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644E9D7D764B38BC5EFB11B097D1EC"/>
        </w:placeholder>
        <w15:appearance w15:val="hidden"/>
        <w:text/>
      </w:sdtPr>
      <w:sdtEndPr/>
      <w:sdtContent>
        <w:p w:rsidRPr="009B062B" w:rsidR="00AF30DD" w:rsidP="009B062B" w:rsidRDefault="00AF30DD" w14:paraId="5E77630B" w14:textId="77777777">
          <w:pPr>
            <w:pStyle w:val="RubrikFrslagTIllRiksdagsbeslut"/>
          </w:pPr>
          <w:r w:rsidRPr="009B062B">
            <w:t>Förslag till riksdagsbeslut</w:t>
          </w:r>
        </w:p>
      </w:sdtContent>
    </w:sdt>
    <w:sdt>
      <w:sdtPr>
        <w:alias w:val="Yrkande 1"/>
        <w:tag w:val="1e7df895-4ca2-4227-a260-4c5d3668711a"/>
        <w:id w:val="-1349721852"/>
        <w:lock w:val="sdtLocked"/>
      </w:sdtPr>
      <w:sdtEndPr/>
      <w:sdtContent>
        <w:p w:rsidR="00DF2A1B" w:rsidRDefault="00B202B8" w14:paraId="251F8453" w14:textId="77777777">
          <w:pPr>
            <w:pStyle w:val="Frslagstext"/>
            <w:numPr>
              <w:ilvl w:val="0"/>
              <w:numId w:val="0"/>
            </w:numPr>
          </w:pPr>
          <w:r>
            <w:t>Riksdagen ställer sig bakom det som anförs i motionen om kompetenshöjning av elev- och lärarassistenter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463D202BF24D62B9CB5EC0FFF5968E"/>
        </w:placeholder>
        <w15:appearance w15:val="hidden"/>
        <w:text/>
      </w:sdtPr>
      <w:sdtEndPr/>
      <w:sdtContent>
        <w:p w:rsidRPr="009B062B" w:rsidR="006D79C9" w:rsidP="00333E95" w:rsidRDefault="006D79C9" w14:paraId="45242A23" w14:textId="77777777">
          <w:pPr>
            <w:pStyle w:val="Rubrik1"/>
          </w:pPr>
          <w:r>
            <w:t>Motivering</w:t>
          </w:r>
        </w:p>
      </w:sdtContent>
    </w:sdt>
    <w:p w:rsidRPr="00281310" w:rsidR="00EB33A3" w:rsidP="00281310" w:rsidRDefault="005B5857" w14:paraId="17714D38" w14:textId="77777777">
      <w:pPr>
        <w:pStyle w:val="Normalutanindragellerluft"/>
      </w:pPr>
      <w:r w:rsidRPr="00281310">
        <w:t xml:space="preserve">Alla elever bör få rätt stöd och erbjudas tidiga insatser genom att vara omgivna av närvarande pedagogisk personal. Till detta behövs inte bara lärare utan också elev- och lärarassistenter. Elev- och lärarassistenter spelar en avgörande roll för alla elevers skolmiljö. När det gäller elevassistenter har de både ett socialt och ett pedagogiskt uppdrag. De ska ge eleven stöd vid sociala kontakter genom att skapa trygghet, delaktighet och inkludering i skolmiljön. Lärarassistent är en annan yrkesroll som har till uppgift att avlasta läraren i det pedagogiska arbetet med klassen och samarbeta kring raster, kontakter med föräldrar och dokumentation. </w:t>
      </w:r>
    </w:p>
    <w:p w:rsidRPr="00EB33A3" w:rsidR="00EB33A3" w:rsidP="00EB33A3" w:rsidRDefault="005B5857" w14:paraId="70AC2246" w14:textId="3CC36748">
      <w:r w:rsidRPr="00EB33A3">
        <w:t>För att öka rekryteringen av elev- och lärarassistenter måste vi utveckla yrkes</w:t>
      </w:r>
      <w:r w:rsidR="00281310">
        <w:softHyphen/>
      </w:r>
      <w:bookmarkStart w:name="_GoBack" w:id="1"/>
      <w:bookmarkEnd w:id="1"/>
      <w:r w:rsidRPr="00EB33A3">
        <w:t xml:space="preserve">rollerna och öka kompentensen. En sådan satsning skulle skapa </w:t>
      </w:r>
      <w:r w:rsidRPr="00EB33A3">
        <w:lastRenderedPageBreak/>
        <w:t>bättre förutsättningar för en god arbetsmiljö för både elever och lärare. Med en lärarassistent i varje lågstadieklass och en i varannan mellanstadieklass får läraren avlastning i det pedagogiska arbetet, vid raster, kontakter med föräldrar och dokumentation.</w:t>
      </w:r>
    </w:p>
    <w:p w:rsidRPr="00EB33A3" w:rsidR="00EB33A3" w:rsidP="00EB33A3" w:rsidRDefault="005B5857" w14:paraId="16ABDBD5" w14:textId="77777777">
      <w:pPr>
        <w:ind w:firstLine="0"/>
      </w:pPr>
      <w:r w:rsidRPr="00EB33A3">
        <w:t xml:space="preserve">För att redan yrkesverksamma elev- och lärarassistenterna ska få bättre förutsättningar att inkludera alla elever krävs möjlighet till kompetensutveckling, till introduktions- och vidareutbildning samt en formaliserad handledning. </w:t>
      </w:r>
    </w:p>
    <w:p w:rsidRPr="00EB33A3" w:rsidR="00652B73" w:rsidP="00EB33A3" w:rsidRDefault="005B5857" w14:paraId="5A1D2C5B" w14:textId="77777777">
      <w:r w:rsidRPr="00EB33A3">
        <w:t>Den grundläggande gymnasiala pedagogiska utbildningen inom barn- och fritidsprogrammet behöver utvecklas med ökat fokus på elev- och lärarassistenters uppdrag i skolan, exempelvis gällande behovet av fördjupad kunskap i specialpedagogik utifrån elevernas anpassningar som är kopplade till funktionshindrets möjligheter och begränsningar.</w:t>
      </w:r>
    </w:p>
    <w:sdt>
      <w:sdtPr>
        <w:alias w:val="CC_Underskrifter"/>
        <w:tag w:val="CC_Underskrifter"/>
        <w:id w:val="583496634"/>
        <w:lock w:val="sdtContentLocked"/>
        <w:placeholder>
          <w:docPart w:val="0C00B87FD70B41A68260ACB87B88EAE4"/>
        </w:placeholder>
        <w15:appearance w15:val="hidden"/>
      </w:sdtPr>
      <w:sdtEndPr>
        <w:rPr>
          <w:i/>
          <w:noProof/>
        </w:rPr>
      </w:sdtEndPr>
      <w:sdtContent>
        <w:p w:rsidR="00CC11BF" w:rsidP="00EB33A3" w:rsidRDefault="00281310" w14:paraId="2C3B7E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bl>
    <w:p w:rsidR="004801AC" w:rsidP="007E0C6D" w:rsidRDefault="004801AC" w14:paraId="55E90E1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FB1DD" w14:textId="77777777" w:rsidR="00DA3544" w:rsidRDefault="00DA3544" w:rsidP="000C1CAD">
      <w:pPr>
        <w:spacing w:line="240" w:lineRule="auto"/>
      </w:pPr>
      <w:r>
        <w:separator/>
      </w:r>
    </w:p>
  </w:endnote>
  <w:endnote w:type="continuationSeparator" w:id="0">
    <w:p w14:paraId="282F18FA" w14:textId="77777777" w:rsidR="00DA3544" w:rsidRDefault="00DA3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6403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E892" w14:textId="46D0366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13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BB99F" w14:textId="77777777" w:rsidR="00DA3544" w:rsidRDefault="00DA3544" w:rsidP="000C1CAD">
      <w:pPr>
        <w:spacing w:line="240" w:lineRule="auto"/>
      </w:pPr>
      <w:r>
        <w:separator/>
      </w:r>
    </w:p>
  </w:footnote>
  <w:footnote w:type="continuationSeparator" w:id="0">
    <w:p w14:paraId="390203C2" w14:textId="77777777" w:rsidR="00DA3544" w:rsidRDefault="00DA35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C332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2328D" wp14:anchorId="5FF9AE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1310" w14:paraId="5179F0C3" w14:textId="77777777">
                          <w:pPr>
                            <w:jc w:val="right"/>
                          </w:pPr>
                          <w:sdt>
                            <w:sdtPr>
                              <w:alias w:val="CC_Noformat_Partikod"/>
                              <w:tag w:val="CC_Noformat_Partikod"/>
                              <w:id w:val="-53464382"/>
                              <w:placeholder>
                                <w:docPart w:val="DAA5CC509B144F8F8E8B6C48F3BA1947"/>
                              </w:placeholder>
                              <w:text/>
                            </w:sdtPr>
                            <w:sdtEndPr/>
                            <w:sdtContent>
                              <w:r w:rsidR="005B5857">
                                <w:t>S</w:t>
                              </w:r>
                            </w:sdtContent>
                          </w:sdt>
                          <w:sdt>
                            <w:sdtPr>
                              <w:alias w:val="CC_Noformat_Partinummer"/>
                              <w:tag w:val="CC_Noformat_Partinummer"/>
                              <w:id w:val="-1709555926"/>
                              <w:placeholder>
                                <w:docPart w:val="409998E81F284A9BB1D023EEBCC528FB"/>
                              </w:placeholder>
                              <w:text/>
                            </w:sdtPr>
                            <w:sdtEndPr/>
                            <w:sdtContent>
                              <w:r w:rsidR="005B5857">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9AE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1310" w14:paraId="5179F0C3" w14:textId="77777777">
                    <w:pPr>
                      <w:jc w:val="right"/>
                    </w:pPr>
                    <w:sdt>
                      <w:sdtPr>
                        <w:alias w:val="CC_Noformat_Partikod"/>
                        <w:tag w:val="CC_Noformat_Partikod"/>
                        <w:id w:val="-53464382"/>
                        <w:placeholder>
                          <w:docPart w:val="DAA5CC509B144F8F8E8B6C48F3BA1947"/>
                        </w:placeholder>
                        <w:text/>
                      </w:sdtPr>
                      <w:sdtEndPr/>
                      <w:sdtContent>
                        <w:r w:rsidR="005B5857">
                          <w:t>S</w:t>
                        </w:r>
                      </w:sdtContent>
                    </w:sdt>
                    <w:sdt>
                      <w:sdtPr>
                        <w:alias w:val="CC_Noformat_Partinummer"/>
                        <w:tag w:val="CC_Noformat_Partinummer"/>
                        <w:id w:val="-1709555926"/>
                        <w:placeholder>
                          <w:docPart w:val="409998E81F284A9BB1D023EEBCC528FB"/>
                        </w:placeholder>
                        <w:text/>
                      </w:sdtPr>
                      <w:sdtEndPr/>
                      <w:sdtContent>
                        <w:r w:rsidR="005B5857">
                          <w:t>1419</w:t>
                        </w:r>
                      </w:sdtContent>
                    </w:sdt>
                  </w:p>
                </w:txbxContent>
              </v:textbox>
              <w10:wrap anchorx="page"/>
            </v:shape>
          </w:pict>
        </mc:Fallback>
      </mc:AlternateContent>
    </w:r>
  </w:p>
  <w:p w:rsidRPr="00293C4F" w:rsidR="004F35FE" w:rsidP="00776B74" w:rsidRDefault="004F35FE" w14:paraId="1D6DFE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1310" w14:paraId="78C31566" w14:textId="77777777">
    <w:pPr>
      <w:jc w:val="right"/>
    </w:pPr>
    <w:sdt>
      <w:sdtPr>
        <w:alias w:val="CC_Noformat_Partikod"/>
        <w:tag w:val="CC_Noformat_Partikod"/>
        <w:id w:val="559911109"/>
        <w:placeholder>
          <w:docPart w:val="409998E81F284A9BB1D023EEBCC528FB"/>
        </w:placeholder>
        <w:text/>
      </w:sdtPr>
      <w:sdtEndPr/>
      <w:sdtContent>
        <w:r w:rsidR="005B5857">
          <w:t>S</w:t>
        </w:r>
      </w:sdtContent>
    </w:sdt>
    <w:sdt>
      <w:sdtPr>
        <w:alias w:val="CC_Noformat_Partinummer"/>
        <w:tag w:val="CC_Noformat_Partinummer"/>
        <w:id w:val="1197820850"/>
        <w:text/>
      </w:sdtPr>
      <w:sdtEndPr/>
      <w:sdtContent>
        <w:r w:rsidR="005B5857">
          <w:t>1419</w:t>
        </w:r>
      </w:sdtContent>
    </w:sdt>
  </w:p>
  <w:p w:rsidR="004F35FE" w:rsidP="00776B74" w:rsidRDefault="004F35FE" w14:paraId="6F18D0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1310" w14:paraId="4857F096" w14:textId="77777777">
    <w:pPr>
      <w:jc w:val="right"/>
    </w:pPr>
    <w:sdt>
      <w:sdtPr>
        <w:alias w:val="CC_Noformat_Partikod"/>
        <w:tag w:val="CC_Noformat_Partikod"/>
        <w:id w:val="1471015553"/>
        <w:text/>
      </w:sdtPr>
      <w:sdtEndPr/>
      <w:sdtContent>
        <w:r w:rsidR="005B5857">
          <w:t>S</w:t>
        </w:r>
      </w:sdtContent>
    </w:sdt>
    <w:sdt>
      <w:sdtPr>
        <w:alias w:val="CC_Noformat_Partinummer"/>
        <w:tag w:val="CC_Noformat_Partinummer"/>
        <w:id w:val="-2014525982"/>
        <w:text/>
      </w:sdtPr>
      <w:sdtEndPr/>
      <w:sdtContent>
        <w:r w:rsidR="005B5857">
          <w:t>1419</w:t>
        </w:r>
      </w:sdtContent>
    </w:sdt>
  </w:p>
  <w:p w:rsidR="004F35FE" w:rsidP="00A314CF" w:rsidRDefault="00281310" w14:paraId="70B57B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1310" w14:paraId="7D5511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1310" w14:paraId="438F39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:1826</w:t>
        </w:r>
      </w:sdtContent>
    </w:sdt>
  </w:p>
  <w:p w:rsidR="004F35FE" w:rsidP="00E03A3D" w:rsidRDefault="00281310" w14:paraId="689BA18E" w14:textId="77777777">
    <w:pPr>
      <w:pStyle w:val="Motionr"/>
    </w:pPr>
    <w:sdt>
      <w:sdtPr>
        <w:alias w:val="CC_Noformat_Avtext"/>
        <w:tag w:val="CC_Noformat_Avtext"/>
        <w:id w:val="-2020768203"/>
        <w:lock w:val="sdtContentLocked"/>
        <w15:appearance w15:val="hidden"/>
        <w:text/>
      </w:sdtPr>
      <w:sdtEndPr/>
      <w:sdtContent>
        <w:r>
          <w:t>av Ann-Christin Ahlberg (S)</w:t>
        </w:r>
      </w:sdtContent>
    </w:sdt>
  </w:p>
  <w:sdt>
    <w:sdtPr>
      <w:alias w:val="CC_Noformat_Rubtext"/>
      <w:tag w:val="CC_Noformat_Rubtext"/>
      <w:id w:val="-218060500"/>
      <w:lock w:val="sdtLocked"/>
      <w15:appearance w15:val="hidden"/>
      <w:text/>
    </w:sdtPr>
    <w:sdtEndPr/>
    <w:sdtContent>
      <w:p w:rsidR="004F35FE" w:rsidP="00283E0F" w:rsidRDefault="005B5857" w14:paraId="3591A7F1" w14:textId="77777777">
        <w:pPr>
          <w:pStyle w:val="FSHRub2"/>
        </w:pPr>
        <w:r>
          <w:t>Kompetenshöjning av elev- och lärarassistenter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FE49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310"/>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054"/>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85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3322"/>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84F"/>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A2A"/>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2B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129"/>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DA6"/>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544"/>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2A1B"/>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3A3"/>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6AC933"/>
  <w15:chartTrackingRefBased/>
  <w15:docId w15:val="{DD4A2EAE-6A73-4241-B0EF-764E452C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644E9D7D764B38BC5EFB11B097D1EC"/>
        <w:category>
          <w:name w:val="Allmänt"/>
          <w:gallery w:val="placeholder"/>
        </w:category>
        <w:types>
          <w:type w:val="bbPlcHdr"/>
        </w:types>
        <w:behaviors>
          <w:behavior w:val="content"/>
        </w:behaviors>
        <w:guid w:val="{30C5A3DC-99C2-4FAA-8EB9-37E3F3CCBFCD}"/>
      </w:docPartPr>
      <w:docPartBody>
        <w:p w:rsidR="00133733" w:rsidRDefault="00961E84">
          <w:pPr>
            <w:pStyle w:val="20644E9D7D764B38BC5EFB11B097D1EC"/>
          </w:pPr>
          <w:r w:rsidRPr="005A0A93">
            <w:rPr>
              <w:rStyle w:val="Platshllartext"/>
            </w:rPr>
            <w:t>Förslag till riksdagsbeslut</w:t>
          </w:r>
        </w:p>
      </w:docPartBody>
    </w:docPart>
    <w:docPart>
      <w:docPartPr>
        <w:name w:val="12463D202BF24D62B9CB5EC0FFF5968E"/>
        <w:category>
          <w:name w:val="Allmänt"/>
          <w:gallery w:val="placeholder"/>
        </w:category>
        <w:types>
          <w:type w:val="bbPlcHdr"/>
        </w:types>
        <w:behaviors>
          <w:behavior w:val="content"/>
        </w:behaviors>
        <w:guid w:val="{77B76FA3-CDED-4BC0-9F02-F95517901453}"/>
      </w:docPartPr>
      <w:docPartBody>
        <w:p w:rsidR="00133733" w:rsidRDefault="00961E84">
          <w:pPr>
            <w:pStyle w:val="12463D202BF24D62B9CB5EC0FFF5968E"/>
          </w:pPr>
          <w:r w:rsidRPr="005A0A93">
            <w:rPr>
              <w:rStyle w:val="Platshllartext"/>
            </w:rPr>
            <w:t>Motivering</w:t>
          </w:r>
        </w:p>
      </w:docPartBody>
    </w:docPart>
    <w:docPart>
      <w:docPartPr>
        <w:name w:val="DAA5CC509B144F8F8E8B6C48F3BA1947"/>
        <w:category>
          <w:name w:val="Allmänt"/>
          <w:gallery w:val="placeholder"/>
        </w:category>
        <w:types>
          <w:type w:val="bbPlcHdr"/>
        </w:types>
        <w:behaviors>
          <w:behavior w:val="content"/>
        </w:behaviors>
        <w:guid w:val="{7BE34869-004E-4C35-BC26-B2990EF1BBB2}"/>
      </w:docPartPr>
      <w:docPartBody>
        <w:p w:rsidR="00133733" w:rsidRDefault="00961E84">
          <w:pPr>
            <w:pStyle w:val="DAA5CC509B144F8F8E8B6C48F3BA1947"/>
          </w:pPr>
          <w:r>
            <w:rPr>
              <w:rStyle w:val="Platshllartext"/>
            </w:rPr>
            <w:t xml:space="preserve"> </w:t>
          </w:r>
        </w:p>
      </w:docPartBody>
    </w:docPart>
    <w:docPart>
      <w:docPartPr>
        <w:name w:val="409998E81F284A9BB1D023EEBCC528FB"/>
        <w:category>
          <w:name w:val="Allmänt"/>
          <w:gallery w:val="placeholder"/>
        </w:category>
        <w:types>
          <w:type w:val="bbPlcHdr"/>
        </w:types>
        <w:behaviors>
          <w:behavior w:val="content"/>
        </w:behaviors>
        <w:guid w:val="{1BCC1B31-AABA-4671-AB38-E91FD466F361}"/>
      </w:docPartPr>
      <w:docPartBody>
        <w:p w:rsidR="00133733" w:rsidRDefault="00961E84">
          <w:pPr>
            <w:pStyle w:val="409998E81F284A9BB1D023EEBCC528FB"/>
          </w:pPr>
          <w:r>
            <w:t xml:space="preserve"> </w:t>
          </w:r>
        </w:p>
      </w:docPartBody>
    </w:docPart>
    <w:docPart>
      <w:docPartPr>
        <w:name w:val="0C00B87FD70B41A68260ACB87B88EAE4"/>
        <w:category>
          <w:name w:val="Allmänt"/>
          <w:gallery w:val="placeholder"/>
        </w:category>
        <w:types>
          <w:type w:val="bbPlcHdr"/>
        </w:types>
        <w:behaviors>
          <w:behavior w:val="content"/>
        </w:behaviors>
        <w:guid w:val="{AA720A5C-D094-4E59-9BE0-B2C5C1182976}"/>
      </w:docPartPr>
      <w:docPartBody>
        <w:p w:rsidR="00000000" w:rsidRDefault="001F73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84"/>
    <w:rsid w:val="00133733"/>
    <w:rsid w:val="00961E84"/>
    <w:rsid w:val="00BE1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644E9D7D764B38BC5EFB11B097D1EC">
    <w:name w:val="20644E9D7D764B38BC5EFB11B097D1EC"/>
  </w:style>
  <w:style w:type="paragraph" w:customStyle="1" w:styleId="516481B0A0F04AF396867CA43BE6B5D9">
    <w:name w:val="516481B0A0F04AF396867CA43BE6B5D9"/>
  </w:style>
  <w:style w:type="paragraph" w:customStyle="1" w:styleId="70778BC250F64806A7DC9D1E4918804F">
    <w:name w:val="70778BC250F64806A7DC9D1E4918804F"/>
  </w:style>
  <w:style w:type="paragraph" w:customStyle="1" w:styleId="12463D202BF24D62B9CB5EC0FFF5968E">
    <w:name w:val="12463D202BF24D62B9CB5EC0FFF5968E"/>
  </w:style>
  <w:style w:type="paragraph" w:customStyle="1" w:styleId="1E37D74D3DB1413CB8346D6210A74123">
    <w:name w:val="1E37D74D3DB1413CB8346D6210A74123"/>
  </w:style>
  <w:style w:type="paragraph" w:customStyle="1" w:styleId="DAA5CC509B144F8F8E8B6C48F3BA1947">
    <w:name w:val="DAA5CC509B144F8F8E8B6C48F3BA1947"/>
  </w:style>
  <w:style w:type="paragraph" w:customStyle="1" w:styleId="409998E81F284A9BB1D023EEBCC528FB">
    <w:name w:val="409998E81F284A9BB1D023EEBCC52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7D1AB7-0205-4BC1-B27B-F8E9686CDD71}"/>
</file>

<file path=customXml/itemProps2.xml><?xml version="1.0" encoding="utf-8"?>
<ds:datastoreItem xmlns:ds="http://schemas.openxmlformats.org/officeDocument/2006/customXml" ds:itemID="{AF5909BF-3CCC-4938-9351-B5923872606C}"/>
</file>

<file path=customXml/itemProps3.xml><?xml version="1.0" encoding="utf-8"?>
<ds:datastoreItem xmlns:ds="http://schemas.openxmlformats.org/officeDocument/2006/customXml" ds:itemID="{AACAAAD4-4757-49B5-8EC0-D4FCDF2698C3}"/>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1598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S1419 Kompetenshöjning av elev  och lärarassistenter</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