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D0792" w14:paraId="5D790F61" w14:textId="77777777" w:rsidTr="00F01CC1">
        <w:tc>
          <w:tcPr>
            <w:tcW w:w="2268" w:type="dxa"/>
          </w:tcPr>
          <w:p w14:paraId="17FF4E5A" w14:textId="77777777" w:rsidR="001D0792" w:rsidRDefault="001D0792" w:rsidP="00F01CC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6D8AF8" w14:textId="77777777" w:rsidR="001D0792" w:rsidRDefault="001D0792" w:rsidP="00F01CC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0792" w14:paraId="6670643C" w14:textId="77777777" w:rsidTr="00F01CC1">
        <w:tc>
          <w:tcPr>
            <w:tcW w:w="2268" w:type="dxa"/>
          </w:tcPr>
          <w:p w14:paraId="084FDA6D" w14:textId="77777777" w:rsidR="001D0792" w:rsidRDefault="001D0792" w:rsidP="00F01CC1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7B476F" w14:textId="77777777" w:rsidR="001D0792" w:rsidRDefault="001D0792" w:rsidP="00F01CC1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1D0792" w14:paraId="1B8567FD" w14:textId="77777777" w:rsidTr="00F01CC1">
        <w:tc>
          <w:tcPr>
            <w:tcW w:w="3402" w:type="dxa"/>
            <w:gridSpan w:val="2"/>
          </w:tcPr>
          <w:p w14:paraId="00C235D5" w14:textId="77777777" w:rsidR="001D0792" w:rsidRDefault="001D0792" w:rsidP="00F01CC1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97CC4D" w14:textId="77777777" w:rsidR="001D0792" w:rsidRDefault="001D0792" w:rsidP="00F01CC1">
            <w:pPr>
              <w:framePr w:w="5035" w:h="1644" w:wrap="notBeside" w:vAnchor="page" w:hAnchor="page" w:x="6573" w:y="721"/>
            </w:pPr>
          </w:p>
        </w:tc>
      </w:tr>
      <w:tr w:rsidR="001D0792" w14:paraId="135CE375" w14:textId="77777777" w:rsidTr="00F01CC1">
        <w:tc>
          <w:tcPr>
            <w:tcW w:w="2268" w:type="dxa"/>
          </w:tcPr>
          <w:p w14:paraId="67F314D2" w14:textId="77777777" w:rsidR="001D0792" w:rsidRDefault="001D0792" w:rsidP="00F01CC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72BA2A" w14:textId="77777777" w:rsidR="001D0792" w:rsidRPr="00ED583F" w:rsidRDefault="001D0792" w:rsidP="00F01CC1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D0792" w14:paraId="4A633904" w14:textId="77777777" w:rsidTr="00F01CC1">
        <w:tc>
          <w:tcPr>
            <w:tcW w:w="2268" w:type="dxa"/>
          </w:tcPr>
          <w:p w14:paraId="6D8EBF44" w14:textId="77777777" w:rsidR="001D0792" w:rsidRDefault="001D0792" w:rsidP="00F01CC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4C83A6" w14:textId="77777777" w:rsidR="001D0792" w:rsidRDefault="001D0792" w:rsidP="00F01CC1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D0792" w14:paraId="1FC16322" w14:textId="77777777" w:rsidTr="00F01CC1">
        <w:trPr>
          <w:trHeight w:val="284"/>
        </w:trPr>
        <w:tc>
          <w:tcPr>
            <w:tcW w:w="4911" w:type="dxa"/>
          </w:tcPr>
          <w:p w14:paraId="5B8F33C1" w14:textId="77777777" w:rsidR="001D0792" w:rsidRDefault="001D0792" w:rsidP="00F01C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1D0792" w14:paraId="29E08C17" w14:textId="77777777" w:rsidTr="00F01CC1">
        <w:trPr>
          <w:trHeight w:val="284"/>
        </w:trPr>
        <w:tc>
          <w:tcPr>
            <w:tcW w:w="4911" w:type="dxa"/>
          </w:tcPr>
          <w:p w14:paraId="5904D808" w14:textId="77777777" w:rsidR="001D0792" w:rsidRDefault="001D0792" w:rsidP="00F01C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1D0792" w14:paraId="7593531F" w14:textId="77777777" w:rsidTr="00F01CC1">
        <w:trPr>
          <w:trHeight w:val="284"/>
        </w:trPr>
        <w:tc>
          <w:tcPr>
            <w:tcW w:w="4911" w:type="dxa"/>
          </w:tcPr>
          <w:p w14:paraId="266B1863" w14:textId="77777777" w:rsidR="001D0792" w:rsidRDefault="001D0792" w:rsidP="00F01C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0792" w14:paraId="0EFBF9CC" w14:textId="77777777" w:rsidTr="00F01CC1">
        <w:trPr>
          <w:trHeight w:val="284"/>
        </w:trPr>
        <w:tc>
          <w:tcPr>
            <w:tcW w:w="4911" w:type="dxa"/>
          </w:tcPr>
          <w:p w14:paraId="2FE8BF34" w14:textId="77777777" w:rsidR="001D0792" w:rsidRDefault="001D0792" w:rsidP="00F01C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0792" w14:paraId="77C7BE08" w14:textId="77777777" w:rsidTr="00F01CC1">
        <w:trPr>
          <w:trHeight w:val="284"/>
        </w:trPr>
        <w:tc>
          <w:tcPr>
            <w:tcW w:w="4911" w:type="dxa"/>
          </w:tcPr>
          <w:p w14:paraId="73AABAA8" w14:textId="77777777" w:rsidR="001D0792" w:rsidRDefault="001D0792" w:rsidP="00F01C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0792" w:rsidRPr="00F85988" w14:paraId="4F3940AD" w14:textId="77777777" w:rsidTr="00F01CC1">
        <w:trPr>
          <w:trHeight w:val="284"/>
        </w:trPr>
        <w:tc>
          <w:tcPr>
            <w:tcW w:w="4911" w:type="dxa"/>
          </w:tcPr>
          <w:p w14:paraId="44D2349D" w14:textId="77777777" w:rsidR="001D0792" w:rsidRPr="001D0792" w:rsidRDefault="001D0792" w:rsidP="00F01CC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1D0792" w14:paraId="755DD6DE" w14:textId="77777777" w:rsidTr="00F01CC1">
        <w:trPr>
          <w:trHeight w:val="284"/>
        </w:trPr>
        <w:tc>
          <w:tcPr>
            <w:tcW w:w="4911" w:type="dxa"/>
          </w:tcPr>
          <w:p w14:paraId="62731E4A" w14:textId="77777777" w:rsidR="001D0792" w:rsidRPr="00421AD5" w:rsidRDefault="001D0792" w:rsidP="00F01CC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D0792" w14:paraId="719C8CE8" w14:textId="77777777" w:rsidTr="00F01CC1">
        <w:trPr>
          <w:trHeight w:val="284"/>
        </w:trPr>
        <w:tc>
          <w:tcPr>
            <w:tcW w:w="4911" w:type="dxa"/>
          </w:tcPr>
          <w:p w14:paraId="2C09089F" w14:textId="77777777" w:rsidR="001D0792" w:rsidRPr="00421AD5" w:rsidRDefault="001D0792" w:rsidP="00F01CC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D0792" w14:paraId="4C36B978" w14:textId="77777777" w:rsidTr="00F01CC1">
        <w:trPr>
          <w:trHeight w:val="284"/>
        </w:trPr>
        <w:tc>
          <w:tcPr>
            <w:tcW w:w="4911" w:type="dxa"/>
          </w:tcPr>
          <w:p w14:paraId="1DD6959F" w14:textId="77777777" w:rsidR="001D0792" w:rsidRDefault="001D0792" w:rsidP="00F01C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762016" w14:textId="77777777" w:rsidR="001D0792" w:rsidRDefault="001D0792" w:rsidP="001D0792">
      <w:pPr>
        <w:framePr w:w="4400" w:h="2523" w:wrap="notBeside" w:vAnchor="page" w:hAnchor="page" w:x="6453" w:y="2445"/>
        <w:ind w:left="142"/>
      </w:pPr>
      <w:r>
        <w:t>Till riksdagen</w:t>
      </w:r>
    </w:p>
    <w:p w14:paraId="50B9D09F" w14:textId="77777777" w:rsidR="001D0792" w:rsidRDefault="001D0792" w:rsidP="001D0792">
      <w:pPr>
        <w:framePr w:w="4400" w:h="2523" w:wrap="notBeside" w:vAnchor="page" w:hAnchor="page" w:x="6453" w:y="2445"/>
        <w:ind w:left="142"/>
      </w:pPr>
    </w:p>
    <w:p w14:paraId="03853B6F" w14:textId="77777777" w:rsidR="001D0792" w:rsidRDefault="001D0792" w:rsidP="001D0792">
      <w:pPr>
        <w:pStyle w:val="RKrubrik"/>
        <w:pBdr>
          <w:bottom w:val="single" w:sz="4" w:space="1" w:color="auto"/>
        </w:pBdr>
        <w:spacing w:before="0" w:after="0"/>
      </w:pPr>
      <w:r>
        <w:t>Svar på fråga 2016/17:1068 av Karin Enström (M) Läget i Östersjön</w:t>
      </w:r>
    </w:p>
    <w:p w14:paraId="2945B25F" w14:textId="77777777" w:rsidR="001D0792" w:rsidRDefault="001D0792" w:rsidP="001D0792">
      <w:pPr>
        <w:pStyle w:val="RKnormal"/>
      </w:pPr>
    </w:p>
    <w:p w14:paraId="71D89DF5" w14:textId="77777777" w:rsidR="001D0792" w:rsidRDefault="001D0792" w:rsidP="001D0792">
      <w:pPr>
        <w:pStyle w:val="RKnormal"/>
      </w:pPr>
      <w:r>
        <w:t xml:space="preserve">Karin Enström har frågat mig vad jag menar med att ”läget i Östersjön har lugnat ner sig” och hur jag ser på den underrättelseverksamhet som Ryssland bedriver i Sverige. </w:t>
      </w:r>
    </w:p>
    <w:p w14:paraId="1E30A9BB" w14:textId="77777777" w:rsidR="001D0792" w:rsidRDefault="001D0792" w:rsidP="001D0792">
      <w:pPr>
        <w:pStyle w:val="RKnormal"/>
      </w:pPr>
    </w:p>
    <w:p w14:paraId="4BEC29CC" w14:textId="77777777" w:rsidR="001D0792" w:rsidRDefault="001D0792" w:rsidP="001D0792">
      <w:pPr>
        <w:pStyle w:val="RKnormal"/>
      </w:pPr>
      <w:r w:rsidRPr="001D0792">
        <w:t xml:space="preserve">Min bedömning är att säkerhetsläget i Europa och i vårt närområde har försämrats över tid, i synnerhet efter den illegala annekteringen av Krim och den ryska aggressionen mot Ukraina.  Den bedömningen kvarstår, även om man kan konstatera – som jag gjorde i den åberopade tidningsartikeln – att när det gäller vårt territorium har vi sedan en tid inte sett några ryska kränkningar. </w:t>
      </w:r>
    </w:p>
    <w:p w14:paraId="3E0C6029" w14:textId="77777777" w:rsidR="001D0792" w:rsidRDefault="001D0792" w:rsidP="001D0792">
      <w:pPr>
        <w:pStyle w:val="RKnormal"/>
      </w:pPr>
    </w:p>
    <w:p w14:paraId="7BD1D1B1" w14:textId="77777777" w:rsidR="001D0792" w:rsidRDefault="00E15B7B" w:rsidP="001D0792">
      <w:pPr>
        <w:pStyle w:val="RKnormal"/>
      </w:pPr>
      <w:r w:rsidRPr="00831A54">
        <w:rPr>
          <w:color w:val="000000" w:themeColor="text1"/>
        </w:rPr>
        <w:t xml:space="preserve">Det fortsatta ryska aggressiva eller provocerande uppträdandet, vare sig det tar sig uttryck i militära handlingar, desinformation eller påverkansoperationer, kan inte accepteras. </w:t>
      </w:r>
      <w:r w:rsidR="00B86F2A" w:rsidRPr="0025375E">
        <w:t xml:space="preserve">Men vi måste samtidigt verka långsiktigt och </w:t>
      </w:r>
      <w:r>
        <w:t xml:space="preserve">söka förmå </w:t>
      </w:r>
      <w:r w:rsidR="00B86F2A" w:rsidRPr="0025375E">
        <w:t xml:space="preserve">Ryssland till samarbete istället för konfrontation. Detta gör vi bl.a. inom ramen för vårt medlemskap i FN:s säkerhetsråd, men även inom regionala samarbeten som </w:t>
      </w:r>
      <w:r w:rsidR="00B86F2A">
        <w:t xml:space="preserve">OSSE, </w:t>
      </w:r>
      <w:r w:rsidR="00B86F2A" w:rsidRPr="0025375E">
        <w:t>Östersjöstaternas råd, Barentsrådet och Arktiska rådet.</w:t>
      </w:r>
    </w:p>
    <w:p w14:paraId="3B667A79" w14:textId="77777777" w:rsidR="001D0792" w:rsidRDefault="001D0792" w:rsidP="001D0792">
      <w:pPr>
        <w:pStyle w:val="RKnormal"/>
      </w:pPr>
    </w:p>
    <w:p w14:paraId="65754181" w14:textId="571B7A6D" w:rsidR="001D0792" w:rsidRDefault="001D0792" w:rsidP="001D0792">
      <w:pPr>
        <w:pStyle w:val="RKnormal"/>
      </w:pPr>
      <w:r w:rsidRPr="001D0792">
        <w:t>Det är oacceptabelt att utifrån försöka påverka utgången av de</w:t>
      </w:r>
      <w:r w:rsidR="00537101">
        <w:t>mokratiska val i andra länder. </w:t>
      </w:r>
      <w:r w:rsidRPr="001D0792">
        <w:t>Därför genomför regeringen nu åtgärder för att höja samhällets motståndskraft mot påverkansoperationer inför valrörelsen 2018.</w:t>
      </w:r>
    </w:p>
    <w:p w14:paraId="5E5EF1FD" w14:textId="77777777" w:rsidR="001D0792" w:rsidRDefault="001D0792" w:rsidP="001D0792">
      <w:pPr>
        <w:pStyle w:val="RKnormal"/>
      </w:pPr>
    </w:p>
    <w:p w14:paraId="7B7667F9" w14:textId="77777777" w:rsidR="001D0792" w:rsidRDefault="001D0792" w:rsidP="001D0792">
      <w:pPr>
        <w:pStyle w:val="RKnormal"/>
      </w:pPr>
      <w:r>
        <w:t xml:space="preserve">Stockholm den </w:t>
      </w:r>
      <w:r w:rsidR="00831A54">
        <w:t xml:space="preserve">4 april </w:t>
      </w:r>
      <w:r>
        <w:t>2017</w:t>
      </w:r>
      <w:bookmarkStart w:id="0" w:name="_GoBack"/>
      <w:bookmarkEnd w:id="0"/>
    </w:p>
    <w:p w14:paraId="087FBF56" w14:textId="77777777" w:rsidR="001D0792" w:rsidRDefault="001D0792" w:rsidP="001D0792">
      <w:pPr>
        <w:pStyle w:val="RKnormal"/>
      </w:pPr>
    </w:p>
    <w:p w14:paraId="27DBEDBB" w14:textId="77777777" w:rsidR="001D0792" w:rsidRDefault="001D0792" w:rsidP="001D0792">
      <w:pPr>
        <w:pStyle w:val="RKnormal"/>
      </w:pPr>
    </w:p>
    <w:p w14:paraId="3B3BEE35" w14:textId="77777777" w:rsidR="001D0792" w:rsidRDefault="001D0792" w:rsidP="001D0792">
      <w:pPr>
        <w:pStyle w:val="RKnormal"/>
      </w:pPr>
    </w:p>
    <w:p w14:paraId="052E47D7" w14:textId="77777777" w:rsidR="001D0792" w:rsidRDefault="001D0792" w:rsidP="001D0792">
      <w:pPr>
        <w:pStyle w:val="RKnormal"/>
      </w:pPr>
    </w:p>
    <w:p w14:paraId="5B86BBC0" w14:textId="77777777" w:rsidR="001D0792" w:rsidRDefault="001D0792" w:rsidP="001D0792">
      <w:pPr>
        <w:pStyle w:val="RKnormal"/>
      </w:pPr>
      <w:r>
        <w:t>Margot Wallström</w:t>
      </w:r>
    </w:p>
    <w:p w14:paraId="5ADD9AE0" w14:textId="77777777" w:rsidR="009D6B1B" w:rsidRPr="00222258" w:rsidRDefault="009D6B1B" w:rsidP="00281106">
      <w:pPr>
        <w:pStyle w:val="Brdtext"/>
      </w:pPr>
    </w:p>
    <w:sectPr w:rsidR="009D6B1B" w:rsidRPr="00222258" w:rsidSect="001D0792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2FC0" w14:textId="77777777" w:rsidR="001D0792" w:rsidRDefault="001D0792" w:rsidP="00A87A54">
      <w:pPr>
        <w:spacing w:line="240" w:lineRule="auto"/>
      </w:pPr>
      <w:r>
        <w:separator/>
      </w:r>
    </w:p>
  </w:endnote>
  <w:endnote w:type="continuationSeparator" w:id="0">
    <w:p w14:paraId="322F4E4D" w14:textId="77777777" w:rsidR="001D0792" w:rsidRDefault="001D0792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B7352" w14:textId="77777777" w:rsidR="001D0792" w:rsidRDefault="001D0792" w:rsidP="00A87A54">
      <w:pPr>
        <w:spacing w:line="240" w:lineRule="auto"/>
      </w:pPr>
      <w:r>
        <w:separator/>
      </w:r>
    </w:p>
  </w:footnote>
  <w:footnote w:type="continuationSeparator" w:id="0">
    <w:p w14:paraId="6B3F5DCE" w14:textId="77777777" w:rsidR="001D0792" w:rsidRDefault="001D0792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126DB" w14:textId="77777777" w:rsidR="00E80146" w:rsidRDefault="001D07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C2BA56" w14:textId="77777777">
      <w:trPr>
        <w:cantSplit/>
      </w:trPr>
      <w:tc>
        <w:tcPr>
          <w:tcW w:w="3119" w:type="dxa"/>
        </w:tcPr>
        <w:p w14:paraId="47EC6791" w14:textId="77777777" w:rsidR="00E80146" w:rsidRDefault="0053710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4DEE81" w14:textId="77777777" w:rsidR="00E80146" w:rsidRDefault="00537101">
          <w:pPr>
            <w:pStyle w:val="Sidhuvud"/>
            <w:ind w:right="360"/>
          </w:pPr>
        </w:p>
      </w:tc>
      <w:tc>
        <w:tcPr>
          <w:tcW w:w="1525" w:type="dxa"/>
        </w:tcPr>
        <w:p w14:paraId="6FC3B9FB" w14:textId="77777777" w:rsidR="00E80146" w:rsidRDefault="00537101">
          <w:pPr>
            <w:pStyle w:val="Sidhuvud"/>
            <w:ind w:right="360"/>
          </w:pPr>
        </w:p>
      </w:tc>
    </w:tr>
  </w:tbl>
  <w:p w14:paraId="43733B27" w14:textId="77777777" w:rsidR="00E80146" w:rsidRDefault="0053710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11E72" w14:textId="77777777" w:rsidR="00E80146" w:rsidRDefault="001D07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A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30814" w14:textId="77777777">
      <w:trPr>
        <w:cantSplit/>
      </w:trPr>
      <w:tc>
        <w:tcPr>
          <w:tcW w:w="3119" w:type="dxa"/>
        </w:tcPr>
        <w:p w14:paraId="7A39D912" w14:textId="77777777" w:rsidR="00E80146" w:rsidRDefault="0053710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4989B1" w14:textId="77777777" w:rsidR="00E80146" w:rsidRDefault="00537101">
          <w:pPr>
            <w:pStyle w:val="Sidhuvud"/>
            <w:ind w:right="360"/>
          </w:pPr>
        </w:p>
      </w:tc>
      <w:tc>
        <w:tcPr>
          <w:tcW w:w="1525" w:type="dxa"/>
        </w:tcPr>
        <w:p w14:paraId="58341268" w14:textId="77777777" w:rsidR="00E80146" w:rsidRDefault="00537101">
          <w:pPr>
            <w:pStyle w:val="Sidhuvud"/>
            <w:ind w:right="360"/>
          </w:pPr>
        </w:p>
      </w:tc>
    </w:tr>
  </w:tbl>
  <w:p w14:paraId="4F49E179" w14:textId="77777777" w:rsidR="00E80146" w:rsidRDefault="0053710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5CAD7" w14:textId="77777777" w:rsidR="001C50D4" w:rsidRDefault="001D0792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6008DBCF" wp14:editId="4EE56C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370B8" w14:textId="77777777" w:rsidR="00E80146" w:rsidRDefault="0053710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884225" w14:textId="77777777" w:rsidR="00E80146" w:rsidRDefault="00537101">
    <w:pPr>
      <w:rPr>
        <w:rFonts w:ascii="TradeGothic" w:hAnsi="TradeGothic"/>
        <w:b/>
        <w:bCs/>
        <w:spacing w:val="12"/>
        <w:sz w:val="22"/>
      </w:rPr>
    </w:pPr>
  </w:p>
  <w:p w14:paraId="365E76A9" w14:textId="77777777" w:rsidR="00E80146" w:rsidRDefault="0053710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FAF68D" w14:textId="77777777" w:rsidR="00E80146" w:rsidRDefault="0053710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92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D0792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45F0"/>
    <w:rsid w:val="0053710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A54"/>
    <w:rsid w:val="008375D5"/>
    <w:rsid w:val="00875644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813"/>
    <w:rsid w:val="00B517E1"/>
    <w:rsid w:val="00B55E70"/>
    <w:rsid w:val="00B84409"/>
    <w:rsid w:val="00B86F2A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15B7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5988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44B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92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1D079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1D0792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D079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7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792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6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56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564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6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5644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92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1D079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1D0792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D079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7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792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6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56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564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6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5644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9c958967-ed00-49ff-973a-134f4ca3c6ab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C0B2-5343-48EC-9533-B48322E593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8D9099-F722-4324-A494-72872F44BE1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9ec56ab-dea3-443b-ae99-35f2199b5204"/>
    <ds:schemaRef ds:uri="http://purl.org/dc/dcmitype/"/>
    <ds:schemaRef ds:uri="http://purl.org/dc/terms/"/>
    <ds:schemaRef ds:uri="http://schemas.microsoft.com/office/infopath/2007/PartnerControls"/>
    <ds:schemaRef ds:uri="895cbeb3-73d6-4f86-a3cd-6ba0466d6097"/>
  </ds:schemaRefs>
</ds:datastoreItem>
</file>

<file path=customXml/itemProps3.xml><?xml version="1.0" encoding="utf-8"?>
<ds:datastoreItem xmlns:ds="http://schemas.openxmlformats.org/officeDocument/2006/customXml" ds:itemID="{76C2F25D-7540-4DC1-A1D5-43CAB9992F4A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3573934-F604-4B63-95C3-0FE34BB2B36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D76E1A2-B781-45E0-92E5-425030B0E78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0BB012D-E334-4E3A-96BB-8C48CC66EA92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59FBA0B9-9836-467D-961A-CA7D759A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Nilsson</dc:creator>
  <cp:lastModifiedBy>Miriam Tardell</cp:lastModifiedBy>
  <cp:revision>3</cp:revision>
  <cp:lastPrinted>2017-03-30T12:28:00Z</cp:lastPrinted>
  <dcterms:created xsi:type="dcterms:W3CDTF">2017-03-30T12:30:00Z</dcterms:created>
  <dcterms:modified xsi:type="dcterms:W3CDTF">2017-04-04T13:56:00Z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2040cb91-0e83-4069-b75e-ab9443bd987a</vt:lpwstr>
  </property>
</Properties>
</file>