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609B" w:rsidRPr="00C55ECF" w:rsidRDefault="00AC609B">
      <w:pPr>
        <w:pStyle w:val="Frslagsrubrik"/>
        <w:shd w:val="clear" w:color="000000" w:fill="auto"/>
      </w:pPr>
      <w:r w:rsidRPr="00C55ECF">
        <w:t>Förslag till riksdagsbeslut</w:t>
      </w:r>
    </w:p>
    <w:p w:rsidR="00AC609B" w:rsidRPr="00C55ECF" w:rsidRDefault="00AC609B">
      <w:pPr>
        <w:pStyle w:val="Hemstlatt"/>
        <w:shd w:val="clear" w:color="000000" w:fill="auto"/>
        <w:ind w:left="0"/>
      </w:pPr>
      <w:r w:rsidRPr="00C55ECF">
        <w:t>Riksdagen tillkännager för regeringen som sin mening vad som anförs i motionen om vuxenmobbning, dess omfattning och om behovet av att kriminalisera vuxenmobbning.</w:t>
      </w:r>
    </w:p>
    <w:p w:rsidR="00AC609B" w:rsidRPr="00C55ECF" w:rsidRDefault="00AC609B">
      <w:pPr>
        <w:pStyle w:val="Rubrik1"/>
        <w:shd w:val="clear" w:color="000000" w:fill="auto"/>
      </w:pPr>
      <w:r w:rsidRPr="00C55ECF">
        <w:t>Motivering</w:t>
      </w:r>
    </w:p>
    <w:p w:rsidR="00AC609B" w:rsidRPr="00C55ECF" w:rsidRDefault="00AC609B">
      <w:pPr>
        <w:shd w:val="clear" w:color="000000" w:fill="auto"/>
      </w:pPr>
      <w:r w:rsidRPr="00C55ECF">
        <w:t>Mobbningen är ett fruktansvärt fenomen. Ingen är immun. Det spelar ingen roll vilken ålder, på vilken plats, eller vem offret är – vilket kön eller soci</w:t>
      </w:r>
      <w:r w:rsidRPr="00C55ECF">
        <w:t>o</w:t>
      </w:r>
      <w:r w:rsidRPr="00C55ECF">
        <w:t xml:space="preserve">ekonomisk bakgrund. Mobbning är fel. </w:t>
      </w:r>
    </w:p>
    <w:p w:rsidR="00AC609B" w:rsidRPr="00C55ECF" w:rsidRDefault="00AC609B">
      <w:pPr>
        <w:pStyle w:val="Normaltindrag"/>
        <w:shd w:val="clear" w:color="000000" w:fill="auto"/>
      </w:pPr>
      <w:r w:rsidRPr="00C55ECF">
        <w:t>Tyvärr klarar skolan än idag inte av att hantera mobbningen på ett til</w:t>
      </w:r>
      <w:r w:rsidRPr="00C55ECF">
        <w:t>l</w:t>
      </w:r>
      <w:r w:rsidRPr="00C55ECF">
        <w:t>fredsställande sätt. Mer behöver göras där. Och trots att vuxna borde veta bättre, förekommer mobbning på arbetsplatser bland vuxna i olika hög grad. Trots att de fackliga organisationerna ska hantera sådana ärenden, så står offren ofta ensamma och utan hjälp.</w:t>
      </w:r>
    </w:p>
    <w:p w:rsidR="00AC609B" w:rsidRPr="00C55ECF" w:rsidRDefault="00AC609B">
      <w:pPr>
        <w:pStyle w:val="Normaltindrag"/>
        <w:shd w:val="clear" w:color="000000" w:fill="auto"/>
        <w:rPr>
          <w:color w:val="000000"/>
        </w:rPr>
      </w:pPr>
      <w:r w:rsidRPr="00C55ECF">
        <w:rPr>
          <w:rStyle w:val="Stark"/>
          <w:b w:val="0"/>
          <w:color w:val="000000"/>
        </w:rPr>
        <w:t>Arbetsmiljöverket genomför regelbundet</w:t>
      </w:r>
      <w:r w:rsidRPr="00C55ECF">
        <w:rPr>
          <w:color w:val="000000"/>
        </w:rPr>
        <w:t xml:space="preserve"> undersökningar av arbetsmiljön ute på landets arbetsplatser. Den senaste undersökningen från 2011 visade att de som upplevt sig mobbade av sin chef eller sina kolleger det senaste året var i snitt nio procent. Det motsvarar omkring 425 000 personer.</w:t>
      </w:r>
    </w:p>
    <w:p w:rsidR="00AC609B" w:rsidRPr="00C55ECF" w:rsidRDefault="00AC609B">
      <w:pPr>
        <w:pStyle w:val="Normaltindrag"/>
        <w:shd w:val="clear" w:color="000000" w:fill="auto"/>
      </w:pPr>
      <w:r w:rsidRPr="00C55ECF">
        <w:t>Den befintliga arbetsmiljölagstiftningen är förvaltningsrättslig och reglerar relationen mellan staten och arbetsgivaren, vilket inte ger lagrum till Arbet</w:t>
      </w:r>
      <w:r w:rsidRPr="00C55ECF">
        <w:t>s</w:t>
      </w:r>
      <w:r w:rsidRPr="00C55ECF">
        <w:t xml:space="preserve">miljöverket att hantera enskilda ärenden. </w:t>
      </w:r>
    </w:p>
    <w:p w:rsidR="00AC609B" w:rsidRPr="00C55ECF" w:rsidRDefault="00AC609B">
      <w:pPr>
        <w:pStyle w:val="Normaltindrag"/>
        <w:shd w:val="clear" w:color="000000" w:fill="auto"/>
      </w:pPr>
      <w:r w:rsidRPr="00C55ECF">
        <w:t xml:space="preserve">TCO, Saco och LO skriver tillsammans att det krävs nya regelverk för att förebygga och hantera mobbning och ge upprättelse till offren. </w:t>
      </w:r>
    </w:p>
    <w:p w:rsidR="00AC609B" w:rsidRPr="00C55ECF" w:rsidRDefault="00AC609B">
      <w:pPr>
        <w:pStyle w:val="Normaltindrag"/>
        <w:shd w:val="clear" w:color="000000" w:fill="auto"/>
      </w:pPr>
      <w:r w:rsidRPr="00C55ECF">
        <w:t>Vuxenmobbning förekommer inte enbart på arbetsplatsen, det kan även f</w:t>
      </w:r>
      <w:r w:rsidRPr="00C55ECF">
        <w:t>ö</w:t>
      </w:r>
      <w:r w:rsidRPr="00C55ECF">
        <w:t xml:space="preserve">rekomma i föreningslivet och andra sociala sammanhang. </w:t>
      </w:r>
    </w:p>
    <w:p w:rsidR="00AC609B" w:rsidRPr="00C55ECF" w:rsidRDefault="00AC609B">
      <w:pPr>
        <w:pStyle w:val="Normaltindrag"/>
        <w:shd w:val="clear" w:color="000000" w:fill="auto"/>
      </w:pPr>
      <w:r w:rsidRPr="00C55ECF">
        <w:t xml:space="preserve">Det behövs en utredning som undersöker förekomsten av vuxenmobbning och dess omfattning, samt om behovet av att kriminalisera vuxenmobbning, </w:t>
      </w:r>
      <w:r w:rsidRPr="00C55ECF">
        <w:lastRenderedPageBreak/>
        <w:t>ge förslag på förebyggande åtgärder, samt förslag på hur upprättelse för mob</w:t>
      </w:r>
      <w:r w:rsidRPr="00C55ECF">
        <w:t>b</w:t>
      </w:r>
      <w:r w:rsidRPr="00C55ECF">
        <w:t xml:space="preserve">ningoffren kan utformas.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55ECF">
        <w:trPr>
          <w:cantSplit/>
        </w:trPr>
        <w:tc>
          <w:tcPr>
            <w:tcW w:w="3046" w:type="dxa"/>
          </w:tcPr>
          <w:p w:rsidR="00AC609B" w:rsidRPr="00C55ECF" w:rsidRDefault="00AC609B">
            <w:pPr>
              <w:pStyle w:val="UnderskriftDatum"/>
              <w:shd w:val="clear" w:color="000000" w:fill="auto"/>
              <w:spacing w:before="240"/>
            </w:pPr>
            <w:r w:rsidRPr="00C55ECF">
              <w:t>Stockholm den 30 september 2013</w:t>
            </w:r>
          </w:p>
        </w:tc>
        <w:tc>
          <w:tcPr>
            <w:tcW w:w="3047" w:type="dxa"/>
          </w:tcPr>
          <w:p w:rsidR="00AC609B" w:rsidRPr="00C55ECF" w:rsidRDefault="00AC609B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C55ECF">
        <w:trPr>
          <w:cantSplit/>
        </w:trPr>
        <w:tc>
          <w:tcPr>
            <w:tcW w:w="3046" w:type="dxa"/>
          </w:tcPr>
          <w:p w:rsidR="00AC609B" w:rsidRPr="00C55ECF" w:rsidRDefault="00AC609B">
            <w:pPr>
              <w:pStyle w:val="Underskrifter"/>
              <w:shd w:val="clear" w:color="000000" w:fill="auto"/>
            </w:pPr>
            <w:r w:rsidRPr="00C55ECF">
              <w:t>Abir Al-Sahlani (C)</w:t>
            </w:r>
          </w:p>
        </w:tc>
        <w:tc>
          <w:tcPr>
            <w:tcW w:w="3046" w:type="dxa"/>
          </w:tcPr>
          <w:p w:rsidR="00AC609B" w:rsidRPr="00C55ECF" w:rsidRDefault="00AC609B">
            <w:pPr>
              <w:pStyle w:val="Underskrifter"/>
              <w:shd w:val="clear" w:color="000000" w:fill="auto"/>
            </w:pPr>
          </w:p>
        </w:tc>
      </w:tr>
    </w:tbl>
    <w:p w:rsidR="00AC609B" w:rsidRPr="00C55ECF" w:rsidRDefault="00AC609B">
      <w:pPr>
        <w:pStyle w:val="Normaltindrag"/>
        <w:shd w:val="clear" w:color="000000" w:fill="auto"/>
      </w:pPr>
    </w:p>
    <w:sectPr w:rsidR="00AC609B" w:rsidRPr="00C55E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609B" w:rsidRPr="00C55ECF" w:rsidRDefault="00AC609B">
      <w:r w:rsidRPr="00C55ECF">
        <w:separator/>
      </w:r>
    </w:p>
  </w:endnote>
  <w:endnote w:type="continuationSeparator" w:id="0">
    <w:p w:rsidR="00AC609B" w:rsidRPr="00C55ECF" w:rsidRDefault="00AC609B">
      <w:r w:rsidRPr="00C55E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609B" w:rsidRPr="00C55ECF" w:rsidRDefault="00C55ECF">
    <w:pPr>
      <w:pStyle w:val="Sidfot"/>
    </w:pPr>
    <w:r w:rsidRPr="00C55EC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630189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609B" w:rsidRDefault="00AC609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C609B" w:rsidRDefault="00AC609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609B" w:rsidRPr="00C55ECF" w:rsidRDefault="00C55ECF">
    <w:pPr>
      <w:pStyle w:val="Sidfot"/>
    </w:pPr>
    <w:r w:rsidRPr="00C55EC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11466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609B" w:rsidRDefault="00AC60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609B" w:rsidRDefault="00AC60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609B" w:rsidRPr="00C55ECF" w:rsidRDefault="00C55ECF">
    <w:pPr>
      <w:pStyle w:val="Sidfot"/>
    </w:pPr>
    <w:r w:rsidRPr="00C55EC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37028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609B" w:rsidRDefault="00AC60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609B" w:rsidRDefault="00AC60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609B" w:rsidRPr="00C55ECF" w:rsidRDefault="00AC609B">
      <w:r w:rsidRPr="00C55ECF">
        <w:separator/>
      </w:r>
    </w:p>
  </w:footnote>
  <w:footnote w:type="continuationSeparator" w:id="0">
    <w:p w:rsidR="00AC609B" w:rsidRPr="00C55ECF" w:rsidRDefault="00AC609B">
      <w:r w:rsidRPr="00C55E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609B" w:rsidRPr="00C55ECF" w:rsidRDefault="00C55ECF">
    <w:pPr>
      <w:pStyle w:val="Sidhuvud"/>
    </w:pPr>
    <w:r w:rsidRPr="00C55EC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622635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609B" w:rsidRDefault="00AC609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C609B" w:rsidRDefault="00AC609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609B" w:rsidRPr="00C55ECF" w:rsidRDefault="00C55ECF">
    <w:pPr>
      <w:pStyle w:val="Sidhuvud"/>
    </w:pPr>
    <w:r w:rsidRPr="00C55EC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468705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609B" w:rsidRDefault="00AC609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C609B" w:rsidRDefault="00AC609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609B" w:rsidRPr="00C55ECF" w:rsidRDefault="00AC609B">
    <w:pPr>
      <w:pStyle w:val="FSHNormal"/>
      <w:tabs>
        <w:tab w:val="right" w:pos="5840"/>
      </w:tabs>
    </w:pPr>
    <w:r w:rsidRPr="00C55ECF">
      <w:br/>
    </w:r>
    <w:r w:rsidRPr="00C55ECF">
      <w:fldChar w:fldCharType="begin" w:fldLock="1"/>
    </w:r>
    <w:r w:rsidRPr="00C55ECF">
      <w:instrText xml:space="preserve"> DOCPROPERTY</w:instrText>
    </w:r>
    <w:r w:rsidRPr="00C55ECF">
      <w:rPr>
        <w:sz w:val="18"/>
      </w:rPr>
      <w:instrText xml:space="preserve"> "YearUser" *\charformat </w:instrText>
    </w:r>
    <w:r w:rsidRPr="00C55ECF">
      <w:fldChar w:fldCharType="separate"/>
    </w:r>
    <w:r w:rsidRPr="00C55ECF">
      <w:t>2013/14</w:t>
    </w:r>
    <w:r w:rsidRPr="00C55ECF">
      <w:fldChar w:fldCharType="end"/>
    </w:r>
    <w:r w:rsidRPr="00C55ECF">
      <w:t xml:space="preserve"> </w:t>
    </w:r>
    <w:r w:rsidRPr="00C55ECF">
      <w:tab/>
      <w:t xml:space="preserve">mnr: </w:t>
    </w:r>
    <w:r w:rsidRPr="00C55ECF">
      <w:fldChar w:fldCharType="begin" w:fldLock="1"/>
    </w:r>
    <w:r w:rsidRPr="00C55ECF">
      <w:instrText xml:space="preserve"> DOCPROPERTY</w:instrText>
    </w:r>
    <w:r w:rsidRPr="00C55ECF">
      <w:rPr>
        <w:sz w:val="18"/>
      </w:rPr>
      <w:instrText xml:space="preserve"> "Motionsnummer" *\charformat </w:instrText>
    </w:r>
    <w:r w:rsidRPr="00C55ECF">
      <w:fldChar w:fldCharType="separate"/>
    </w:r>
    <w:r w:rsidRPr="00C55ECF">
      <w:t>A379</w:t>
    </w:r>
    <w:r w:rsidRPr="00C55ECF">
      <w:fldChar w:fldCharType="end"/>
    </w:r>
    <w:r w:rsidRPr="00C55ECF">
      <w:br/>
    </w:r>
    <w:r w:rsidRPr="00C55ECF">
      <w:fldChar w:fldCharType="begin" w:fldLock="1"/>
    </w:r>
    <w:r w:rsidRPr="00C55ECF">
      <w:instrText xml:space="preserve"> DOCPROPERTY</w:instrText>
    </w:r>
    <w:r w:rsidRPr="00C55ECF">
      <w:rPr>
        <w:sz w:val="18"/>
      </w:rPr>
      <w:instrText xml:space="preserve"> "Samling" *\charformat </w:instrText>
    </w:r>
    <w:r w:rsidRPr="00C55ECF">
      <w:fldChar w:fldCharType="end"/>
    </w:r>
    <w:r w:rsidRPr="00C55ECF">
      <w:tab/>
      <w:t xml:space="preserve">pnr: </w:t>
    </w:r>
    <w:r w:rsidRPr="00C55ECF">
      <w:fldChar w:fldCharType="begin" w:fldLock="1"/>
    </w:r>
    <w:r w:rsidRPr="00C55ECF">
      <w:instrText xml:space="preserve"> DOCPROPERTY</w:instrText>
    </w:r>
    <w:r w:rsidRPr="00C55ECF">
      <w:rPr>
        <w:sz w:val="18"/>
      </w:rPr>
      <w:instrText xml:space="preserve"> "Partinummer" *\charformat </w:instrText>
    </w:r>
    <w:r w:rsidRPr="00C55ECF">
      <w:fldChar w:fldCharType="separate"/>
    </w:r>
    <w:r w:rsidRPr="00C55ECF">
      <w:t>C386</w:t>
    </w:r>
    <w:r w:rsidRPr="00C55ECF">
      <w:fldChar w:fldCharType="end"/>
    </w:r>
  </w:p>
  <w:p w:rsidR="00AC609B" w:rsidRPr="00C55ECF" w:rsidRDefault="00AC609B">
    <w:pPr>
      <w:pStyle w:val="FSHRub1"/>
    </w:pPr>
    <w:r w:rsidRPr="00C55ECF">
      <w:t>Motion till riksdagen</w:t>
    </w:r>
    <w:r w:rsidRPr="00C55ECF">
      <w:br/>
    </w:r>
    <w:r w:rsidRPr="00C55ECF">
      <w:fldChar w:fldCharType="begin" w:fldLock="1"/>
    </w:r>
    <w:r w:rsidRPr="00C55ECF">
      <w:instrText xml:space="preserve"> DOCPROPERTY "YearUser" *\charformat </w:instrText>
    </w:r>
    <w:r w:rsidRPr="00C55ECF">
      <w:fldChar w:fldCharType="separate"/>
    </w:r>
    <w:r w:rsidRPr="00C55ECF">
      <w:t>2013/14</w:t>
    </w:r>
    <w:r w:rsidRPr="00C55ECF">
      <w:fldChar w:fldCharType="end"/>
    </w:r>
    <w:r w:rsidRPr="00C55ECF">
      <w:t>:</w:t>
    </w:r>
    <w:r w:rsidRPr="00C55ECF">
      <w:fldChar w:fldCharType="begin" w:fldLock="1"/>
    </w:r>
    <w:r w:rsidRPr="00C55ECF">
      <w:instrText xml:space="preserve"> DOCPROPERTY "Motionsnummer" *\charformat </w:instrText>
    </w:r>
    <w:r w:rsidRPr="00C55ECF">
      <w:fldChar w:fldCharType="separate"/>
    </w:r>
    <w:r w:rsidRPr="00C55ECF">
      <w:t>A379</w:t>
    </w:r>
    <w:r w:rsidRPr="00C55ECF">
      <w:fldChar w:fldCharType="end"/>
    </w:r>
  </w:p>
  <w:p w:rsidR="00AC609B" w:rsidRPr="00C55ECF" w:rsidRDefault="00AC609B">
    <w:pPr>
      <w:pStyle w:val="FSHNormalS5"/>
    </w:pPr>
    <w:r w:rsidRPr="00C55ECF">
      <w:fldChar w:fldCharType="begin" w:fldLock="1"/>
    </w:r>
    <w:r w:rsidRPr="00C55ECF">
      <w:instrText xml:space="preserve"> DOCPROPERTY "MotionarText" *\charformat </w:instrText>
    </w:r>
    <w:r w:rsidRPr="00C55ECF">
      <w:fldChar w:fldCharType="separate"/>
    </w:r>
    <w:r w:rsidRPr="00C55ECF">
      <w:t>av Abir Al-Sahlani (C)</w:t>
    </w:r>
    <w:r w:rsidRPr="00C55ECF">
      <w:fldChar w:fldCharType="end"/>
    </w:r>
    <w:r w:rsidRPr="00C55ECF">
      <w:br/>
    </w:r>
    <w:r w:rsidRPr="00C55ECF">
      <w:fldChar w:fldCharType="begin" w:fldLock="1"/>
    </w:r>
    <w:r w:rsidRPr="00C55ECF">
      <w:instrText xml:space="preserve"> DOCPROPERTY "SvarFrasKort" *\charformat </w:instrText>
    </w:r>
    <w:r w:rsidRPr="00C55ECF">
      <w:fldChar w:fldCharType="end"/>
    </w:r>
  </w:p>
  <w:p w:rsidR="00AC609B" w:rsidRPr="00C55ECF" w:rsidRDefault="00AC609B">
    <w:pPr>
      <w:pStyle w:val="FSHTitel"/>
    </w:pPr>
    <w:r w:rsidRPr="00C55ECF">
      <w:fldChar w:fldCharType="begin" w:fldLock="1"/>
    </w:r>
    <w:r w:rsidRPr="00C55ECF">
      <w:instrText xml:space="preserve"> DOCPROPERTY</w:instrText>
    </w:r>
    <w:r w:rsidRPr="00C55ECF">
      <w:rPr>
        <w:sz w:val="18"/>
      </w:rPr>
      <w:instrText xml:space="preserve"> "RubrikSvar" *\charformat </w:instrText>
    </w:r>
    <w:r w:rsidRPr="00C55ECF">
      <w:fldChar w:fldCharType="separate"/>
    </w:r>
    <w:r w:rsidRPr="00C55ECF">
      <w:t>Kriminalisera vuxenmobbning</w:t>
    </w:r>
    <w:r w:rsidRPr="00C55ECF">
      <w:fldChar w:fldCharType="end"/>
    </w:r>
  </w:p>
  <w:p w:rsidR="00AC609B" w:rsidRPr="00C55ECF" w:rsidRDefault="00AC609B">
    <w:pPr>
      <w:pStyle w:val="Normal00"/>
    </w:pPr>
  </w:p>
  <w:p w:rsidR="00AC609B" w:rsidRPr="00C55ECF" w:rsidRDefault="00AC609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97963777">
    <w:abstractNumId w:val="13"/>
  </w:num>
  <w:num w:numId="2" w16cid:durableId="1570194643">
    <w:abstractNumId w:val="11"/>
  </w:num>
  <w:num w:numId="3" w16cid:durableId="54935555">
    <w:abstractNumId w:val="14"/>
  </w:num>
  <w:num w:numId="4" w16cid:durableId="1824396808">
    <w:abstractNumId w:val="8"/>
  </w:num>
  <w:num w:numId="5" w16cid:durableId="1746024210">
    <w:abstractNumId w:val="3"/>
  </w:num>
  <w:num w:numId="6" w16cid:durableId="1615671735">
    <w:abstractNumId w:val="2"/>
  </w:num>
  <w:num w:numId="7" w16cid:durableId="2100637844">
    <w:abstractNumId w:val="1"/>
  </w:num>
  <w:num w:numId="8" w16cid:durableId="1697653614">
    <w:abstractNumId w:val="0"/>
  </w:num>
  <w:num w:numId="9" w16cid:durableId="1839692994">
    <w:abstractNumId w:val="9"/>
  </w:num>
  <w:num w:numId="10" w16cid:durableId="1820730855">
    <w:abstractNumId w:val="7"/>
  </w:num>
  <w:num w:numId="11" w16cid:durableId="1429354842">
    <w:abstractNumId w:val="6"/>
  </w:num>
  <w:num w:numId="12" w16cid:durableId="1871915899">
    <w:abstractNumId w:val="5"/>
  </w:num>
  <w:num w:numId="13" w16cid:durableId="1299800053">
    <w:abstractNumId w:val="4"/>
  </w:num>
  <w:num w:numId="14" w16cid:durableId="77211692">
    <w:abstractNumId w:val="16"/>
  </w:num>
  <w:num w:numId="15" w16cid:durableId="1514878447">
    <w:abstractNumId w:val="12"/>
  </w:num>
  <w:num w:numId="16" w16cid:durableId="1547640522">
    <w:abstractNumId w:val="15"/>
  </w:num>
  <w:num w:numId="17" w16cid:durableId="14838904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7_2014-01-09"/>
    <w:docVar w:name="PersonGUIDs" w:val="{720DD29A-1011-4509-866E-71AEEC6B2A7F}"/>
  </w:docVars>
  <w:rsids>
    <w:rsidRoot w:val="00CB0AA5"/>
    <w:rsid w:val="00AC609B"/>
    <w:rsid w:val="00C55ECF"/>
    <w:rsid w:val="00CB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5F9C86D-C1DC-4FD1-8E17-B41DE296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1526</Characters>
  <Application>Microsoft Office Word</Application>
  <DocSecurity>4</DocSecurity>
  <Lines>32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C386</vt:lpstr>
    </vt:vector>
  </TitlesOfParts>
  <Company>Riksdagen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C386</dc:title>
  <dc:subject>C386</dc:subject>
  <dc:creator>Riksdagen</dc:creator>
  <cp:keywords>Riksdagen</cp:keywords>
  <dc:description>AD-ändringar</dc:description>
  <cp:lastModifiedBy>Lars Brink</cp:lastModifiedBy>
  <cp:revision>2</cp:revision>
  <cp:lastPrinted>2014-01-08T09:15:00Z</cp:lastPrinted>
  <dcterms:created xsi:type="dcterms:W3CDTF">2025-12-17T23:10:00Z</dcterms:created>
  <dcterms:modified xsi:type="dcterms:W3CDTF">2025-12-17T23:10:00Z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mot2000_607_2014-01-09</vt:lpwstr>
  </property>
  <property fmtid="{D5CDD505-2E9C-101B-9397-08002B2CF9AE}" pid="3" name="version">
    <vt:lpwstr>mot2000_606_2013-09-27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Kriminalisera vuxenmobbning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Kriminalisera vuxenmobbning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C386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Abir Al-Sahlani (C)</vt:lpwstr>
  </property>
  <property fmtid="{D5CDD505-2E9C-101B-9397-08002B2CF9AE}" pid="26" name="MotionarLista">
    <vt:lpwstr>Al-Sahlani, Abir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Abir Al-Sahlani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2013</vt:lpwstr>
  </property>
  <property fmtid="{D5CDD505-2E9C-101B-9397-08002B2CF9AE}" pid="44" name="NotesUID">
    <vt:lpwstr/>
  </property>
  <property fmtid="{D5CDD505-2E9C-101B-9397-08002B2CF9AE}" pid="45" name="ReservUID">
    <vt:lpwstr>me0314aa</vt:lpwstr>
  </property>
  <property fmtid="{D5CDD505-2E9C-101B-9397-08002B2CF9AE}" pid="46" name="MotionID">
    <vt:lpwstr>20132014000000000067000003860069</vt:lpwstr>
  </property>
  <property fmtid="{D5CDD505-2E9C-101B-9397-08002B2CF9AE}" pid="47" name="datum">
    <vt:lpwstr>130930</vt:lpwstr>
  </property>
  <property fmtid="{D5CDD505-2E9C-101B-9397-08002B2CF9AE}" pid="48" name="avsändar-e-post">
    <vt:lpwstr/>
  </property>
  <property fmtid="{D5CDD505-2E9C-101B-9397-08002B2CF9AE}" pid="49" name="id">
    <vt:lpwstr>20132014000000000067000003860069</vt:lpwstr>
  </property>
  <property fmtid="{D5CDD505-2E9C-101B-9397-08002B2CF9AE}" pid="50" name="nummer">
    <vt:lpwstr>379</vt:lpwstr>
  </property>
  <property fmtid="{D5CDD505-2E9C-101B-9397-08002B2CF9AE}" pid="51" name="utskottsbeteckning">
    <vt:lpwstr>A</vt:lpwstr>
  </property>
  <property fmtid="{D5CDD505-2E9C-101B-9397-08002B2CF9AE}" pid="52" name="GlobalUID">
    <vt:lpwstr>{1525D289-1DDC-4D9D-BF0A-D713B6FD8450}</vt:lpwstr>
  </property>
  <property fmtid="{D5CDD505-2E9C-101B-9397-08002B2CF9AE}" pid="53" name="Överföringar">
    <vt:i4>0</vt:i4>
  </property>
  <property fmtid="{D5CDD505-2E9C-101B-9397-08002B2CF9AE}" pid="54" name="Checksum">
    <vt:lpwstr>*1012696666551*</vt:lpwstr>
  </property>
  <property fmtid="{D5CDD505-2E9C-101B-9397-08002B2CF9AE}" pid="55" name="skuggnummer">
    <vt:lpwstr>3032</vt:lpwstr>
  </property>
  <property fmtid="{D5CDD505-2E9C-101B-9397-08002B2CF9AE}" pid="56" name="urixVersion">
    <vt:lpwstr>4.6.0.0</vt:lpwstr>
  </property>
  <property fmtid="{D5CDD505-2E9C-101B-9397-08002B2CF9AE}" pid="57" name="urixOrigin">
    <vt:lpwstr>140109 08:59:48.133</vt:lpwstr>
  </property>
  <property fmtid="{D5CDD505-2E9C-101B-9397-08002B2CF9AE}" pid="58" name="urixGuid">
    <vt:lpwstr>{F75A836D-E9C8-47C0-B7ED-4F0C94198304}</vt:lpwstr>
  </property>
</Properties>
</file>