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885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9D641A9" w14:textId="77777777" w:rsidTr="0096348C">
        <w:tc>
          <w:tcPr>
            <w:tcW w:w="9141" w:type="dxa"/>
          </w:tcPr>
          <w:p w14:paraId="59A2FB60" w14:textId="77777777" w:rsidR="0096348C" w:rsidRDefault="0096348C" w:rsidP="0096348C">
            <w:r>
              <w:t>RIKSDAGEN</w:t>
            </w:r>
          </w:p>
          <w:p w14:paraId="5C92766E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2BA1D939" w14:textId="77777777" w:rsidR="0096348C" w:rsidRDefault="0096348C" w:rsidP="0096348C"/>
    <w:p w14:paraId="7B1717A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36822EFE" w14:textId="77777777" w:rsidTr="00012D39">
        <w:trPr>
          <w:cantSplit/>
          <w:trHeight w:val="742"/>
        </w:trPr>
        <w:tc>
          <w:tcPr>
            <w:tcW w:w="1985" w:type="dxa"/>
          </w:tcPr>
          <w:p w14:paraId="3FF43BFD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AE215E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A741E1">
              <w:rPr>
                <w:b/>
              </w:rPr>
              <w:t>2</w:t>
            </w:r>
          </w:p>
          <w:p w14:paraId="0E42DF6E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8B94E76" w14:textId="77777777" w:rsidTr="00012D39">
        <w:tc>
          <w:tcPr>
            <w:tcW w:w="1985" w:type="dxa"/>
          </w:tcPr>
          <w:p w14:paraId="3B518A4F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4233CFD7" w14:textId="77777777"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A741E1">
              <w:t>10-14</w:t>
            </w:r>
          </w:p>
        </w:tc>
      </w:tr>
      <w:tr w:rsidR="0096348C" w14:paraId="1DFA6E15" w14:textId="77777777" w:rsidTr="00012D39">
        <w:tc>
          <w:tcPr>
            <w:tcW w:w="1985" w:type="dxa"/>
          </w:tcPr>
          <w:p w14:paraId="5803D929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26AEE0FF" w14:textId="77777777" w:rsidR="00D12EAD" w:rsidRDefault="00A741E1" w:rsidP="0096348C">
            <w:r>
              <w:t>10.00-</w:t>
            </w:r>
            <w:r w:rsidR="00A25CAC">
              <w:t>10.35</w:t>
            </w:r>
          </w:p>
        </w:tc>
      </w:tr>
      <w:tr w:rsidR="0096348C" w14:paraId="16F4B77F" w14:textId="77777777" w:rsidTr="00012D39">
        <w:tc>
          <w:tcPr>
            <w:tcW w:w="1985" w:type="dxa"/>
          </w:tcPr>
          <w:p w14:paraId="2B5DCE22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48B9B229" w14:textId="77777777" w:rsidR="0096348C" w:rsidRDefault="0096348C" w:rsidP="0096348C">
            <w:r>
              <w:t>Se bilaga 1</w:t>
            </w:r>
          </w:p>
        </w:tc>
      </w:tr>
    </w:tbl>
    <w:p w14:paraId="45304C7E" w14:textId="77777777" w:rsidR="0096348C" w:rsidRDefault="0096348C" w:rsidP="0096348C"/>
    <w:p w14:paraId="68F350F1" w14:textId="77777777" w:rsidR="00F93B25" w:rsidRDefault="00AC6F1F" w:rsidP="00AC6F1F">
      <w:pPr>
        <w:ind w:left="1304" w:firstLine="1"/>
      </w:pPr>
      <w:r>
        <w:t>Ordföranden hälsade Margareta Fransson (MP) och Eva-Lena Jansson (S) särskilt välkomna till dagens sammanträde.</w:t>
      </w:r>
    </w:p>
    <w:p w14:paraId="59751F3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0B9E2C16" w14:textId="77777777" w:rsidTr="00D12EAD">
        <w:tc>
          <w:tcPr>
            <w:tcW w:w="567" w:type="dxa"/>
          </w:tcPr>
          <w:p w14:paraId="7D3B6FDF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C3FB79E" w14:textId="77777777"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6374211B" w14:textId="77777777" w:rsidR="00CA0868" w:rsidRDefault="00CA0868" w:rsidP="00CA0868">
            <w:pPr>
              <w:rPr>
                <w:b/>
                <w:bCs/>
              </w:rPr>
            </w:pPr>
          </w:p>
          <w:p w14:paraId="7926FA9F" w14:textId="77777777"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Tony Haddou (V), Boriana Åberg (M), David Lång (SD)</w:t>
            </w:r>
            <w:r w:rsidR="004F14A4">
              <w:t>,</w:t>
            </w:r>
            <w:r w:rsidR="00E066D8">
              <w:t xml:space="preserve"> Patrik Lundqvist (S),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>Anne Oskarsson (SD),</w:t>
            </w:r>
            <w:r w:rsidR="00E066D8">
              <w:t xml:space="preserve"> Kjell Jansson (M),</w:t>
            </w:r>
            <w:r w:rsidR="00A63738">
              <w:t xml:space="preserve"> Johnny Skalin (SD)</w:t>
            </w:r>
            <w:r w:rsidR="00E52914">
              <w:t>,</w:t>
            </w:r>
            <w:r w:rsidR="000F6C0E">
              <w:t xml:space="preserve"> Margareta Fransson (MP)</w:t>
            </w:r>
            <w:r w:rsidR="00E52914">
              <w:t xml:space="preserve"> och Eva-Lena Jansson (S)</w:t>
            </w:r>
            <w:r w:rsidR="00E066D8">
              <w:t>.</w:t>
            </w:r>
          </w:p>
          <w:p w14:paraId="6769A297" w14:textId="77777777" w:rsidR="00064405" w:rsidRDefault="00064405" w:rsidP="004673D5">
            <w:pPr>
              <w:rPr>
                <w:strike/>
              </w:rPr>
            </w:pPr>
          </w:p>
          <w:p w14:paraId="5A8F6C5F" w14:textId="77777777" w:rsidR="00064405" w:rsidRPr="00064405" w:rsidRDefault="00B32A3F" w:rsidP="004673D5">
            <w:r>
              <w:t>Fyra</w:t>
            </w:r>
            <w:r w:rsidR="00064405">
              <w:t xml:space="preserve"> tjänstemän från skatteutskottets kansli var uppkopplade på distans.</w:t>
            </w:r>
          </w:p>
          <w:p w14:paraId="4B3D5978" w14:textId="77777777"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6432E07B" w14:textId="77777777" w:rsidTr="00D12EAD">
        <w:tc>
          <w:tcPr>
            <w:tcW w:w="567" w:type="dxa"/>
          </w:tcPr>
          <w:p w14:paraId="4E0DF326" w14:textId="71E155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83752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835EAA0" w14:textId="77777777" w:rsidR="00A741E1" w:rsidRPr="001E1FAC" w:rsidRDefault="00A741E1" w:rsidP="00A741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76AC3B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3EBA1E70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</w:t>
            </w:r>
            <w:r w:rsidR="00B008B1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B008B1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B008B1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052E81B6" w14:textId="77777777" w:rsidR="00E57DF8" w:rsidRDefault="00E57DF8" w:rsidP="00A741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14:paraId="56D0917A" w14:textId="77777777" w:rsidTr="00D12EAD">
        <w:tc>
          <w:tcPr>
            <w:tcW w:w="567" w:type="dxa"/>
          </w:tcPr>
          <w:p w14:paraId="0EDAC5D3" w14:textId="7D871F64" w:rsidR="000D3043" w:rsidRDefault="004837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9E3DBC8" w14:textId="77777777" w:rsidR="00A741E1" w:rsidRPr="001E1FAC" w:rsidRDefault="00A741E1" w:rsidP="00A741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35738756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2C1BB580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0EBF60" w14:textId="77777777" w:rsidR="000D3043" w:rsidRPr="009C2ED3" w:rsidRDefault="000D3043" w:rsidP="00A741E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38CC36B4" w14:textId="77777777" w:rsidTr="00D12EAD">
        <w:tc>
          <w:tcPr>
            <w:tcW w:w="567" w:type="dxa"/>
          </w:tcPr>
          <w:p w14:paraId="1A69D9BA" w14:textId="0D943765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83752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9D27754" w14:textId="77777777" w:rsidR="00E57DF8" w:rsidRDefault="00A741E1" w:rsidP="00A741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 för utgiftsområde 3 skatt, tull och exekution (SkU2y)</w:t>
            </w:r>
          </w:p>
          <w:p w14:paraId="4A38CBA6" w14:textId="77777777" w:rsidR="00A741E1" w:rsidRDefault="00A741E1" w:rsidP="00A741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E97BFD" w14:textId="77777777" w:rsidR="000E5A12" w:rsidRDefault="000E5A12" w:rsidP="000E5A1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 om yttrande till finansutskottet</w:t>
            </w:r>
          </w:p>
          <w:p w14:paraId="3B468D33" w14:textId="77777777" w:rsidR="000E5A12" w:rsidRDefault="000E5A12" w:rsidP="000E5A1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2021/22:</w:t>
            </w:r>
            <w:r w:rsidR="00692B1E">
              <w:rPr>
                <w:rFonts w:ascii="TimesNewRomanPSMT" w:hAnsi="TimesNewRomanPSMT" w:cs="TimesNewRomanPSMT"/>
                <w:szCs w:val="24"/>
              </w:rPr>
              <w:t>1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motioner.</w:t>
            </w:r>
          </w:p>
          <w:p w14:paraId="1CA3B3C6" w14:textId="77777777" w:rsidR="000E5A12" w:rsidRDefault="000E5A12" w:rsidP="000E5A1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4F346907" w14:textId="77777777" w:rsidR="00A741E1" w:rsidRDefault="000E5A12" w:rsidP="000E5A1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Ärendet bordlades.</w:t>
            </w:r>
          </w:p>
          <w:p w14:paraId="28AE10EE" w14:textId="77777777" w:rsidR="00D04A0C" w:rsidRDefault="00D04A0C" w:rsidP="000E5A1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181B2EC9" w14:textId="77777777" w:rsidTr="00D12EAD">
        <w:tc>
          <w:tcPr>
            <w:tcW w:w="567" w:type="dxa"/>
          </w:tcPr>
          <w:p w14:paraId="0D5B72BB" w14:textId="0A1DDD62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75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84D3386" w14:textId="77777777" w:rsidR="00692B1E" w:rsidRPr="00692B1E" w:rsidRDefault="00A741E1" w:rsidP="00692B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Ändring i skatteavtalet mellan Sverige samt Storbritannien och Nordirland (SkU4)</w:t>
            </w:r>
          </w:p>
          <w:p w14:paraId="14BE4904" w14:textId="77777777" w:rsidR="00692B1E" w:rsidRPr="00692B1E" w:rsidRDefault="00692B1E" w:rsidP="00692B1E">
            <w:pPr>
              <w:tabs>
                <w:tab w:val="left" w:pos="1701"/>
              </w:tabs>
              <w:rPr>
                <w:snapToGrid w:val="0"/>
              </w:rPr>
            </w:pPr>
          </w:p>
          <w:p w14:paraId="6303CDCE" w14:textId="77777777" w:rsidR="00692B1E" w:rsidRPr="00692B1E" w:rsidRDefault="00692B1E" w:rsidP="00692B1E">
            <w:pPr>
              <w:tabs>
                <w:tab w:val="left" w:pos="1701"/>
              </w:tabs>
              <w:rPr>
                <w:snapToGrid w:val="0"/>
              </w:rPr>
            </w:pPr>
            <w:r w:rsidRPr="00692B1E">
              <w:rPr>
                <w:snapToGrid w:val="0"/>
              </w:rPr>
              <w:t>Utskottet behandlade proposition 202</w:t>
            </w:r>
            <w:r w:rsidR="00B008B1">
              <w:rPr>
                <w:snapToGrid w:val="0"/>
              </w:rPr>
              <w:t>1</w:t>
            </w:r>
            <w:r w:rsidRPr="00692B1E">
              <w:rPr>
                <w:snapToGrid w:val="0"/>
              </w:rPr>
              <w:t>/2</w:t>
            </w:r>
            <w:r w:rsidR="00B008B1">
              <w:rPr>
                <w:snapToGrid w:val="0"/>
              </w:rPr>
              <w:t>2</w:t>
            </w:r>
            <w:r w:rsidRPr="00692B1E">
              <w:rPr>
                <w:snapToGrid w:val="0"/>
              </w:rPr>
              <w:t>:</w:t>
            </w:r>
            <w:r>
              <w:rPr>
                <w:snapToGrid w:val="0"/>
              </w:rPr>
              <w:t>4</w:t>
            </w:r>
            <w:r w:rsidRPr="00692B1E">
              <w:rPr>
                <w:snapToGrid w:val="0"/>
              </w:rPr>
              <w:t xml:space="preserve">. </w:t>
            </w:r>
          </w:p>
          <w:p w14:paraId="23FB503F" w14:textId="77777777" w:rsidR="00692B1E" w:rsidRPr="00692B1E" w:rsidRDefault="00692B1E" w:rsidP="00692B1E">
            <w:pPr>
              <w:tabs>
                <w:tab w:val="left" w:pos="1701"/>
              </w:tabs>
              <w:rPr>
                <w:snapToGrid w:val="0"/>
              </w:rPr>
            </w:pPr>
          </w:p>
          <w:p w14:paraId="7B4256C0" w14:textId="77777777" w:rsidR="00692B1E" w:rsidRDefault="00692B1E" w:rsidP="00692B1E">
            <w:pPr>
              <w:tabs>
                <w:tab w:val="left" w:pos="1701"/>
              </w:tabs>
              <w:rPr>
                <w:snapToGrid w:val="0"/>
              </w:rPr>
            </w:pPr>
            <w:r w:rsidRPr="00692B1E">
              <w:rPr>
                <w:snapToGrid w:val="0"/>
              </w:rPr>
              <w:t>Ärendet bordlades.</w:t>
            </w:r>
          </w:p>
          <w:p w14:paraId="3B070A19" w14:textId="77777777" w:rsidR="00692B1E" w:rsidRDefault="00692B1E" w:rsidP="00692B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56EDDA4A" w14:textId="77777777" w:rsidTr="00D12EAD">
        <w:tc>
          <w:tcPr>
            <w:tcW w:w="567" w:type="dxa"/>
          </w:tcPr>
          <w:p w14:paraId="65DE965B" w14:textId="36C2BB3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7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273B09E3" w14:textId="77777777" w:rsidR="00A741E1" w:rsidRDefault="00B6224F" w:rsidP="00A741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B609C">
              <w:rPr>
                <w:b/>
              </w:rPr>
              <w:t>Kommissionens</w:t>
            </w:r>
            <w:r>
              <w:rPr>
                <w:b/>
                <w:bCs/>
                <w:color w:val="000000"/>
                <w:szCs w:val="24"/>
              </w:rPr>
              <w:t xml:space="preserve"> f</w:t>
            </w:r>
            <w:r w:rsidR="00A741E1">
              <w:rPr>
                <w:b/>
                <w:bCs/>
                <w:color w:val="000000"/>
                <w:szCs w:val="24"/>
              </w:rPr>
              <w:t>örslag till rådets direktiv om en omstrukturering av unionsramen för beskattning av energiprodukter och elektricitet (SUB-77-2020/21)</w:t>
            </w:r>
          </w:p>
          <w:p w14:paraId="1EF7015D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04FC1399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lastRenderedPageBreak/>
              <w:t>Utskottet inledde subsidiaritetsprövning av COM(202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563</w:t>
            </w:r>
            <w:r w:rsidRPr="00D259E6">
              <w:rPr>
                <w:snapToGrid w:val="0"/>
              </w:rPr>
              <w:t>.</w:t>
            </w:r>
          </w:p>
          <w:p w14:paraId="55887AA5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6FD5F045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ansåg att förslaget inte strider mot subsidiaritetsprincipen.</w:t>
            </w:r>
          </w:p>
          <w:p w14:paraId="7D6F6938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362487C0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Denna paragraf förklarades omedelbart justerad.</w:t>
            </w:r>
          </w:p>
          <w:p w14:paraId="327894B6" w14:textId="77777777" w:rsidR="003A729A" w:rsidRDefault="003A729A" w:rsidP="00A741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741E1" w14:paraId="61D1BBCF" w14:textId="77777777" w:rsidTr="00D12EAD">
        <w:tc>
          <w:tcPr>
            <w:tcW w:w="567" w:type="dxa"/>
          </w:tcPr>
          <w:p w14:paraId="7DDC305B" w14:textId="5D1D80F3" w:rsidR="00A741E1" w:rsidRDefault="004837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03380D58" w14:textId="77777777" w:rsidR="00A741E1" w:rsidRDefault="00576FDB" w:rsidP="00A741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B609C">
              <w:rPr>
                <w:b/>
              </w:rPr>
              <w:t>Kommissionens</w:t>
            </w:r>
            <w:r>
              <w:rPr>
                <w:b/>
                <w:bCs/>
                <w:color w:val="000000"/>
                <w:szCs w:val="24"/>
              </w:rPr>
              <w:t xml:space="preserve"> f</w:t>
            </w:r>
            <w:r w:rsidR="00A741E1">
              <w:rPr>
                <w:b/>
                <w:bCs/>
                <w:color w:val="000000"/>
                <w:szCs w:val="24"/>
              </w:rPr>
              <w:t>örslag till Europaparlamentets och rådets förordning om inrättande av en mekanism för koldioxidjustering vid gränserna (SUB-82-2020/21)</w:t>
            </w:r>
          </w:p>
          <w:p w14:paraId="1864AD3B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6956761E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inledde subsidiaritetsprövning av COM(202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564</w:t>
            </w:r>
            <w:r w:rsidRPr="00D259E6">
              <w:rPr>
                <w:snapToGrid w:val="0"/>
              </w:rPr>
              <w:t>.</w:t>
            </w:r>
          </w:p>
          <w:p w14:paraId="34FE4AE5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1A8BFF8C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ansåg att förslaget inte strider mot subsidiaritetsprincipen.</w:t>
            </w:r>
          </w:p>
          <w:p w14:paraId="07D754DC" w14:textId="77777777" w:rsidR="00A741E1" w:rsidRPr="00D259E6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</w:p>
          <w:p w14:paraId="6ADF3BD5" w14:textId="77777777" w:rsidR="00A741E1" w:rsidRDefault="00A741E1" w:rsidP="00A741E1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Denna paragraf förklarades omedelbart justerad.</w:t>
            </w:r>
          </w:p>
          <w:p w14:paraId="11075843" w14:textId="77777777" w:rsidR="00A741E1" w:rsidRDefault="00A741E1" w:rsidP="00A741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62F0EC" w14:textId="77777777" w:rsidTr="00D12EAD">
        <w:tc>
          <w:tcPr>
            <w:tcW w:w="567" w:type="dxa"/>
          </w:tcPr>
          <w:p w14:paraId="461EDA40" w14:textId="4FE8C79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75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28A7B23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446D20E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99422D9" w14:textId="77777777" w:rsidR="00F93B25" w:rsidRPr="00C821BD" w:rsidRDefault="003C64ED" w:rsidP="0096348C">
            <w:pPr>
              <w:tabs>
                <w:tab w:val="left" w:pos="1701"/>
              </w:tabs>
            </w:pPr>
            <w:r w:rsidRPr="00C821BD">
              <w:rPr>
                <w:snapToGrid w:val="0"/>
              </w:rPr>
              <w:t xml:space="preserve">Kommissionär Ylva Johansson kommer till utrikesutskottets sammanträde </w:t>
            </w:r>
            <w:r w:rsidRPr="00C821BD">
              <w:rPr>
                <w:bCs/>
              </w:rPr>
              <w:t>torsdagen den 28 oktober kl. 13.00–15.00</w:t>
            </w:r>
            <w:r w:rsidRPr="00C821BD">
              <w:t xml:space="preserve"> för att föredra kommissionens arbetsprogram för 2022. Övriga utskott är inbjuda att delta och ställa frågor.</w:t>
            </w:r>
          </w:p>
          <w:p w14:paraId="3309AC02" w14:textId="77777777" w:rsidR="003C64ED" w:rsidRPr="00C821BD" w:rsidRDefault="003C64E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518A604" w14:textId="77777777" w:rsidR="003C64ED" w:rsidRPr="00C821BD" w:rsidRDefault="003C64ED" w:rsidP="0096348C">
            <w:pPr>
              <w:tabs>
                <w:tab w:val="left" w:pos="1701"/>
              </w:tabs>
              <w:rPr>
                <w:snapToGrid w:val="0"/>
              </w:rPr>
            </w:pPr>
            <w:r w:rsidRPr="00C821BD">
              <w:rPr>
                <w:snapToGrid w:val="0"/>
              </w:rPr>
              <w:t>Helena Bouveng (M)</w:t>
            </w:r>
            <w:r w:rsidR="00EF1295" w:rsidRPr="00C821BD">
              <w:rPr>
                <w:snapToGrid w:val="0"/>
              </w:rPr>
              <w:t xml:space="preserve">, </w:t>
            </w:r>
            <w:r w:rsidRPr="00C821BD">
              <w:rPr>
                <w:snapToGrid w:val="0"/>
              </w:rPr>
              <w:t xml:space="preserve">Anna Vikström (S) </w:t>
            </w:r>
            <w:r w:rsidR="00EF1295" w:rsidRPr="00C821BD">
              <w:rPr>
                <w:snapToGrid w:val="0"/>
              </w:rPr>
              <w:t xml:space="preserve">och Anne Oskarsson (SD) </w:t>
            </w:r>
            <w:r w:rsidRPr="00C821BD">
              <w:rPr>
                <w:snapToGrid w:val="0"/>
              </w:rPr>
              <w:t xml:space="preserve">informerade om </w:t>
            </w:r>
            <w:r w:rsidR="00EF1295" w:rsidRPr="00C821BD">
              <w:rPr>
                <w:snapToGrid w:val="0"/>
              </w:rPr>
              <w:t>SESS-konferensen som ägde rum digitalt den 28 september.</w:t>
            </w:r>
          </w:p>
          <w:p w14:paraId="6DA5A065" w14:textId="77777777" w:rsidR="00EF1295" w:rsidRPr="00C821BD" w:rsidRDefault="00EF129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60744B2" w14:textId="77777777" w:rsidR="00EF1295" w:rsidRDefault="00EF1295" w:rsidP="0096348C">
            <w:pPr>
              <w:tabs>
                <w:tab w:val="left" w:pos="1701"/>
              </w:tabs>
              <w:rPr>
                <w:snapToGrid w:val="0"/>
              </w:rPr>
            </w:pPr>
            <w:r w:rsidRPr="00C821BD">
              <w:rPr>
                <w:snapToGrid w:val="0"/>
              </w:rPr>
              <w:t xml:space="preserve">Helena Bouveng (M), Anna Vikström (S) och Anne Oskarsson (SD) informerade om </w:t>
            </w:r>
            <w:r w:rsidR="003B47BE" w:rsidRPr="00C821BD">
              <w:rPr>
                <w:snapToGrid w:val="0"/>
              </w:rPr>
              <w:t>OECD-</w:t>
            </w:r>
            <w:r w:rsidR="006B7EBB" w:rsidRPr="00C821BD">
              <w:rPr>
                <w:snapToGrid w:val="0"/>
              </w:rPr>
              <w:t>nätverket</w:t>
            </w:r>
            <w:r w:rsidRPr="00C821BD">
              <w:rPr>
                <w:snapToGrid w:val="0"/>
              </w:rPr>
              <w:t xml:space="preserve"> som ägde rum digitalt den 29 september.</w:t>
            </w:r>
          </w:p>
          <w:p w14:paraId="5FE319D5" w14:textId="77777777" w:rsidR="00015AE9" w:rsidRPr="00F93B25" w:rsidRDefault="00015AE9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696F4683" w14:textId="77777777" w:rsidTr="00D12EAD">
        <w:tc>
          <w:tcPr>
            <w:tcW w:w="567" w:type="dxa"/>
          </w:tcPr>
          <w:p w14:paraId="3CC160D5" w14:textId="303CBE9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75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61AC8FB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4122C22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833E73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B008B1">
              <w:rPr>
                <w:snapToGrid w:val="0"/>
              </w:rPr>
              <w:t>tisdagen den 19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B008B1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3A3A4B80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1832639" w14:textId="77777777" w:rsidTr="00D12EAD">
        <w:tc>
          <w:tcPr>
            <w:tcW w:w="567" w:type="dxa"/>
          </w:tcPr>
          <w:p w14:paraId="6CF107B3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C13E6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7892C49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F5E0C7B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0611B8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0D5787C" w14:textId="77777777" w:rsidR="0096348C" w:rsidRDefault="0096348C" w:rsidP="0096348C">
            <w:pPr>
              <w:tabs>
                <w:tab w:val="left" w:pos="1701"/>
              </w:tabs>
            </w:pPr>
          </w:p>
          <w:p w14:paraId="487C3112" w14:textId="77777777" w:rsidR="0096348C" w:rsidRDefault="0096348C" w:rsidP="0096348C">
            <w:pPr>
              <w:tabs>
                <w:tab w:val="left" w:pos="1701"/>
              </w:tabs>
            </w:pPr>
          </w:p>
          <w:p w14:paraId="5F735B79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008B1">
              <w:t>19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14:paraId="1474EBFA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44E1F4C4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8D882C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ADDC39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64130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85F970A" w14:textId="77777777" w:rsidR="0096348C" w:rsidRDefault="0096348C" w:rsidP="00EA7B53">
            <w:r>
              <w:t>till protokoll</w:t>
            </w:r>
          </w:p>
          <w:p w14:paraId="36325B36" w14:textId="77777777"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A1538F">
              <w:t>2</w:t>
            </w:r>
          </w:p>
        </w:tc>
      </w:tr>
      <w:tr w:rsidR="0096348C" w14:paraId="4668AB5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EE5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C2C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C642" w14:textId="494C364E"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00588">
              <w:rPr>
                <w:sz w:val="22"/>
              </w:rPr>
              <w:t>–</w:t>
            </w:r>
            <w:r w:rsidR="00015AE9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83A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7E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0B9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08F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FC5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48A62C0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18EC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FA4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B99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54B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6E6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A23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CDD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5B4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E3B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D80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C8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61B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0B3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07D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87E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592339E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9A01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D835" w14:textId="77777777" w:rsidR="003F642F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137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93A4" w14:textId="77777777" w:rsidR="003F642F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BC2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465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7CA2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2FB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4EC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DC78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EB3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88E8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0EE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F5C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A36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0C3B14F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52E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F7C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A35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46F4" w14:textId="77777777" w:rsidR="003F642F" w:rsidRPr="001E1FAC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CC4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2D7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E85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CD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D0D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695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A5F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493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EEE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4221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AB9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1FD102E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9E98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11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A9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5118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C3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D2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31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6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FD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CD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34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B9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84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91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16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9064C8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6B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F5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48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43BF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C6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24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9B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01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19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1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9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21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D7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90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24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8FBA0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E54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E5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69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3DBF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4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5D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5A0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6A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C7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E2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EA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53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9E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8C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FD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8C5F7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BBCC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623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C1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7C22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1D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38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8F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9A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A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3C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6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90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00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C6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2C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C89218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4F71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6E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E3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A11E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1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C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D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5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9C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47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29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5C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7D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32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30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15FD4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77D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E6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02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0420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78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3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29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99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03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78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A2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D2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35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35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25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BBE11F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6C0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88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0B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DB02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DB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CB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55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FF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1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9E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A4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5C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2F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02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69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42721E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486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83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8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C315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E8D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CB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0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ED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CC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8A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C9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9B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89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8A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D2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04D644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229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C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15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E9D0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77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DB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75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BC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6D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96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F2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E9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D9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5B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23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A69667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B7A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B87F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9B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B241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60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1A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4F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B8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C1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82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D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17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0D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20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CD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3BCC5E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5E3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10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A0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5C40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D7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57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DB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15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70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24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C3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B9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33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A3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AF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3BFA4D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045E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59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83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6A2C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DC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DF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CD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8F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C4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46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5D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C6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82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D5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F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552D3E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816C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FF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AC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71CD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A6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5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D2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3B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29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8B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66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54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D1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D2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73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F95E22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62A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14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AE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3D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8D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F9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6F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5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2B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3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7B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6B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0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0D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1E55AC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6E7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B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FD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8A54" w14:textId="77777777" w:rsidR="003F642F" w:rsidRPr="00E70A95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91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C0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82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0D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FE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AA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C1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82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9D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ED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B1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DF833F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DA55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D38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F9E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8D9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046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5A0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89F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186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FB2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3D2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C2A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15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3F9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345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8EB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59A1822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303A" w14:textId="77777777"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E7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90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C9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4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A3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E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DA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52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B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22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82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4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E9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D5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EA32C4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DF3E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0A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9E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A0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19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71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4A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34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04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B4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DC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D0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5B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74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80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EAB88D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5E8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19A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1A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2D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09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AB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7B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15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2E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CC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3C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90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C6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F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84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04A9B6F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CE91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7EA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58D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E71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B6B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AEB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F0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98B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5AB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58C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66C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6E1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56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58F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F55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A719AF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C37D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C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11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38DF" w14:textId="77777777" w:rsidR="003F642F" w:rsidRPr="0078232D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C4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43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D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97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7A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8F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B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59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CB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14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DE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83517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B8DE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EC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FBA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6C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9A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26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7E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76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CC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15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D2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A4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44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D6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8F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91C37C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2BCE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3D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C7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AF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32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D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67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45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43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A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A1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E3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ED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01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AA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8C6AE8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DC83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5F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C7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A4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D9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9C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98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F3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1A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46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8F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7C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6F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E9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95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8F680C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4B9A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2A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F0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DF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DC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A5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A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61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C9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4D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55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FF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80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D1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03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7E881E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4629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F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3A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A3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51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8E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3B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29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B8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98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CE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B7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72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ABF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C3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99F634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635F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EE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FB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8A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9C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DB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4D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B7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CD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87F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6A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5A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0F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7F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06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A1EA8D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7713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F2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FC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E4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CC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7B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01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E8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2A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8E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5A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AB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7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1E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3E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6541B3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4D8A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8B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30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E3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8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9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3A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CB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FD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D88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CB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D8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7D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81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1A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641F0BF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DC70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700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B75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65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F9D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547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80D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C4F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4A8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7D6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7F6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BD8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DC5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8A8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911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BDDC1B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1E49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98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3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A5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DD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4C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76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0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2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A2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F0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6C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C4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4A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80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B302E2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17C" w14:textId="77777777" w:rsidR="003F642F" w:rsidRPr="0078232D" w:rsidRDefault="00D609C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8A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E0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5E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1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0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63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FF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A5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B2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27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1D3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3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83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1D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70177F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4A3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3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74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B3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A3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5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86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BC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A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B7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0E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B5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7B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73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FC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6A704F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EB59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5EE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2FF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10D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A4F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FBD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EAE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B04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6BE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47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B79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BB4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643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3CE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B9E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5B31734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47C4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2E2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631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2F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438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902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D02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4E8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48E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529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EC5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2AD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399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23E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8BD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E841B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EE5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9C9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94E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881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494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CC6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B02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BF3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05F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8B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24B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7A6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161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0A7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25F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D6AC3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A6F3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9C3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694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36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A57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9E2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0DA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283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CB8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07A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9D6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95C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6B2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8C2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ADB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1B52DCA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E297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9C4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954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7D9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D78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4A4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BB5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FD3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873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21F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4B9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5B7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BC1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CD9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1D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15EFD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D9CC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581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B3F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C2E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7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0F1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4C1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FB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379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04C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22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066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768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31F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C6C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74EEEA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D00A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F7C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9FE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2F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29B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490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C10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EC9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BF9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D00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9EE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BF8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9B2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CDD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655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3492E77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D954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691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A80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7E2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1F1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D60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A8A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C7C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273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583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38E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F61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AED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0D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35B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2CBF9C9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208A" w14:textId="77777777"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07F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E45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3C0E" w14:textId="77777777" w:rsidR="00B60B32" w:rsidRPr="00140387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E12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0A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75F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4AE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00D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32A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3F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ABB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091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4BA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74D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7911F4C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6569" w14:textId="77777777"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401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8F1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46C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ABD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407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B0E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A8C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5EF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272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2C4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9E9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2DC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933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7F9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58A05BA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B10F" w14:textId="77777777" w:rsidR="00BE7A1F" w:rsidRDefault="00B722B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6C9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6BB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3DC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C1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421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F3A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327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250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EFF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4EB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B1B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8B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1A7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27D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14:paraId="1F6A47F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6C91" w14:textId="77777777"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A80F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EF77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5B8E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40AF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5B35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CDBC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51BA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1C2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8C9D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3468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5DA9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B1B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0510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10DF" w14:textId="77777777"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14:paraId="7AF19F8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28BE" w14:textId="77777777"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757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0808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1C89" w14:textId="77777777" w:rsidR="000F7279" w:rsidRPr="00140387" w:rsidRDefault="00B32A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7089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1D86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6AC8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0FA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43E3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36BA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608D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D90B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29F9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3164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8D96" w14:textId="77777777"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14:paraId="2CCFAD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4820" w14:textId="77777777"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C91D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6768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CA6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0B29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2272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67AC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1FDB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DD63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0E16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23C8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7592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0F09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95D1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1DF9" w14:textId="77777777"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203F3C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6454D03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1BA83D2A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6615B9D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34F7C58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2061E187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6A86E649" w14:textId="77777777" w:rsidR="000C0F16" w:rsidRDefault="000C0F16" w:rsidP="000C0F16">
      <w:pPr>
        <w:widowControl/>
      </w:pPr>
    </w:p>
    <w:p w14:paraId="543D6A6A" w14:textId="14FA6DFE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14:paraId="532853ED" w14:textId="4C528663" w:rsidR="00953D59" w:rsidRDefault="00953D59" w:rsidP="00E5438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5AE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E5A12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3521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47BE"/>
    <w:rsid w:val="003C64ED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83752"/>
    <w:rsid w:val="00494D6F"/>
    <w:rsid w:val="004A0DC8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1E19"/>
    <w:rsid w:val="00533D68"/>
    <w:rsid w:val="00540AE9"/>
    <w:rsid w:val="00555EB7"/>
    <w:rsid w:val="00565087"/>
    <w:rsid w:val="00574036"/>
    <w:rsid w:val="00576FDB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3726F"/>
    <w:rsid w:val="00692B1E"/>
    <w:rsid w:val="00697EB5"/>
    <w:rsid w:val="006A511D"/>
    <w:rsid w:val="006B7B0C"/>
    <w:rsid w:val="006B7EBB"/>
    <w:rsid w:val="006C21FA"/>
    <w:rsid w:val="006D3126"/>
    <w:rsid w:val="00720565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1538F"/>
    <w:rsid w:val="00A258F2"/>
    <w:rsid w:val="00A25CAC"/>
    <w:rsid w:val="00A31820"/>
    <w:rsid w:val="00A401A5"/>
    <w:rsid w:val="00A46C20"/>
    <w:rsid w:val="00A55748"/>
    <w:rsid w:val="00A63738"/>
    <w:rsid w:val="00A70B78"/>
    <w:rsid w:val="00A741E1"/>
    <w:rsid w:val="00A744C3"/>
    <w:rsid w:val="00A81721"/>
    <w:rsid w:val="00A84DE6"/>
    <w:rsid w:val="00A90C14"/>
    <w:rsid w:val="00A9262A"/>
    <w:rsid w:val="00AB15F1"/>
    <w:rsid w:val="00AB3136"/>
    <w:rsid w:val="00AC6F1F"/>
    <w:rsid w:val="00AF7C8D"/>
    <w:rsid w:val="00B008B1"/>
    <w:rsid w:val="00B15788"/>
    <w:rsid w:val="00B17955"/>
    <w:rsid w:val="00B30F51"/>
    <w:rsid w:val="00B3204F"/>
    <w:rsid w:val="00B32A3F"/>
    <w:rsid w:val="00B54D41"/>
    <w:rsid w:val="00B55CE2"/>
    <w:rsid w:val="00B60B32"/>
    <w:rsid w:val="00B6224F"/>
    <w:rsid w:val="00B64A91"/>
    <w:rsid w:val="00B722B3"/>
    <w:rsid w:val="00B85160"/>
    <w:rsid w:val="00B9203B"/>
    <w:rsid w:val="00BE7A1F"/>
    <w:rsid w:val="00BF4C14"/>
    <w:rsid w:val="00C00588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821BD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04A0C"/>
    <w:rsid w:val="00D12EAD"/>
    <w:rsid w:val="00D226B6"/>
    <w:rsid w:val="00D360F7"/>
    <w:rsid w:val="00D44270"/>
    <w:rsid w:val="00D47AB1"/>
    <w:rsid w:val="00D52626"/>
    <w:rsid w:val="00D5385D"/>
    <w:rsid w:val="00D55F95"/>
    <w:rsid w:val="00D609C1"/>
    <w:rsid w:val="00D67826"/>
    <w:rsid w:val="00D77353"/>
    <w:rsid w:val="00D86979"/>
    <w:rsid w:val="00D86C3F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21FE9"/>
    <w:rsid w:val="00E31AA3"/>
    <w:rsid w:val="00E33857"/>
    <w:rsid w:val="00E45D77"/>
    <w:rsid w:val="00E52914"/>
    <w:rsid w:val="00E5438F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7226"/>
    <w:rsid w:val="00EE7FFE"/>
    <w:rsid w:val="00EF1295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7A1C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4</Pages>
  <Words>562</Words>
  <Characters>4061</Characters>
  <Application>Microsoft Office Word</Application>
  <DocSecurity>0</DocSecurity>
  <Lines>1015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3</cp:revision>
  <cp:lastPrinted>2021-10-14T10:56:00Z</cp:lastPrinted>
  <dcterms:created xsi:type="dcterms:W3CDTF">2021-10-19T10:57:00Z</dcterms:created>
  <dcterms:modified xsi:type="dcterms:W3CDTF">2021-10-19T10:58:00Z</dcterms:modified>
</cp:coreProperties>
</file>