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443A31FC" w:rsidR="00FD597F" w:rsidRDefault="00FD597F" w:rsidP="0072796E">
      <w:pPr>
        <w:pStyle w:val="Rubrik"/>
        <w:spacing w:after="360"/>
      </w:pPr>
      <w:r w:rsidRPr="00FD597F">
        <w:t>S</w:t>
      </w:r>
      <w:r w:rsidR="001B37D1">
        <w:t>var på fråga 2016/17:6</w:t>
      </w:r>
      <w:r w:rsidR="008B60E9">
        <w:t>77 av Jamal El-Haj</w:t>
      </w:r>
      <w:r w:rsidR="00953641">
        <w:t xml:space="preserve"> (</w:t>
      </w:r>
      <w:r w:rsidR="008B60E9">
        <w:t>S</w:t>
      </w:r>
      <w:r w:rsidR="00953641">
        <w:t xml:space="preserve">) </w:t>
      </w:r>
      <w:r w:rsidR="00A96925">
        <w:t>Hotet från högerextremister</w:t>
      </w:r>
    </w:p>
    <w:p w14:paraId="03CD14CD" w14:textId="6D2FD6B7" w:rsidR="004D1D9C" w:rsidRDefault="008B60E9" w:rsidP="0072796E">
      <w:pPr>
        <w:pStyle w:val="Brdtext"/>
        <w:spacing w:after="240"/>
      </w:pPr>
      <w:r>
        <w:t>Jamal El-Haj</w:t>
      </w:r>
      <w:r w:rsidR="00953641">
        <w:t xml:space="preserve"> </w:t>
      </w:r>
      <w:r w:rsidR="00DD7AB5">
        <w:t xml:space="preserve">har frågat </w:t>
      </w:r>
      <w:r w:rsidR="006F38F6">
        <w:t>hur</w:t>
      </w:r>
      <w:r>
        <w:t xml:space="preserve"> jag vill skärpa övervakning och kontroll av högerextremismen samt säkerställa att de senaste ouppklarade skjutningarna i Malmö inte har en rasistisk bakgrund</w:t>
      </w:r>
      <w:r w:rsidR="006F38F6">
        <w:t>.</w:t>
      </w:r>
    </w:p>
    <w:p w14:paraId="75A663A3" w14:textId="75FC5752" w:rsidR="00FE1DAE" w:rsidRDefault="002E13BF" w:rsidP="0072796E">
      <w:pPr>
        <w:pStyle w:val="Brdtext"/>
        <w:spacing w:after="240"/>
      </w:pPr>
      <w:r w:rsidRPr="002E13BF">
        <w:t>Den högerextrema rörelsen</w:t>
      </w:r>
      <w:r w:rsidR="00FE1DAE">
        <w:t>s ideologi är rasistisk och nationalistisk.</w:t>
      </w:r>
      <w:r w:rsidRPr="002E13BF">
        <w:t xml:space="preserve"> </w:t>
      </w:r>
      <w:r w:rsidR="007A644C">
        <w:t xml:space="preserve">Det är en idévärld som står i direkt kontrast mot alla människors lika värde. </w:t>
      </w:r>
    </w:p>
    <w:p w14:paraId="213ACCE6" w14:textId="47E42A15" w:rsidR="00AE7AA6" w:rsidRDefault="007A644C" w:rsidP="0072796E">
      <w:pPr>
        <w:pStyle w:val="Brdtext"/>
        <w:spacing w:after="240"/>
      </w:pPr>
      <w:r>
        <w:t>Regeringen tar arbetet mot rasism</w:t>
      </w:r>
      <w:r w:rsidR="00FE1DAE">
        <w:t xml:space="preserve"> och våldsbejakande extremism</w:t>
      </w:r>
      <w:r>
        <w:t xml:space="preserve"> på stort allvar. </w:t>
      </w:r>
      <w:r w:rsidR="00AE7AA6">
        <w:t xml:space="preserve">Sverige </w:t>
      </w:r>
      <w:r>
        <w:t xml:space="preserve">är </w:t>
      </w:r>
      <w:r w:rsidR="00AE7AA6">
        <w:t xml:space="preserve">ett land </w:t>
      </w:r>
      <w:r>
        <w:t>som ska hålla ihop.</w:t>
      </w:r>
      <w:r w:rsidR="00AE7AA6">
        <w:t xml:space="preserve"> I </w:t>
      </w:r>
      <w:r w:rsidR="008E74D5">
        <w:t>november</w:t>
      </w:r>
      <w:r w:rsidR="00AE7AA6">
        <w:t xml:space="preserve"> förra året antog regeringen en nationell plan mot rasism, liknande former av fientlighet och hatbrott. Planen </w:t>
      </w:r>
      <w:r w:rsidR="00B82803">
        <w:t xml:space="preserve">pekar ut fem strategiska </w:t>
      </w:r>
      <w:r w:rsidR="00AE7AA6">
        <w:t>områden</w:t>
      </w:r>
      <w:r w:rsidR="00B82803">
        <w:t xml:space="preserve"> varav ett är ett mer aktivt rättsväsende. </w:t>
      </w:r>
    </w:p>
    <w:p w14:paraId="79D5AB01" w14:textId="77777777" w:rsidR="00A96925" w:rsidRDefault="00A96925" w:rsidP="0072796E">
      <w:pPr>
        <w:pStyle w:val="Brdtext"/>
        <w:spacing w:after="240"/>
      </w:pPr>
      <w:r>
        <w:t>När extremistiska tankar övergår i brottsliga handlingar är det Polismyndi</w:t>
      </w:r>
      <w:r>
        <w:t>g</w:t>
      </w:r>
      <w:r>
        <w:t>hetens o</w:t>
      </w:r>
      <w:bookmarkStart w:id="0" w:name="_GoBack"/>
      <w:bookmarkEnd w:id="0"/>
      <w:r>
        <w:t xml:space="preserve">ch Säkerhetspolisens uppdrag att förebygga, förhindra och utreda dessa brott, oavsett vilken ideologi som ligger bakom. </w:t>
      </w:r>
    </w:p>
    <w:p w14:paraId="579A712C" w14:textId="150E32E9" w:rsidR="00A96925" w:rsidRDefault="00A96925" w:rsidP="0072796E">
      <w:pPr>
        <w:pStyle w:val="Brdtext"/>
        <w:spacing w:after="240"/>
      </w:pPr>
      <w:r>
        <w:t>På uppdrag av regeringen har Polismyndigheten utvecklat sitt arbete mot hatbrott. En målsättning för Polismyndigheten är att uppklaring och lagf</w:t>
      </w:r>
      <w:r>
        <w:t>ö</w:t>
      </w:r>
      <w:r>
        <w:t>ring ska öka och att medarbetarna ska få en större kunskap om och först</w:t>
      </w:r>
      <w:r>
        <w:t>å</w:t>
      </w:r>
      <w:r>
        <w:t>else för hatbrottsproblematiken. Detta för att de ska ha rätt verktyg och ku</w:t>
      </w:r>
      <w:r>
        <w:t>n</w:t>
      </w:r>
      <w:r>
        <w:t>skap för att kunna identifiera hatbrottsmotiv i brottsutredningar. Enligt up</w:t>
      </w:r>
      <w:r>
        <w:t>p</w:t>
      </w:r>
      <w:r>
        <w:t>drag i regleringsbrevet ska Polismyndigheten senast den 1 mars 2017 red</w:t>
      </w:r>
      <w:r>
        <w:t>o</w:t>
      </w:r>
      <w:r>
        <w:t>visa vilka åtgärder som har vidtagits för att bekämpa hatbrott.</w:t>
      </w:r>
    </w:p>
    <w:p w14:paraId="1A5E78C1" w14:textId="7E0EEFEC" w:rsidR="00C27CBC" w:rsidRDefault="002A4FBE" w:rsidP="0072796E">
      <w:pPr>
        <w:pStyle w:val="Brdtext"/>
        <w:spacing w:after="240"/>
      </w:pPr>
      <w:r>
        <w:t xml:space="preserve">Regeringen har </w:t>
      </w:r>
      <w:r w:rsidR="00C27CBC">
        <w:t xml:space="preserve">också </w:t>
      </w:r>
      <w:r>
        <w:t xml:space="preserve">kraftfullt förstärkt arbetet </w:t>
      </w:r>
      <w:r w:rsidR="00B87785">
        <w:t xml:space="preserve">med att värna demokratin </w:t>
      </w:r>
      <w:r>
        <w:t xml:space="preserve">mot våldsbejakande extremism. Den nationella samordnaren har sedan 2014 arbetat för att stärka </w:t>
      </w:r>
      <w:r w:rsidR="00F77100">
        <w:t>det</w:t>
      </w:r>
      <w:r>
        <w:t xml:space="preserve"> förebyggande arbete</w:t>
      </w:r>
      <w:r w:rsidR="004E5A24">
        <w:t>t</w:t>
      </w:r>
      <w:r>
        <w:t xml:space="preserve"> mot våldsbejakande extre</w:t>
      </w:r>
      <w:r>
        <w:t>m</w:t>
      </w:r>
      <w:r>
        <w:t>ism</w:t>
      </w:r>
      <w:r w:rsidR="00C27CBC">
        <w:t xml:space="preserve"> i hela landet</w:t>
      </w:r>
      <w:r>
        <w:t xml:space="preserve">. </w:t>
      </w:r>
    </w:p>
    <w:p w14:paraId="50FE31AD" w14:textId="03045FAC" w:rsidR="008B60E9" w:rsidRDefault="000D6AD9" w:rsidP="0072796E">
      <w:pPr>
        <w:pStyle w:val="Brdtext"/>
        <w:spacing w:after="240"/>
      </w:pPr>
      <w:r>
        <w:t xml:space="preserve">Regeringen följer utvecklingen på området noga. </w:t>
      </w:r>
    </w:p>
    <w:p w14:paraId="3B382E40" w14:textId="780A9D64" w:rsidR="00D368EE" w:rsidRDefault="001B37D1" w:rsidP="0072796E">
      <w:pPr>
        <w:pStyle w:val="Brdtext"/>
        <w:spacing w:after="600"/>
      </w:pPr>
      <w:r>
        <w:t xml:space="preserve">Stockholm den </w:t>
      </w:r>
      <w:r w:rsidR="008B60E9">
        <w:t xml:space="preserve">25 </w:t>
      </w:r>
      <w:r w:rsidR="00B5577D">
        <w:t>januari 2017</w:t>
      </w:r>
    </w:p>
    <w:p w14:paraId="3EB2853F" w14:textId="70DC8919" w:rsidR="00B5577D" w:rsidRDefault="00B5577D" w:rsidP="009536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B5577D" w:rsidSect="0072796E">
      <w:headerReference w:type="first" r:id="rId16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2EE21196" w:rsidR="00FD597F" w:rsidRDefault="008B60E9" w:rsidP="00EE3C0F">
              <w:pPr>
                <w:pStyle w:val="Sidhuvud"/>
              </w:pPr>
              <w:r w:rsidRPr="001B37D1">
                <w:t>Ju2017/</w:t>
              </w:r>
              <w:r>
                <w:t>00608</w:t>
              </w:r>
              <w:r w:rsidRPr="001B37D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72796E">
      <w:trPr>
        <w:trHeight w:val="404"/>
      </w:trPr>
      <w:sdt>
        <w:sdtPr>
          <w:rPr>
            <w:b/>
          </w:rPr>
          <w:alias w:val="SenderText"/>
          <w:tag w:val="ccRKShow_SenderText"/>
          <w:id w:val="-1097481505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465F368D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1E802433" w:rsidR="0072796E" w:rsidRDefault="00CF0334" w:rsidP="00340DE0">
              <w:pPr>
                <w:pStyle w:val="Sidhuvud"/>
              </w:pPr>
              <w:r>
                <w:t>Inrikesministern</w:t>
              </w:r>
            </w:p>
            <w:p w14:paraId="1867DC05" w14:textId="77777777" w:rsidR="00FD597F" w:rsidRPr="0072796E" w:rsidRDefault="00FD597F" w:rsidP="0072796E"/>
          </w:tc>
        </w:sdtContent>
      </w:sdt>
      <w:sdt>
        <w:sdtPr>
          <w:alias w:val="Recipient"/>
          <w:tag w:val="ccRKShow_Recipient"/>
          <w:id w:val="1045719340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7FCABA34" w14:textId="77777777" w:rsidR="0072796E" w:rsidRDefault="0072796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1197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D6AD9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B37D1"/>
    <w:rsid w:val="001C4980"/>
    <w:rsid w:val="001C5DC9"/>
    <w:rsid w:val="001C71A9"/>
    <w:rsid w:val="001D1BD6"/>
    <w:rsid w:val="001D4BEC"/>
    <w:rsid w:val="001E1A13"/>
    <w:rsid w:val="001E3852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5327"/>
    <w:rsid w:val="00296B7A"/>
    <w:rsid w:val="002A4FBE"/>
    <w:rsid w:val="002A6820"/>
    <w:rsid w:val="002A6827"/>
    <w:rsid w:val="002C5B48"/>
    <w:rsid w:val="002D4298"/>
    <w:rsid w:val="002D4829"/>
    <w:rsid w:val="002D5782"/>
    <w:rsid w:val="002E13BF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95BB5"/>
    <w:rsid w:val="003A2E73"/>
    <w:rsid w:val="003A5969"/>
    <w:rsid w:val="003A5C58"/>
    <w:rsid w:val="003A5F1E"/>
    <w:rsid w:val="003B4747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2C5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C3F"/>
    <w:rsid w:val="004B1E7B"/>
    <w:rsid w:val="004B35E7"/>
    <w:rsid w:val="004B63BF"/>
    <w:rsid w:val="004B66DA"/>
    <w:rsid w:val="004B7DFF"/>
    <w:rsid w:val="004C5686"/>
    <w:rsid w:val="004C70EE"/>
    <w:rsid w:val="004D1D5A"/>
    <w:rsid w:val="004D1D9C"/>
    <w:rsid w:val="004D3364"/>
    <w:rsid w:val="004D53B7"/>
    <w:rsid w:val="004E1C73"/>
    <w:rsid w:val="004E25CD"/>
    <w:rsid w:val="004E5A24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55AC1"/>
    <w:rsid w:val="005606BC"/>
    <w:rsid w:val="0056567E"/>
    <w:rsid w:val="00566BCA"/>
    <w:rsid w:val="00566E8B"/>
    <w:rsid w:val="00567799"/>
    <w:rsid w:val="00571A0B"/>
    <w:rsid w:val="00571A41"/>
    <w:rsid w:val="005747D0"/>
    <w:rsid w:val="005769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552A6"/>
    <w:rsid w:val="0066378C"/>
    <w:rsid w:val="00670A48"/>
    <w:rsid w:val="00672F6F"/>
    <w:rsid w:val="00677D2F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6F38F6"/>
    <w:rsid w:val="00710A6C"/>
    <w:rsid w:val="00712266"/>
    <w:rsid w:val="00712593"/>
    <w:rsid w:val="0072796E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26AA"/>
    <w:rsid w:val="0079641B"/>
    <w:rsid w:val="007A1887"/>
    <w:rsid w:val="007A629C"/>
    <w:rsid w:val="007A644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17AE8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60E9"/>
    <w:rsid w:val="008B74C4"/>
    <w:rsid w:val="008C562B"/>
    <w:rsid w:val="008D114F"/>
    <w:rsid w:val="008D3090"/>
    <w:rsid w:val="008D4306"/>
    <w:rsid w:val="008D4508"/>
    <w:rsid w:val="008D4DC4"/>
    <w:rsid w:val="008D7CAF"/>
    <w:rsid w:val="008E5EE5"/>
    <w:rsid w:val="008E63FF"/>
    <w:rsid w:val="008E65A8"/>
    <w:rsid w:val="008E74D5"/>
    <w:rsid w:val="008E77D6"/>
    <w:rsid w:val="009036E7"/>
    <w:rsid w:val="0091053B"/>
    <w:rsid w:val="009222E6"/>
    <w:rsid w:val="00924622"/>
    <w:rsid w:val="0094502D"/>
    <w:rsid w:val="00945EBF"/>
    <w:rsid w:val="00947013"/>
    <w:rsid w:val="00953641"/>
    <w:rsid w:val="00974610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5E8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96925"/>
    <w:rsid w:val="00AA1809"/>
    <w:rsid w:val="00AB5519"/>
    <w:rsid w:val="00AB6313"/>
    <w:rsid w:val="00AB71DD"/>
    <w:rsid w:val="00AC0B9A"/>
    <w:rsid w:val="00AC15C5"/>
    <w:rsid w:val="00AC427F"/>
    <w:rsid w:val="00AD0E75"/>
    <w:rsid w:val="00AE7AA6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07D6"/>
    <w:rsid w:val="00B82803"/>
    <w:rsid w:val="00B84409"/>
    <w:rsid w:val="00B87785"/>
    <w:rsid w:val="00B94702"/>
    <w:rsid w:val="00B96681"/>
    <w:rsid w:val="00BA002D"/>
    <w:rsid w:val="00BA3AAE"/>
    <w:rsid w:val="00BB5683"/>
    <w:rsid w:val="00BB76B0"/>
    <w:rsid w:val="00BC17DF"/>
    <w:rsid w:val="00BD0826"/>
    <w:rsid w:val="00BD15AB"/>
    <w:rsid w:val="00BD4FDE"/>
    <w:rsid w:val="00BE3210"/>
    <w:rsid w:val="00BF4F06"/>
    <w:rsid w:val="00BF4FCE"/>
    <w:rsid w:val="00BF534E"/>
    <w:rsid w:val="00BF68C2"/>
    <w:rsid w:val="00C043C5"/>
    <w:rsid w:val="00C141C6"/>
    <w:rsid w:val="00C2071A"/>
    <w:rsid w:val="00C20ACB"/>
    <w:rsid w:val="00C23703"/>
    <w:rsid w:val="00C26068"/>
    <w:rsid w:val="00C271A8"/>
    <w:rsid w:val="00C27CBC"/>
    <w:rsid w:val="00C37A77"/>
    <w:rsid w:val="00C40B25"/>
    <w:rsid w:val="00C461E6"/>
    <w:rsid w:val="00C5743E"/>
    <w:rsid w:val="00C63EC4"/>
    <w:rsid w:val="00C66E1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A6E5A"/>
    <w:rsid w:val="00DB714B"/>
    <w:rsid w:val="00DD0722"/>
    <w:rsid w:val="00DD7AB5"/>
    <w:rsid w:val="00DF3E15"/>
    <w:rsid w:val="00DF5BFB"/>
    <w:rsid w:val="00E124DC"/>
    <w:rsid w:val="00E260FA"/>
    <w:rsid w:val="00E27E9F"/>
    <w:rsid w:val="00E406DF"/>
    <w:rsid w:val="00E469E4"/>
    <w:rsid w:val="00E46E48"/>
    <w:rsid w:val="00E475C3"/>
    <w:rsid w:val="00E502EF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803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3A66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77100"/>
    <w:rsid w:val="00F834AA"/>
    <w:rsid w:val="00F848D6"/>
    <w:rsid w:val="00F943C8"/>
    <w:rsid w:val="00F96B28"/>
    <w:rsid w:val="00F971AE"/>
    <w:rsid w:val="00FA41B4"/>
    <w:rsid w:val="00FA5DDD"/>
    <w:rsid w:val="00FA7644"/>
    <w:rsid w:val="00FD0B7B"/>
    <w:rsid w:val="00FD597F"/>
    <w:rsid w:val="00FE1839"/>
    <w:rsid w:val="00FE1DAE"/>
    <w:rsid w:val="00FE1DCC"/>
    <w:rsid w:val="00FF0538"/>
    <w:rsid w:val="00FF365A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4FC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4F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f9dc2427-e95f-443d-849d-cc08d961f364</RD_Svarsid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Ju2017/00608/POL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351502-AEEC-48B7-AACA-0E12DEA66890}"/>
</file>

<file path=customXml/itemProps3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ABA6F-C4EB-4ACC-9E1F-B08AF4E02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7A1C96-73B4-4B25-BF50-4BCEADE5BBD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5429eb68-8afa-474e-a293-a9fa933f1d84"/>
    <ds:schemaRef ds:uri="http://schemas.microsoft.com/office/infopath/2007/PartnerControls"/>
    <ds:schemaRef ds:uri="03bdfa32-753e-480b-a763-6185260a9611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7C435C10-FB95-4860-8B86-83CE63E2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Karin Wenander</cp:lastModifiedBy>
  <cp:revision>6</cp:revision>
  <cp:lastPrinted>2017-01-19T14:55:00Z</cp:lastPrinted>
  <dcterms:created xsi:type="dcterms:W3CDTF">2017-01-20T14:28:00Z</dcterms:created>
  <dcterms:modified xsi:type="dcterms:W3CDTF">2017-01-24T13:36:00Z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22e8746e-0727-48fa-a75b-bcce8ed866e8</vt:lpwstr>
  </property>
</Properties>
</file>