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FC3A29" w14:paraId="16987534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9FF4481A9563420B8A6D5ECCBDBE32E6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ce746dc1-4ea9-46fb-9358-e0a47b4cab1d"/>
        <w:id w:val="886992317"/>
        <w:lock w:val="sdtLocked"/>
        <w:richText/>
      </w:sdtPr>
      <w:sdtContent>
        <w:p w:rsidR="00F5054C" w14:paraId="6DBA2D77" w14:textId="77777777">
          <w:pPr>
            <w:pStyle w:val="Frslagstext"/>
          </w:pPr>
          <w:r>
            <w:t>Riksdagen ställer sig bakom det som anförs i motionen om att regeringen bör verka för att motsvarande språkkrav som gäller inom äldreomsorgen även ska omfatta personal inom LSS-boenden och tillkännager detta för regeringen.</w:t>
          </w:r>
        </w:p>
      </w:sdtContent>
    </w:sdt>
    <w:sdt>
      <w:sdtPr>
        <w:alias w:val="Yrkande 2"/>
        <w:tag w:val="5f60baa7-5264-486f-b5e0-ad89ad53f976"/>
        <w:id w:val="2036612920"/>
        <w:lock w:val="sdtLocked"/>
        <w:richText/>
      </w:sdtPr>
      <w:sdtContent>
        <w:p w:rsidR="00F5054C" w14:paraId="296FAFA6" w14:textId="77777777">
          <w:pPr>
            <w:pStyle w:val="Frslagstext"/>
          </w:pPr>
          <w:r>
            <w:t>Riksdagen ställer sig bakom det som anförs i motionen om att regeringen bör säkerställa att språkkraven utformas så att de kan tillämpas och följas upp på ett likvärdigt sätt i hela landet och tillkännager detta för regeringen.</w:t>
          </w:r>
        </w:p>
      </w:sdtContent>
    </w:sdt>
    <w:sdt>
      <w:sdtPr>
        <w:alias w:val="Yrkande 3"/>
        <w:tag w:val="84560f02-5999-4fd4-afce-e79f1e17c57e"/>
        <w:id w:val="213696976"/>
        <w:lock w:val="sdtLocked"/>
        <w:richText/>
      </w:sdtPr>
      <w:sdtContent>
        <w:p w:rsidR="00F5054C" w14:paraId="54A2D8A5" w14:textId="77777777">
          <w:pPr>
            <w:pStyle w:val="Frslagstext"/>
          </w:pPr>
          <w:r>
            <w:t>Riksdagen ställer sig bakom det som anförs i motionen om att regeringen bör göra en översyn av hur språkutvecklande insatser kan erbjudas personal som behöver stärka sina kunskaper i svenska,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9D87B1D17F9D4C4B8E6C008F5B657A46"/>
        </w:placeholder>
        <w:text/>
      </w:sdtPr>
      <w:sdtContent>
        <w:p w:rsidR="006D79C9" w:rsidRPr="009B062B" w:rsidP="00333E95" w14:paraId="16E7A1B3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B95036" w:rsidP="00C02696" w14:paraId="0136798D" w14:textId="15A3D4AC">
      <w:pPr>
        <w:pStyle w:val="Normalutanindragellerluft"/>
      </w:pPr>
      <w:r>
        <w:t xml:space="preserve">Från och med den 1 juli införs nationella krav på kunskaper i svenska för personal inom </w:t>
      </w:r>
      <w:r w:rsidRPr="00C02696">
        <w:rPr>
          <w:spacing w:val="-2"/>
        </w:rPr>
        <w:t>äldreomsorgen. Syftet är tydligt: att säkerställa god kommunikation, trygghet och kvalitet</w:t>
      </w:r>
      <w:r>
        <w:t xml:space="preserve"> i omsorgen. Det är en viktig och rimlig ambition. Vi menar att samma krav bör gälla även inom LSS-verksamheten.</w:t>
      </w:r>
    </w:p>
    <w:p w:rsidR="00B95036" w:rsidP="00C02696" w14:paraId="21E1B6AB" w14:textId="4CE9F65E">
      <w:r>
        <w:t>Personer som bor på LSS-boenden har ofta omfattande och varaktiga funktionsned</w:t>
      </w:r>
      <w:r w:rsidR="00C02696">
        <w:softHyphen/>
      </w:r>
      <w:r>
        <w:t>sättningar. Många har kommunikationssvårigheter, kognitiva utmaningar eller behov av alternativ och kompletterande kommunikation. I dessa verksamheter är goda kunskaper i svenska ett avgörande verktyg för delaktighet, självbestämmande och rättssäkerhet.</w:t>
      </w:r>
    </w:p>
    <w:p w:rsidR="00B95036" w:rsidP="00C02696" w14:paraId="6B298A8C" w14:textId="3887742D">
      <w:r>
        <w:t>När personalen inte har tillräckliga kunskaper i svenska riskerar viktiga instruktioner, medicinska ordinationer och individuella genomförandeplaner att misstolkas. Det på</w:t>
      </w:r>
      <w:r w:rsidR="00C02696">
        <w:softHyphen/>
      </w:r>
      <w:r>
        <w:t>verkar både kvaliteten på stödet och den enskildes trygghet. För personer som är helt beroende av personalens stöd i vardagen kan bristande kommunikation få allvarliga konsekvenser.</w:t>
      </w:r>
    </w:p>
    <w:p w:rsidR="00B95036" w:rsidP="00C02696" w14:paraId="33B50CB1" w14:textId="3F80AB07">
      <w:r>
        <w:t>Om vi anser att språklig kompetens är avgörande inom äldreomsorgen bör vi rim</w:t>
      </w:r>
      <w:r w:rsidR="00C02696">
        <w:softHyphen/>
      </w:r>
      <w:r>
        <w:t xml:space="preserve">ligen göra samma bedömning inom LSS-boenden. Rätten till god, trygg och säker </w:t>
      </w:r>
      <w:r>
        <w:t>omsorg ska inte vara beroende av vilken verksamhetsform stödet ges inom eller var i landet man bor.</w:t>
      </w:r>
    </w:p>
    <w:p w:rsidR="00B95036" w:rsidP="00C02696" w14:paraId="43B4ACDB" w14:textId="462E0CBA">
      <w:r>
        <w:t>Att införa språkkrav handlar om att säkerställa kvalitet, säkerhet och likvärdighet. Samtidigt måste medarbetare som behöver stärka sina kunskaper i svenska ges möjlig</w:t>
      </w:r>
      <w:r w:rsidR="00C02696">
        <w:softHyphen/>
      </w:r>
      <w:r>
        <w:t>het att göra det genom språkutbildning och andra språkutvecklande insatser.</w:t>
      </w:r>
    </w:p>
    <w:p w:rsidR="00BB6339" w:rsidP="00C02696" w14:paraId="721D48EA" w14:textId="6FAB0599">
      <w:r>
        <w:t>Det behövs därför ett tydligare nationellt ansvar för att säkerställa tillräckliga kun</w:t>
      </w:r>
      <w:r w:rsidR="00C02696">
        <w:softHyphen/>
      </w:r>
      <w:r>
        <w:t>skaper i svenska även inom LSS-verksamheten. Personer med funktionsnedsättning ska kunna känna samma trygghet i att personalen förstår och kan göra sig förstådd som den som tar emot stöd och omsorg inom äldreomsorgen.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535A5343D014B2E846E04A91779116A"/>
        </w:placeholder>
        <w:richText/>
      </w:sdtPr>
      <w:sdtContent>
        <w:p w:rsidR="00FC3A29" w:rsidP="00FC3A29" w14:paraId="3E6956E5" w14:textId="77777777"/>
        <w:p w:rsidR="00FC3A29" w:rsidP="00FC3A29" w14:paraId="739AA363" w14:textId="6AEB34BA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5B53023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F5054C" w14:paraId="4F366373" w14:textId="77777777">
            <w:pPr>
              <w:pStyle w:val="Underskrifter"/>
              <w:spacing w:after="0"/>
            </w:pPr>
            <w:r>
              <w:t>Camilla Rinaldo Miller (KD)</w:t>
            </w:r>
          </w:p>
        </w:tc>
        <w:tc>
          <w:tcPr>
            <w:tcW w:w="50" w:type="pct"/>
            <w:vAlign w:val="bottom"/>
          </w:tcPr>
          <w:p w:rsidR="00F5054C" w14:paraId="7492257D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0A00835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E2A67B5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C2EC152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C3A29" w:rsidP="00FC3A29" w14:paraId="27EE2EC6" w14:textId="7C1C3C6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754BA6C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047037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41A3CEF5F19348FABC81A26C12757943"/>
                              </w:placeholder>
                              <w:text/>
                            </w:sdtPr>
                            <w:sdtContent>
                              <w:r w:rsidR="00B95036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2082A00511F40398F50B66AD619209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5CC343E7" w14:textId="0047037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30382511"/>
                        <w:placeholder>
                          <w:docPart w:val="41A3CEF5F19348FABC81A26C12757943"/>
                        </w:placeholder>
                        <w:text/>
                      </w:sdtPr>
                      <w:sdtContent>
                        <w:r w:rsidR="00B95036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891038293"/>
                        <w:placeholder>
                          <w:docPart w:val="82082A00511F40398F50B66AD619209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880A3B0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119E737" w14:textId="77777777">
    <w:pPr>
      <w:jc w:val="right"/>
    </w:pPr>
  </w:p>
  <w:p w:rsidR="00262EA3" w:rsidP="00776B74" w14:paraId="09C8224B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831729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C068A5D" w14:textId="584F0629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B75955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B95036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1F6D465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53F12E4" w14:textId="2D621362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75955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B75955">
          <w:t>:129</w:t>
        </w:r>
      </w:sdtContent>
    </w:sdt>
  </w:p>
  <w:p w:rsidR="00262EA3" w:rsidP="00E03A3D" w14:paraId="7FC47364" w14:textId="3643ECFD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41A3CEF5F19348FABC81A26C12757943"/>
        </w:placeholder>
        <w:text/>
        <w15:appearance w15:val="hidden"/>
      </w:sdtPr>
      <w:sdtContent>
        <w:r w:rsidR="00B75955">
          <w:t>av Camilla Rinaldo Miller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82082A00511F40398F50B66AD6192093"/>
      </w:placeholder>
      <w:text/>
    </w:sdtPr>
    <w:sdtContent>
      <w:p w:rsidR="00262EA3" w:rsidP="00283E0F" w14:paraId="2E8BB6DE" w14:textId="01CF88CC">
        <w:pPr>
          <w:pStyle w:val="FSHRub2"/>
        </w:pPr>
        <w:r>
          <w:t>Skärpta språkkrav inom LSS-boenden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40F34016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036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67F73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3D3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1F1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23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D64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06C1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128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10A2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5955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036"/>
    <w:rsid w:val="00B95B7A"/>
    <w:rsid w:val="00B96246"/>
    <w:rsid w:val="00B968D9"/>
    <w:rsid w:val="00B96D9C"/>
    <w:rsid w:val="00B970BD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696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A6A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551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14C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54C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A29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B33AEE"/>
  <w15:chartTrackingRefBased/>
  <w15:docId w15:val="{C938B923-1A5E-48B4-B7DD-71FC7CED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9FF4481A9563420B8A6D5ECCBDBE32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36B15D-0C3F-476A-B8A5-13399F805D7B}"/>
      </w:docPartPr>
      <w:docPartBody>
        <w:p w:rsidR="003761F1">
          <w:pPr>
            <w:pStyle w:val="9FF4481A9563420B8A6D5ECCBDBE32E6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9D87B1D17F9D4C4B8E6C008F5B657A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C83131-B166-4438-94D9-C58F7E1B906D}"/>
      </w:docPartPr>
      <w:docPartBody>
        <w:p w:rsidR="003761F1">
          <w:pPr>
            <w:pStyle w:val="9D87B1D17F9D4C4B8E6C008F5B657A46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41A3CEF5F19348FABC81A26C127579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920404-A674-40E2-ADAD-27577FA17FA0}"/>
      </w:docPartPr>
      <w:docPartBody>
        <w:p w:rsidR="003761F1">
          <w:pPr>
            <w:pStyle w:val="41A3CEF5F19348FABC81A26C127579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082A00511F40398F50B66AD61920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7B528BA-786B-444D-88AD-3C073E92B40C}"/>
      </w:docPartPr>
      <w:docPartBody>
        <w:p w:rsidR="003761F1">
          <w:pPr>
            <w:pStyle w:val="82082A00511F40398F50B66AD6192093"/>
          </w:pPr>
          <w:r>
            <w:t xml:space="preserve"> </w:t>
          </w:r>
        </w:p>
      </w:docPartBody>
    </w:docPart>
    <w:docPart>
      <w:docPartPr>
        <w:name w:val="C535A5343D014B2E846E04A9177911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BA09BF-0A68-4A75-8F9C-53C68184F088}"/>
      </w:docPartPr>
      <w:docPartBody>
        <w:p w:rsidR="00167F7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F1"/>
    <w:rsid w:val="00167F73"/>
    <w:rsid w:val="003761F1"/>
    <w:rsid w:val="00500235"/>
    <w:rsid w:val="00587D64"/>
    <w:rsid w:val="005B4C53"/>
    <w:rsid w:val="00A01D43"/>
    <w:rsid w:val="00B970BD"/>
    <w:rsid w:val="00C42A6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9FF4481A9563420B8A6D5ECCBDBE32E6">
    <w:name w:val="9FF4481A9563420B8A6D5ECCBDBE32E6"/>
  </w:style>
  <w:style w:type="paragraph" w:customStyle="1" w:styleId="9D87B1D17F9D4C4B8E6C008F5B657A46">
    <w:name w:val="9D87B1D17F9D4C4B8E6C008F5B657A46"/>
  </w:style>
  <w:style w:type="paragraph" w:customStyle="1" w:styleId="41A3CEF5F19348FABC81A26C12757943">
    <w:name w:val="41A3CEF5F19348FABC81A26C12757943"/>
  </w:style>
  <w:style w:type="paragraph" w:customStyle="1" w:styleId="82082A00511F40398F50B66AD6192093">
    <w:name w:val="82082A00511F40398F50B66AD61920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653E0-F99E-44D8-95B9-59C8326FED91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366</Words>
  <Characters>2194</Characters>
  <Application>Microsoft Office Word</Application>
  <DocSecurity>0</DocSecurity>
  <Lines>41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