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D3DCD9A1B5AC4F3EB875A6443D3FC6F9"/>
        </w:placeholder>
        <w15:appearance w15:val="hidden"/>
        <w:text/>
      </w:sdtPr>
      <w:sdtEndPr/>
      <w:sdtContent>
        <w:p w:rsidRPr="009B062B" w:rsidR="00AF30DD" w:rsidP="007D56FB" w:rsidRDefault="00AF30DD" w14:paraId="783D3935" w14:textId="77777777">
          <w:pPr>
            <w:pStyle w:val="RubrikFrslagTIllRiksdagsbeslut"/>
            <w:spacing w:before="480"/>
          </w:pPr>
          <w:r w:rsidRPr="009B062B">
            <w:t>Förslag till riksdagsbeslut</w:t>
          </w:r>
        </w:p>
      </w:sdtContent>
    </w:sdt>
    <w:sdt>
      <w:sdtPr>
        <w:alias w:val="Yrkande 1"/>
        <w:tag w:val="25acabb7-c318-4b1b-8f37-b63522c7852a"/>
        <w:id w:val="472259250"/>
        <w:lock w:val="sdtLocked"/>
      </w:sdtPr>
      <w:sdtEndPr/>
      <w:sdtContent>
        <w:p w:rsidR="00093504" w:rsidRDefault="0018384F" w14:paraId="783D3936" w14:textId="68A6596B">
          <w:pPr>
            <w:pStyle w:val="Frslagstext"/>
            <w:numPr>
              <w:ilvl w:val="0"/>
              <w:numId w:val="0"/>
            </w:numPr>
          </w:pPr>
          <w:r>
            <w:t>Riksdagen ställer sig bakom det som anförs i motionen om att se över regelverket för skattefri motion och friskvård i syfte att addera fler friskvårdsklassade aktiviteter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67F1D8ED09E4CA9BB01AF8D35749ABA"/>
        </w:placeholder>
        <w15:appearance w15:val="hidden"/>
        <w:text/>
      </w:sdtPr>
      <w:sdtEndPr/>
      <w:sdtContent>
        <w:p w:rsidRPr="009B062B" w:rsidR="006D79C9" w:rsidP="007D56FB" w:rsidRDefault="006D79C9" w14:paraId="783D3937" w14:textId="77777777">
          <w:pPr>
            <w:pStyle w:val="Rubrik1"/>
            <w:spacing w:before="600"/>
          </w:pPr>
          <w:r>
            <w:t>Motivering</w:t>
          </w:r>
        </w:p>
      </w:sdtContent>
    </w:sdt>
    <w:p w:rsidRPr="007D56FB" w:rsidR="00652B73" w:rsidP="007D56FB" w:rsidRDefault="00176A95" w14:paraId="783D3938" w14:textId="7FDC431D">
      <w:pPr>
        <w:pStyle w:val="Normalutanindragellerluft"/>
      </w:pPr>
      <w:r w:rsidRPr="007D56FB">
        <w:t>I april 2017 uppdaterades statistiken för svensk fetma och övervikt. Mer än hälften av Sverige</w:t>
      </w:r>
      <w:r w:rsidR="007D56FB">
        <w:t>s befolkning är idag överviktig</w:t>
      </w:r>
      <w:r w:rsidRPr="007D56FB">
        <w:t xml:space="preserve">, närmare bestämt 51 procent. Vidare visar statistiken att andelen med fetma, som är den allvarligare graden, ökade mer än andelen överviktiga. Utvecklingen går åt fel håll och det är angeläget att den bromsas upp och vänds. </w:t>
      </w:r>
    </w:p>
    <w:p w:rsidR="00176A95" w:rsidP="0058201F" w:rsidRDefault="00176A95" w14:paraId="783D3939" w14:textId="77777777">
      <w:r>
        <w:t xml:space="preserve">Från politiskt håll måste vi göra vad vi kan. Ett verktyg för ett Sverige som motionerar mer är friskvårdsbidraget. Friskvårdsbidraget är i grunden en mycket bra skatteförmån som subventionerar bland annat motionsfrämjande aktiviteter. </w:t>
      </w:r>
      <w:r w:rsidR="003B0C0D">
        <w:t>Endast cirka en av tre svenskar utnyttjar dock bidraget. En bidragande orsak till detta kan vara att listan</w:t>
      </w:r>
      <w:r>
        <w:t xml:space="preserve"> över </w:t>
      </w:r>
      <w:r w:rsidR="00822656">
        <w:t xml:space="preserve">skattefria förmåner </w:t>
      </w:r>
      <w:r w:rsidR="00822656">
        <w:lastRenderedPageBreak/>
        <w:t xml:space="preserve">inom motion och friskvård </w:t>
      </w:r>
      <w:r>
        <w:t>ä</w:t>
      </w:r>
      <w:r w:rsidR="003B0C0D">
        <w:t xml:space="preserve">r </w:t>
      </w:r>
      <w:r>
        <w:t>mycket snedvriden, speciellt i relation till</w:t>
      </w:r>
      <w:r w:rsidR="00822656">
        <w:t xml:space="preserve"> de aktiviteter som inte får klassificeras som skattefria förmåner. </w:t>
      </w:r>
    </w:p>
    <w:p w:rsidR="00334EF1" w:rsidP="0058201F" w:rsidRDefault="00822656" w14:paraId="783D393A" w14:textId="77777777">
      <w:r>
        <w:t xml:space="preserve">Exempel på aktiviteter som är </w:t>
      </w:r>
      <w:r w:rsidR="00334EF1">
        <w:t>godkända</w:t>
      </w:r>
      <w:r>
        <w:t xml:space="preserve"> för friskvårdsbidrag är boule, homeopati eller hypnos för rökavvänjning. </w:t>
      </w:r>
      <w:r w:rsidR="00334EF1">
        <w:t>Däremot är</w:t>
      </w:r>
      <w:r w:rsidR="00701925">
        <w:t xml:space="preserve"> exempelvis inte</w:t>
      </w:r>
      <w:r w:rsidR="00334EF1">
        <w:t xml:space="preserve"> ridning, att anlita en personlig tr</w:t>
      </w:r>
      <w:r w:rsidR="00701925">
        <w:t>änare eller bergsklättring godkända</w:t>
      </w:r>
      <w:r w:rsidR="00334EF1">
        <w:t xml:space="preserve"> för friskvårdsbidrag. Det är en orimlig snedvridenhet utan konsekvent linje. Homeopati och hypnos saknar exempelvis helt vetenskapliga belägg för om eller vilka effekter de har. Att aktiviteter som främjar det fysiska välbefinnandet utelämnas från listan över godkända aktiviteter är i ljuset av detta väldigt egendomligt. </w:t>
      </w:r>
    </w:p>
    <w:p w:rsidR="00334EF1" w:rsidP="0058201F" w:rsidRDefault="003B0C0D" w14:paraId="783D393B" w14:textId="1A0549A2">
      <w:r>
        <w:t xml:space="preserve">Listan över godkända aktiviteter bör därför ses över i syfte att inkludera fler fysiska aktiviteter. På så vis kan vi ta ett steg på vägen mot att få bukt med den oroande fetmautvecklingen. </w:t>
      </w:r>
    </w:p>
    <w:p w:rsidRPr="00176A95" w:rsidR="007D56FB" w:rsidP="0058201F" w:rsidRDefault="007D56FB" w14:paraId="57E68EE9" w14:textId="77777777"/>
    <w:sdt>
      <w:sdtPr>
        <w:rPr>
          <w:i/>
          <w:noProof/>
        </w:rPr>
        <w:alias w:val="CC_Underskrifter"/>
        <w:tag w:val="CC_Underskrifter"/>
        <w:id w:val="583496634"/>
        <w:lock w:val="sdtContentLocked"/>
        <w:placeholder>
          <w:docPart w:val="F0978EA4290B410DBD98EAEF683449BC"/>
        </w:placeholder>
        <w15:appearance w15:val="hidden"/>
      </w:sdtPr>
      <w:sdtEndPr>
        <w:rPr>
          <w:i w:val="0"/>
          <w:noProof w:val="0"/>
        </w:rPr>
      </w:sdtEndPr>
      <w:sdtContent>
        <w:p w:rsidR="004801AC" w:rsidP="00FE6E68" w:rsidRDefault="007D56FB" w14:paraId="783D393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Edward Riedl (M)</w:t>
            </w:r>
          </w:p>
        </w:tc>
        <w:tc>
          <w:tcPr>
            <w:tcW w:w="50" w:type="pct"/>
            <w:vAlign w:val="bottom"/>
          </w:tcPr>
          <w:p>
            <w:pPr>
              <w:pStyle w:val="Underskrifter"/>
            </w:pPr>
            <w:r>
              <w:t> </w:t>
            </w:r>
          </w:p>
        </w:tc>
      </w:tr>
    </w:tbl>
    <w:p w:rsidR="0081391E" w:rsidP="007D56FB" w:rsidRDefault="0081391E" w14:paraId="783D3940" w14:textId="77777777">
      <w:pPr>
        <w:spacing w:line="80" w:lineRule="exact"/>
      </w:pPr>
      <w:bookmarkStart w:name="_GoBack" w:id="1"/>
      <w:bookmarkEnd w:id="1"/>
    </w:p>
    <w:sectPr w:rsidR="0081391E"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3D3942" w14:textId="77777777" w:rsidR="00285248" w:rsidRDefault="00285248" w:rsidP="000C1CAD">
      <w:pPr>
        <w:spacing w:line="240" w:lineRule="auto"/>
      </w:pPr>
      <w:r>
        <w:separator/>
      </w:r>
    </w:p>
  </w:endnote>
  <w:endnote w:type="continuationSeparator" w:id="0">
    <w:p w14:paraId="783D3943" w14:textId="77777777" w:rsidR="00285248" w:rsidRDefault="0028524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3D3948"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3D3949" w14:textId="667AD8A0"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D56FB">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3D3940" w14:textId="77777777" w:rsidR="00285248" w:rsidRDefault="00285248" w:rsidP="000C1CAD">
      <w:pPr>
        <w:spacing w:line="240" w:lineRule="auto"/>
      </w:pPr>
      <w:r>
        <w:separator/>
      </w:r>
    </w:p>
  </w:footnote>
  <w:footnote w:type="continuationSeparator" w:id="0">
    <w:p w14:paraId="783D3941" w14:textId="77777777" w:rsidR="00285248" w:rsidRDefault="0028524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783D394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83D3953" wp14:anchorId="783D395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7D56FB" w14:paraId="783D3954" w14:textId="77777777">
                          <w:pPr>
                            <w:jc w:val="right"/>
                          </w:pPr>
                          <w:sdt>
                            <w:sdtPr>
                              <w:alias w:val="CC_Noformat_Partikod"/>
                              <w:tag w:val="CC_Noformat_Partikod"/>
                              <w:id w:val="-53464382"/>
                              <w:placeholder>
                                <w:docPart w:val="2EACCFAFA14F486E8575D8E0F40EECAC"/>
                              </w:placeholder>
                              <w:text/>
                            </w:sdtPr>
                            <w:sdtEndPr/>
                            <w:sdtContent>
                              <w:r w:rsidR="005D0103">
                                <w:t>M</w:t>
                              </w:r>
                            </w:sdtContent>
                          </w:sdt>
                          <w:sdt>
                            <w:sdtPr>
                              <w:alias w:val="CC_Noformat_Partinummer"/>
                              <w:tag w:val="CC_Noformat_Partinummer"/>
                              <w:id w:val="-1709555926"/>
                              <w:placeholder>
                                <w:docPart w:val="AD40928F59354E0B9FD411DBB8817F59"/>
                              </w:placeholder>
                              <w:text/>
                            </w:sdtPr>
                            <w:sdtEndPr/>
                            <w:sdtContent>
                              <w:r w:rsidR="00DD4E83">
                                <w:t>2279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83D395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7D56FB" w14:paraId="783D3954" w14:textId="77777777">
                    <w:pPr>
                      <w:jc w:val="right"/>
                    </w:pPr>
                    <w:sdt>
                      <w:sdtPr>
                        <w:alias w:val="CC_Noformat_Partikod"/>
                        <w:tag w:val="CC_Noformat_Partikod"/>
                        <w:id w:val="-53464382"/>
                        <w:placeholder>
                          <w:docPart w:val="2EACCFAFA14F486E8575D8E0F40EECAC"/>
                        </w:placeholder>
                        <w:text/>
                      </w:sdtPr>
                      <w:sdtEndPr/>
                      <w:sdtContent>
                        <w:r w:rsidR="005D0103">
                          <w:t>M</w:t>
                        </w:r>
                      </w:sdtContent>
                    </w:sdt>
                    <w:sdt>
                      <w:sdtPr>
                        <w:alias w:val="CC_Noformat_Partinummer"/>
                        <w:tag w:val="CC_Noformat_Partinummer"/>
                        <w:id w:val="-1709555926"/>
                        <w:placeholder>
                          <w:docPart w:val="AD40928F59354E0B9FD411DBB8817F59"/>
                        </w:placeholder>
                        <w:text/>
                      </w:sdtPr>
                      <w:sdtEndPr/>
                      <w:sdtContent>
                        <w:r w:rsidR="00DD4E83">
                          <w:t>2279</w:t>
                        </w:r>
                      </w:sdtContent>
                    </w:sdt>
                  </w:p>
                </w:txbxContent>
              </v:textbox>
              <w10:wrap anchorx="page"/>
            </v:shape>
          </w:pict>
        </mc:Fallback>
      </mc:AlternateContent>
    </w:r>
  </w:p>
  <w:p w:rsidRPr="00293C4F" w:rsidR="004F35FE" w:rsidP="00776B74" w:rsidRDefault="004F35FE" w14:paraId="783D394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7D56FB" w14:paraId="783D3946" w14:textId="77777777">
    <w:pPr>
      <w:jc w:val="right"/>
    </w:pPr>
    <w:sdt>
      <w:sdtPr>
        <w:alias w:val="CC_Noformat_Partikod"/>
        <w:tag w:val="CC_Noformat_Partikod"/>
        <w:id w:val="559911109"/>
        <w:placeholder>
          <w:docPart w:val="AD40928F59354E0B9FD411DBB8817F59"/>
        </w:placeholder>
        <w:text/>
      </w:sdtPr>
      <w:sdtEndPr/>
      <w:sdtContent>
        <w:r w:rsidR="005D0103">
          <w:t>M</w:t>
        </w:r>
      </w:sdtContent>
    </w:sdt>
    <w:sdt>
      <w:sdtPr>
        <w:alias w:val="CC_Noformat_Partinummer"/>
        <w:tag w:val="CC_Noformat_Partinummer"/>
        <w:id w:val="1197820850"/>
        <w:text/>
      </w:sdtPr>
      <w:sdtEndPr/>
      <w:sdtContent>
        <w:r w:rsidR="00DD4E83">
          <w:t>2279</w:t>
        </w:r>
      </w:sdtContent>
    </w:sdt>
  </w:p>
  <w:p w:rsidR="004F35FE" w:rsidP="00776B74" w:rsidRDefault="004F35FE" w14:paraId="783D3947"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7D56FB" w14:paraId="783D394A" w14:textId="77777777">
    <w:pPr>
      <w:jc w:val="right"/>
    </w:pPr>
    <w:sdt>
      <w:sdtPr>
        <w:alias w:val="CC_Noformat_Partikod"/>
        <w:tag w:val="CC_Noformat_Partikod"/>
        <w:id w:val="1471015553"/>
        <w:text/>
      </w:sdtPr>
      <w:sdtEndPr/>
      <w:sdtContent>
        <w:r w:rsidR="005D0103">
          <w:t>M</w:t>
        </w:r>
      </w:sdtContent>
    </w:sdt>
    <w:sdt>
      <w:sdtPr>
        <w:alias w:val="CC_Noformat_Partinummer"/>
        <w:tag w:val="CC_Noformat_Partinummer"/>
        <w:id w:val="-2014525982"/>
        <w:text/>
      </w:sdtPr>
      <w:sdtEndPr/>
      <w:sdtContent>
        <w:r w:rsidR="00DD4E83">
          <w:t>2279</w:t>
        </w:r>
      </w:sdtContent>
    </w:sdt>
  </w:p>
  <w:p w:rsidR="004F35FE" w:rsidP="00A314CF" w:rsidRDefault="007D56FB" w14:paraId="783D394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7D56FB" w14:paraId="783D394C"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7D56FB" w14:paraId="783D394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:1339</w:t>
        </w:r>
      </w:sdtContent>
    </w:sdt>
  </w:p>
  <w:p w:rsidR="004F35FE" w:rsidP="00E03A3D" w:rsidRDefault="007D56FB" w14:paraId="783D394E" w14:textId="77777777">
    <w:pPr>
      <w:pStyle w:val="Motionr"/>
    </w:pPr>
    <w:sdt>
      <w:sdtPr>
        <w:alias w:val="CC_Noformat_Avtext"/>
        <w:tag w:val="CC_Noformat_Avtext"/>
        <w:id w:val="-2020768203"/>
        <w:lock w:val="sdtContentLocked"/>
        <w15:appearance w15:val="hidden"/>
        <w:text/>
      </w:sdtPr>
      <w:sdtEndPr/>
      <w:sdtContent>
        <w:r>
          <w:t>av Edward Riedl (M)</w:t>
        </w:r>
      </w:sdtContent>
    </w:sdt>
  </w:p>
  <w:sdt>
    <w:sdtPr>
      <w:alias w:val="CC_Noformat_Rubtext"/>
      <w:tag w:val="CC_Noformat_Rubtext"/>
      <w:id w:val="-218060500"/>
      <w:lock w:val="sdtLocked"/>
      <w15:appearance w15:val="hidden"/>
      <w:text/>
    </w:sdtPr>
    <w:sdtEndPr/>
    <w:sdtContent>
      <w:p w:rsidR="004F35FE" w:rsidP="00283E0F" w:rsidRDefault="003B0C0D" w14:paraId="783D394F" w14:textId="77777777">
        <w:pPr>
          <w:pStyle w:val="FSHRub2"/>
        </w:pPr>
        <w:r>
          <w:t>Friskvårdsbidraget</w:t>
        </w:r>
      </w:p>
    </w:sdtContent>
  </w:sdt>
  <w:sdt>
    <w:sdtPr>
      <w:alias w:val="CC_Boilerplate_3"/>
      <w:tag w:val="CC_Boilerplate_3"/>
      <w:id w:val="1606463544"/>
      <w:lock w:val="sdtContentLocked"/>
      <w15:appearance w15:val="hidden"/>
      <w:text w:multiLine="1"/>
    </w:sdtPr>
    <w:sdtEndPr/>
    <w:sdtContent>
      <w:p w:rsidR="004F35FE" w:rsidP="00283E0F" w:rsidRDefault="004F35FE" w14:paraId="783D395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0103"/>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504"/>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184"/>
    <w:rsid w:val="001769E6"/>
    <w:rsid w:val="00176A95"/>
    <w:rsid w:val="0017746C"/>
    <w:rsid w:val="00177678"/>
    <w:rsid w:val="001776B8"/>
    <w:rsid w:val="0018024E"/>
    <w:rsid w:val="00182F7B"/>
    <w:rsid w:val="0018384F"/>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5248"/>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4EF1"/>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36AC"/>
    <w:rsid w:val="003A4576"/>
    <w:rsid w:val="003A45BC"/>
    <w:rsid w:val="003A50FA"/>
    <w:rsid w:val="003A517F"/>
    <w:rsid w:val="003A63D3"/>
    <w:rsid w:val="003A7434"/>
    <w:rsid w:val="003A7C19"/>
    <w:rsid w:val="003B0C0D"/>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01F"/>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103"/>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498E"/>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1925"/>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36AAC"/>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56FB"/>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391E"/>
    <w:rsid w:val="00814412"/>
    <w:rsid w:val="00816A4F"/>
    <w:rsid w:val="00817420"/>
    <w:rsid w:val="00820763"/>
    <w:rsid w:val="008208DC"/>
    <w:rsid w:val="00820F6B"/>
    <w:rsid w:val="0082102D"/>
    <w:rsid w:val="00821047"/>
    <w:rsid w:val="00821448"/>
    <w:rsid w:val="00822656"/>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5B9A"/>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4E83"/>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6B99"/>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49E"/>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5E0A"/>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E6E68"/>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83D3934"/>
  <w15:chartTrackingRefBased/>
  <w15:docId w15:val="{8AA59C7A-0529-4745-B334-517FE7A94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3DCD9A1B5AC4F3EB875A6443D3FC6F9"/>
        <w:category>
          <w:name w:val="Allmänt"/>
          <w:gallery w:val="placeholder"/>
        </w:category>
        <w:types>
          <w:type w:val="bbPlcHdr"/>
        </w:types>
        <w:behaviors>
          <w:behavior w:val="content"/>
        </w:behaviors>
        <w:guid w:val="{638D3FBE-4040-4163-A82F-F9D5EC49A376}"/>
      </w:docPartPr>
      <w:docPartBody>
        <w:p w:rsidR="00474D89" w:rsidRDefault="008B2801">
          <w:pPr>
            <w:pStyle w:val="D3DCD9A1B5AC4F3EB875A6443D3FC6F9"/>
          </w:pPr>
          <w:r w:rsidRPr="005A0A93">
            <w:rPr>
              <w:rStyle w:val="Platshllartext"/>
            </w:rPr>
            <w:t>Förslag till riksdagsbeslut</w:t>
          </w:r>
        </w:p>
      </w:docPartBody>
    </w:docPart>
    <w:docPart>
      <w:docPartPr>
        <w:name w:val="167F1D8ED09E4CA9BB01AF8D35749ABA"/>
        <w:category>
          <w:name w:val="Allmänt"/>
          <w:gallery w:val="placeholder"/>
        </w:category>
        <w:types>
          <w:type w:val="bbPlcHdr"/>
        </w:types>
        <w:behaviors>
          <w:behavior w:val="content"/>
        </w:behaviors>
        <w:guid w:val="{3B71166D-A5F8-418C-983B-AF04DA659AC9}"/>
      </w:docPartPr>
      <w:docPartBody>
        <w:p w:rsidR="00474D89" w:rsidRDefault="008B2801">
          <w:pPr>
            <w:pStyle w:val="167F1D8ED09E4CA9BB01AF8D35749ABA"/>
          </w:pPr>
          <w:r w:rsidRPr="005A0A93">
            <w:rPr>
              <w:rStyle w:val="Platshllartext"/>
            </w:rPr>
            <w:t>Motivering</w:t>
          </w:r>
        </w:p>
      </w:docPartBody>
    </w:docPart>
    <w:docPart>
      <w:docPartPr>
        <w:name w:val="F0978EA4290B410DBD98EAEF683449BC"/>
        <w:category>
          <w:name w:val="Allmänt"/>
          <w:gallery w:val="placeholder"/>
        </w:category>
        <w:types>
          <w:type w:val="bbPlcHdr"/>
        </w:types>
        <w:behaviors>
          <w:behavior w:val="content"/>
        </w:behaviors>
        <w:guid w:val="{32854E04-14B5-40E2-BC72-0B6452642AC8}"/>
      </w:docPartPr>
      <w:docPartBody>
        <w:p w:rsidR="00474D89" w:rsidRDefault="008B2801">
          <w:pPr>
            <w:pStyle w:val="F0978EA4290B410DBD98EAEF683449BC"/>
          </w:pPr>
          <w:r w:rsidRPr="00490DAC">
            <w:rPr>
              <w:rStyle w:val="Platshllartext"/>
            </w:rPr>
            <w:t>Skriv ej här, motionärer infogas via panel!</w:t>
          </w:r>
        </w:p>
      </w:docPartBody>
    </w:docPart>
    <w:docPart>
      <w:docPartPr>
        <w:name w:val="2EACCFAFA14F486E8575D8E0F40EECAC"/>
        <w:category>
          <w:name w:val="Allmänt"/>
          <w:gallery w:val="placeholder"/>
        </w:category>
        <w:types>
          <w:type w:val="bbPlcHdr"/>
        </w:types>
        <w:behaviors>
          <w:behavior w:val="content"/>
        </w:behaviors>
        <w:guid w:val="{08500E05-A907-45F0-B40E-119C42E4C282}"/>
      </w:docPartPr>
      <w:docPartBody>
        <w:p w:rsidR="00474D89" w:rsidRDefault="008B2801">
          <w:pPr>
            <w:pStyle w:val="2EACCFAFA14F486E8575D8E0F40EECAC"/>
          </w:pPr>
          <w:r>
            <w:rPr>
              <w:rStyle w:val="Platshllartext"/>
            </w:rPr>
            <w:t xml:space="preserve"> </w:t>
          </w:r>
        </w:p>
      </w:docPartBody>
    </w:docPart>
    <w:docPart>
      <w:docPartPr>
        <w:name w:val="AD40928F59354E0B9FD411DBB8817F59"/>
        <w:category>
          <w:name w:val="Allmänt"/>
          <w:gallery w:val="placeholder"/>
        </w:category>
        <w:types>
          <w:type w:val="bbPlcHdr"/>
        </w:types>
        <w:behaviors>
          <w:behavior w:val="content"/>
        </w:behaviors>
        <w:guid w:val="{A232773E-9FCA-4E75-933D-CAFCD10393ED}"/>
      </w:docPartPr>
      <w:docPartBody>
        <w:p w:rsidR="00474D89" w:rsidRDefault="008B2801">
          <w:pPr>
            <w:pStyle w:val="AD40928F59354E0B9FD411DBB8817F59"/>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2801"/>
    <w:rsid w:val="00474D89"/>
    <w:rsid w:val="008B2801"/>
    <w:rsid w:val="00A73E9E"/>
    <w:rsid w:val="00B24179"/>
    <w:rsid w:val="00E93AC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3DCD9A1B5AC4F3EB875A6443D3FC6F9">
    <w:name w:val="D3DCD9A1B5AC4F3EB875A6443D3FC6F9"/>
  </w:style>
  <w:style w:type="paragraph" w:customStyle="1" w:styleId="282CDF28C7C94C16849769604902968F">
    <w:name w:val="282CDF28C7C94C16849769604902968F"/>
  </w:style>
  <w:style w:type="paragraph" w:customStyle="1" w:styleId="40E0B3E4BBA1420B90172C00831C7D08">
    <w:name w:val="40E0B3E4BBA1420B90172C00831C7D08"/>
  </w:style>
  <w:style w:type="paragraph" w:customStyle="1" w:styleId="167F1D8ED09E4CA9BB01AF8D35749ABA">
    <w:name w:val="167F1D8ED09E4CA9BB01AF8D35749ABA"/>
  </w:style>
  <w:style w:type="paragraph" w:customStyle="1" w:styleId="F0978EA4290B410DBD98EAEF683449BC">
    <w:name w:val="F0978EA4290B410DBD98EAEF683449BC"/>
  </w:style>
  <w:style w:type="paragraph" w:customStyle="1" w:styleId="2EACCFAFA14F486E8575D8E0F40EECAC">
    <w:name w:val="2EACCFAFA14F486E8575D8E0F40EECAC"/>
  </w:style>
  <w:style w:type="paragraph" w:customStyle="1" w:styleId="AD40928F59354E0B9FD411DBB8817F59">
    <w:name w:val="AD40928F59354E0B9FD411DBB8817F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E39F382-0466-4A69-A963-87F3D01C3CBA}"/>
</file>

<file path=customXml/itemProps2.xml><?xml version="1.0" encoding="utf-8"?>
<ds:datastoreItem xmlns:ds="http://schemas.openxmlformats.org/officeDocument/2006/customXml" ds:itemID="{F5623D4C-67C1-484A-8060-6A89E5E556AE}"/>
</file>

<file path=customXml/itemProps3.xml><?xml version="1.0" encoding="utf-8"?>
<ds:datastoreItem xmlns:ds="http://schemas.openxmlformats.org/officeDocument/2006/customXml" ds:itemID="{1357F749-A477-4C1C-92A0-3300B3A0C0EA}"/>
</file>

<file path=docProps/app.xml><?xml version="1.0" encoding="utf-8"?>
<Properties xmlns="http://schemas.openxmlformats.org/officeDocument/2006/extended-properties" xmlns:vt="http://schemas.openxmlformats.org/officeDocument/2006/docPropsVTypes">
  <Template>Normal</Template>
  <TotalTime>169</TotalTime>
  <Pages>1</Pages>
  <Words>276</Words>
  <Characters>1594</Characters>
  <Application>Microsoft Office Word</Application>
  <DocSecurity>0</DocSecurity>
  <Lines>30</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vt:lpstr>
      <vt:lpstr>
      </vt:lpstr>
    </vt:vector>
  </TitlesOfParts>
  <Company>Sveriges riksdag</Company>
  <LinksUpToDate>false</LinksUpToDate>
  <CharactersWithSpaces>1861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