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C32FE2" w14:textId="77777777">
      <w:pPr>
        <w:pStyle w:val="Normalutanindragellerluft"/>
      </w:pPr>
      <w:bookmarkStart w:name="_Toc106800475" w:id="0"/>
      <w:bookmarkStart w:name="_Toc106801300" w:id="1"/>
    </w:p>
    <w:p xmlns:w14="http://schemas.microsoft.com/office/word/2010/wordml" w:rsidRPr="009B062B" w:rsidR="00AF30DD" w:rsidP="001D1E13" w:rsidRDefault="001D1E13" w14:paraId="6010BAE8" w14:textId="77777777">
      <w:pPr>
        <w:pStyle w:val="RubrikFrslagTIllRiksdagsbeslut"/>
      </w:pPr>
      <w:sdt>
        <w:sdtPr>
          <w:alias w:val="CC_Boilerplate_4"/>
          <w:tag w:val="CC_Boilerplate_4"/>
          <w:id w:val="-1644581176"/>
          <w:lock w:val="sdtContentLocked"/>
          <w:placeholder>
            <w:docPart w:val="C241B99EFF214D78AE43711CD8A62B96"/>
          </w:placeholder>
          <w:text/>
        </w:sdtPr>
        <w:sdtEndPr/>
        <w:sdtContent>
          <w:r w:rsidRPr="009B062B" w:rsidR="00AF30DD">
            <w:t>Förslag till riksdagsbeslut</w:t>
          </w:r>
        </w:sdtContent>
      </w:sdt>
      <w:bookmarkEnd w:id="0"/>
      <w:bookmarkEnd w:id="1"/>
    </w:p>
    <w:sdt>
      <w:sdtPr>
        <w:tag w:val="79c7cc7e-f828-4664-be3c-8720d44a3ad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stärka lärarkompetensen i läsinlärning, särskilt i kommuner med stora socioekonomiska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6692FEB87C40759D34850808709386"/>
        </w:placeholder>
        <w:text/>
      </w:sdtPr>
      <w:sdtEndPr/>
      <w:sdtContent>
        <w:p xmlns:w14="http://schemas.microsoft.com/office/word/2010/wordml" w:rsidRPr="009B062B" w:rsidR="006D79C9" w:rsidP="00333E95" w:rsidRDefault="006D79C9" w14:paraId="18CA4C7F" w14:textId="77777777">
          <w:pPr>
            <w:pStyle w:val="Rubrik1"/>
          </w:pPr>
          <w:r>
            <w:t>Motivering</w:t>
          </w:r>
        </w:p>
      </w:sdtContent>
    </w:sdt>
    <w:bookmarkEnd w:displacedByCustomXml="prev" w:id="3"/>
    <w:bookmarkEnd w:displacedByCustomXml="prev" w:id="4"/>
    <w:p xmlns:w14="http://schemas.microsoft.com/office/word/2010/wordml" w:rsidR="003D1161" w:rsidP="003D1161" w:rsidRDefault="003D1161" w14:paraId="750E4D4C" w14:textId="77777777">
      <w:r>
        <w:t>Läsförmågan är en grundsten för framgång i skolan och för individens möjlighet att delta aktivt i samhället. Att kunna läsa öppnar dörren till fortsatt utbildning, arbetsliv och delaktighet i demokratin.</w:t>
      </w:r>
    </w:p>
    <w:p xmlns:w14="http://schemas.microsoft.com/office/word/2010/wordml" w:rsidR="003D1161" w:rsidP="003D1161" w:rsidRDefault="003D1161" w14:paraId="7BB94A23" w14:textId="6CC37072">
      <w:r w:rsidRPr="003D1161">
        <w:t xml:space="preserve">Det var viktigt att regeringen </w:t>
      </w:r>
      <w:r>
        <w:t>har tagit</w:t>
      </w:r>
      <w:r w:rsidRPr="003D1161">
        <w:t xml:space="preserve"> vidare </w:t>
      </w:r>
      <w:r>
        <w:t>den förra S-regeringens</w:t>
      </w:r>
      <w:r w:rsidRPr="003D1161">
        <w:t xml:space="preserve"> arbete med att garantera alla elever tillgång till läromedel och skolbibliotek, </w:t>
      </w:r>
      <w:r>
        <w:t xml:space="preserve">men det krävs mer för att möta den </w:t>
      </w:r>
      <w:proofErr w:type="spellStart"/>
      <w:r>
        <w:t>läskris</w:t>
      </w:r>
      <w:proofErr w:type="spellEnd"/>
      <w:r>
        <w:t xml:space="preserve"> som många skolor vittnar om. Det handlar i första hand om att stärka lärarnas kompetens i läsinlärning.</w:t>
      </w:r>
    </w:p>
    <w:p xmlns:w14="http://schemas.microsoft.com/office/word/2010/wordml" w:rsidR="003D1161" w:rsidP="003D1161" w:rsidRDefault="003D1161" w14:paraId="4AA35A65" w14:textId="77777777">
      <w:r>
        <w:t>Ett tydligt exempel finns i Avesta kommun, där en omfattande satsning på läsinlärning nu görs i samtliga skolor. Syftet är att varje elev tidigt ska få rätt stöd för att utveckla sin läsförmåga. Erfarenheten visar att en sådan satsning inte bara förbättrar skolresultat, utan också stärker barns möjligheter att delta i samhällslivet. Liknande satsningar behöver staten underlätta i hela landet.</w:t>
      </w:r>
    </w:p>
    <w:p xmlns:w14="http://schemas.microsoft.com/office/word/2010/wordml" w:rsidR="003D1161" w:rsidP="003D1161" w:rsidRDefault="003D1161" w14:paraId="7353A100" w14:textId="77777777">
      <w:r>
        <w:lastRenderedPageBreak/>
        <w:t>Behovet är särskilt stort i kommuner och skolor där föräldrar har låg utbildningsnivå och där en stor andel av eleverna har utländsk bakgrund. Där riskerar skillnaderna annars att cementeras och klyftorna att växa. Staten måste därför ta ett större ansvar för att kompensera kommuner med tuffare socioekonomiska förutsättningar.</w:t>
      </w:r>
    </w:p>
    <w:p xmlns:w14="http://schemas.microsoft.com/office/word/2010/wordml" w:rsidR="003D1161" w:rsidP="003D1161" w:rsidRDefault="003D1161" w14:paraId="2D0AB4D3" w14:textId="77CFA0AA">
      <w:r>
        <w:t>Tre områden är centrala för att lyckas:</w:t>
      </w:r>
    </w:p>
    <w:p xmlns:w14="http://schemas.microsoft.com/office/word/2010/wordml" w:rsidR="003D1161" w:rsidP="003D1161" w:rsidRDefault="003D1161" w14:paraId="0EC7BC20" w14:textId="77777777">
      <w:r>
        <w:t>1. Stärkt lärarkompetens: Alla lärarstudenter bör få en särskild kurs i läsinlärning, och nuvarande lärare bör erbjudas vidareutbildning i effektiva metoder.</w:t>
      </w:r>
    </w:p>
    <w:p xmlns:w14="http://schemas.microsoft.com/office/word/2010/wordml" w:rsidR="003D1161" w:rsidP="003D1161" w:rsidRDefault="003D1161" w14:paraId="1F88D751" w14:textId="77777777">
      <w:r>
        <w:t>2. Uppföljning och forskning: Regelbundna utvärderingar och forskning behövs för att säkerställa att insatserna får avsedd effekt.</w:t>
      </w:r>
    </w:p>
    <w:p xmlns:w14="http://schemas.microsoft.com/office/word/2010/wordml" w:rsidR="003D1161" w:rsidP="003D1161" w:rsidRDefault="003D1161" w14:paraId="458ACEB1" w14:textId="77777777">
      <w:r>
        <w:t>3. Tidiga insatser: Elever som har svårigheter ska upptäckas tidigt och ges stöd direkt.</w:t>
      </w:r>
    </w:p>
    <w:p xmlns:w14="http://schemas.microsoft.com/office/word/2010/wordml" w:rsidR="003D1161" w:rsidP="003D1161" w:rsidRDefault="003D1161" w14:paraId="14E8C951" w14:textId="77777777">
      <w:r>
        <w:t>Genom att satsa på lärarnas kompetens i läsinlärning stärker vi skolans möjligheter att ge varje elev en rättvis chans. Det är en investering som gynnar både individen och samhället.</w:t>
      </w:r>
    </w:p>
    <w:sdt>
      <w:sdtPr>
        <w:rPr>
          <w:i/>
          <w:noProof/>
        </w:rPr>
        <w:alias w:val="CC_Underskrifter"/>
        <w:tag w:val="CC_Underskrifter"/>
        <w:id w:val="583496634"/>
        <w:lock w:val="sdtContentLocked"/>
        <w:placeholder>
          <w:docPart w:val="D9CF80ABFFD54B6EB34D7EFD9C4A2F58"/>
        </w:placeholder>
      </w:sdtPr>
      <w:sdtEndPr/>
      <w:sdtContent>
        <w:p xmlns:w14="http://schemas.microsoft.com/office/word/2010/wordml" w:rsidR="001D1E13" w:rsidP="001D1E13" w:rsidRDefault="001D1E13" w14:paraId="3389F1BF" w14:textId="77777777">
          <w:pPr/>
          <w:r/>
        </w:p>
        <w:p xmlns:w14="http://schemas.microsoft.com/office/word/2010/wordml" w:rsidR="001D1E13" w:rsidP="001D1E13" w:rsidRDefault="001D1E13" w14:paraId="399C14DD" w14:textId="710008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8358EE" w14:textId="33D946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88AB" w14:textId="77777777" w:rsidR="003D1161" w:rsidRDefault="003D1161" w:rsidP="000C1CAD">
      <w:pPr>
        <w:spacing w:line="240" w:lineRule="auto"/>
      </w:pPr>
      <w:r>
        <w:separator/>
      </w:r>
    </w:p>
  </w:endnote>
  <w:endnote w:type="continuationSeparator" w:id="0">
    <w:p w14:paraId="09025634" w14:textId="77777777" w:rsidR="003D1161" w:rsidRDefault="003D1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7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5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5079" w14:textId="136166E4" w:rsidR="00262EA3" w:rsidRPr="001D1E13" w:rsidRDefault="00262EA3" w:rsidP="001D1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E82A" w14:textId="77777777" w:rsidR="003D1161" w:rsidRDefault="003D1161" w:rsidP="000C1CAD">
      <w:pPr>
        <w:spacing w:line="240" w:lineRule="auto"/>
      </w:pPr>
      <w:r>
        <w:separator/>
      </w:r>
    </w:p>
  </w:footnote>
  <w:footnote w:type="continuationSeparator" w:id="0">
    <w:p w14:paraId="0064904C" w14:textId="77777777" w:rsidR="003D1161" w:rsidRDefault="003D11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9FB3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1F321B" wp14:anchorId="3959A5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E13" w14:paraId="59B01F91" w14:textId="1EBF2B28">
                          <w:pPr>
                            <w:jc w:val="right"/>
                          </w:pPr>
                          <w:sdt>
                            <w:sdtPr>
                              <w:alias w:val="CC_Noformat_Partikod"/>
                              <w:tag w:val="CC_Noformat_Partikod"/>
                              <w:id w:val="-53464382"/>
                              <w:placeholder>
                                <w:docPart w:val="DD8D7DABEB684DBAA0DF6A0C13A53943"/>
                              </w:placeholder>
                              <w:text/>
                            </w:sdtPr>
                            <w:sdtEndPr/>
                            <w:sdtContent>
                              <w:r w:rsidR="003D1161">
                                <w:t>S</w:t>
                              </w:r>
                            </w:sdtContent>
                          </w:sdt>
                          <w:sdt>
                            <w:sdtPr>
                              <w:alias w:val="CC_Noformat_Partinummer"/>
                              <w:tag w:val="CC_Noformat_Partinummer"/>
                              <w:id w:val="-1709555926"/>
                              <w:placeholder>
                                <w:docPart w:val="DAD8E23780ED4051A3A98C25307C9188"/>
                              </w:placeholder>
                              <w:text/>
                            </w:sdtPr>
                            <w:sdtEndPr/>
                            <w:sdtContent>
                              <w:r w:rsidR="003D1161">
                                <w:t>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9A5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E13" w14:paraId="59B01F91" w14:textId="1EBF2B28">
                    <w:pPr>
                      <w:jc w:val="right"/>
                    </w:pPr>
                    <w:sdt>
                      <w:sdtPr>
                        <w:alias w:val="CC_Noformat_Partikod"/>
                        <w:tag w:val="CC_Noformat_Partikod"/>
                        <w:id w:val="-53464382"/>
                        <w:placeholder>
                          <w:docPart w:val="DD8D7DABEB684DBAA0DF6A0C13A53943"/>
                        </w:placeholder>
                        <w:text/>
                      </w:sdtPr>
                      <w:sdtEndPr/>
                      <w:sdtContent>
                        <w:r w:rsidR="003D1161">
                          <w:t>S</w:t>
                        </w:r>
                      </w:sdtContent>
                    </w:sdt>
                    <w:sdt>
                      <w:sdtPr>
                        <w:alias w:val="CC_Noformat_Partinummer"/>
                        <w:tag w:val="CC_Noformat_Partinummer"/>
                        <w:id w:val="-1709555926"/>
                        <w:placeholder>
                          <w:docPart w:val="DAD8E23780ED4051A3A98C25307C9188"/>
                        </w:placeholder>
                        <w:text/>
                      </w:sdtPr>
                      <w:sdtEndPr/>
                      <w:sdtContent>
                        <w:r w:rsidR="003D1161">
                          <w:t>481</w:t>
                        </w:r>
                      </w:sdtContent>
                    </w:sdt>
                  </w:p>
                </w:txbxContent>
              </v:textbox>
              <w10:wrap anchorx="page"/>
            </v:shape>
          </w:pict>
        </mc:Fallback>
      </mc:AlternateContent>
    </w:r>
  </w:p>
  <w:p w:rsidRPr="00293C4F" w:rsidR="00262EA3" w:rsidP="00776B74" w:rsidRDefault="00262EA3" w14:paraId="73AE80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7F26DC" w14:textId="77777777">
    <w:pPr>
      <w:jc w:val="right"/>
    </w:pPr>
  </w:p>
  <w:p w:rsidR="00262EA3" w:rsidP="00776B74" w:rsidRDefault="00262EA3" w14:paraId="4302B5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1E13" w14:paraId="2F9EFE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24B50" wp14:anchorId="2AD20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E13" w14:paraId="01A6B7AF" w14:textId="158E2F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1161">
          <w:t>S</w:t>
        </w:r>
      </w:sdtContent>
    </w:sdt>
    <w:sdt>
      <w:sdtPr>
        <w:alias w:val="CC_Noformat_Partinummer"/>
        <w:tag w:val="CC_Noformat_Partinummer"/>
        <w:id w:val="-2014525982"/>
        <w:text/>
      </w:sdtPr>
      <w:sdtEndPr/>
      <w:sdtContent>
        <w:r w:rsidR="003D1161">
          <w:t>481</w:t>
        </w:r>
      </w:sdtContent>
    </w:sdt>
  </w:p>
  <w:p w:rsidRPr="008227B3" w:rsidR="00262EA3" w:rsidP="008227B3" w:rsidRDefault="001D1E13" w14:paraId="73E16D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E13" w14:paraId="2A3D7281" w14:textId="40A9EE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:3024</w:t>
        </w:r>
      </w:sdtContent>
    </w:sdt>
  </w:p>
  <w:p w:rsidR="00262EA3" w:rsidP="00E03A3D" w:rsidRDefault="001D1E13" w14:paraId="125E8839" w14:textId="106610B8">
    <w:pPr>
      <w:pStyle w:val="Motionr"/>
    </w:pPr>
    <w:sdt>
      <w:sdtPr>
        <w:alias w:val="CC_Noformat_Avtext"/>
        <w:tag w:val="CC_Noformat_Avtext"/>
        <w:id w:val="-2020768203"/>
        <w:lock w:val="sdtContentLocked"/>
        <w:placeholder>
          <w:docPart w:val="DD8D7DABEB684DBAA0DF6A0C13A53943"/>
        </w:placeholder>
        <w15:appearance w15:val="hidden"/>
        <w:text/>
      </w:sdtPr>
      <w:sdtEndPr/>
      <w:sdtContent>
        <w:r>
          <w:t>av Lars Isacsson (S)</w:t>
        </w:r>
      </w:sdtContent>
    </w:sdt>
  </w:p>
  <w:sdt>
    <w:sdtPr>
      <w:alias w:val="CC_Noformat_Rubtext"/>
      <w:tag w:val="CC_Noformat_Rubtext"/>
      <w:id w:val="-218060500"/>
      <w:lock w:val="sdtContentLocked"/>
      <w:placeholder>
        <w:docPart w:val="DAD8E23780ED4051A3A98C25307C9188"/>
      </w:placeholder>
      <w:text/>
    </w:sdtPr>
    <w:sdtEndPr/>
    <w:sdtContent>
      <w:p w:rsidR="00262EA3" w:rsidP="00283E0F" w:rsidRDefault="003D1161" w14:paraId="4F9C9F83" w14:textId="5C4FB25D">
        <w:pPr>
          <w:pStyle w:val="FSHRub2"/>
        </w:pPr>
        <w:r>
          <w:t>Utökad satsning på läsinlärning genom stärkt lärarkompetens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6A056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1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E1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61"/>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01"/>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2A7E3"/>
  <w15:chartTrackingRefBased/>
  <w15:docId w15:val="{DB8438B1-50B3-4E6B-BA03-9E5DF480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10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1B99EFF214D78AE43711CD8A62B96"/>
        <w:category>
          <w:name w:val="Allmänt"/>
          <w:gallery w:val="placeholder"/>
        </w:category>
        <w:types>
          <w:type w:val="bbPlcHdr"/>
        </w:types>
        <w:behaviors>
          <w:behavior w:val="content"/>
        </w:behaviors>
        <w:guid w:val="{091F3FF6-2183-469E-B133-0C9A4C3F91F1}"/>
      </w:docPartPr>
      <w:docPartBody>
        <w:p w:rsidR="00A57AD8" w:rsidRDefault="00A57AD8">
          <w:pPr>
            <w:pStyle w:val="C241B99EFF214D78AE43711CD8A62B96"/>
          </w:pPr>
          <w:r w:rsidRPr="005A0A93">
            <w:rPr>
              <w:rStyle w:val="Platshllartext"/>
            </w:rPr>
            <w:t>Förslag till riksdagsbeslut</w:t>
          </w:r>
        </w:p>
      </w:docPartBody>
    </w:docPart>
    <w:docPart>
      <w:docPartPr>
        <w:name w:val="484E2E91660C47B3B2CC9F9D46E8FC82"/>
        <w:category>
          <w:name w:val="Allmänt"/>
          <w:gallery w:val="placeholder"/>
        </w:category>
        <w:types>
          <w:type w:val="bbPlcHdr"/>
        </w:types>
        <w:behaviors>
          <w:behavior w:val="content"/>
        </w:behaviors>
        <w:guid w:val="{997613FA-E9DC-493C-8AAF-FFC7A9D4B597}"/>
      </w:docPartPr>
      <w:docPartBody>
        <w:p w:rsidR="00A57AD8" w:rsidRDefault="00A57AD8">
          <w:pPr>
            <w:pStyle w:val="484E2E91660C47B3B2CC9F9D46E8FC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6692FEB87C40759D34850808709386"/>
        <w:category>
          <w:name w:val="Allmänt"/>
          <w:gallery w:val="placeholder"/>
        </w:category>
        <w:types>
          <w:type w:val="bbPlcHdr"/>
        </w:types>
        <w:behaviors>
          <w:behavior w:val="content"/>
        </w:behaviors>
        <w:guid w:val="{5B9BEB35-6810-4707-8487-8048DF6CCD63}"/>
      </w:docPartPr>
      <w:docPartBody>
        <w:p w:rsidR="00A57AD8" w:rsidRDefault="00A57AD8">
          <w:pPr>
            <w:pStyle w:val="0D6692FEB87C40759D34850808709386"/>
          </w:pPr>
          <w:r w:rsidRPr="005A0A93">
            <w:rPr>
              <w:rStyle w:val="Platshllartext"/>
            </w:rPr>
            <w:t>Motivering</w:t>
          </w:r>
        </w:p>
      </w:docPartBody>
    </w:docPart>
    <w:docPart>
      <w:docPartPr>
        <w:name w:val="D9CF80ABFFD54B6EB34D7EFD9C4A2F58"/>
        <w:category>
          <w:name w:val="Allmänt"/>
          <w:gallery w:val="placeholder"/>
        </w:category>
        <w:types>
          <w:type w:val="bbPlcHdr"/>
        </w:types>
        <w:behaviors>
          <w:behavior w:val="content"/>
        </w:behaviors>
        <w:guid w:val="{24B732C0-9309-4F4F-8AE7-33834D4B552E}"/>
      </w:docPartPr>
      <w:docPartBody>
        <w:p w:rsidR="00A57AD8" w:rsidRDefault="00A57AD8">
          <w:pPr>
            <w:pStyle w:val="D9CF80ABFFD54B6EB34D7EFD9C4A2F58"/>
          </w:pPr>
          <w:r w:rsidRPr="009B077E">
            <w:rPr>
              <w:rStyle w:val="Platshllartext"/>
            </w:rPr>
            <w:t>Namn på motionärer infogas/tas bort via panelen.</w:t>
          </w:r>
        </w:p>
      </w:docPartBody>
    </w:docPart>
    <w:docPart>
      <w:docPartPr>
        <w:name w:val="DD8D7DABEB684DBAA0DF6A0C13A53943"/>
        <w:category>
          <w:name w:val="Allmänt"/>
          <w:gallery w:val="placeholder"/>
        </w:category>
        <w:types>
          <w:type w:val="bbPlcHdr"/>
        </w:types>
        <w:behaviors>
          <w:behavior w:val="content"/>
        </w:behaviors>
        <w:guid w:val="{F0E25C2B-A8DD-4870-9730-DF3E922FD965}"/>
      </w:docPartPr>
      <w:docPartBody>
        <w:p w:rsidR="00A57AD8" w:rsidRDefault="00A57AD8">
          <w:pPr>
            <w:pStyle w:val="DD8D7DABEB684DBAA0DF6A0C13A53943"/>
          </w:pPr>
          <w:r>
            <w:rPr>
              <w:rStyle w:val="Platshllartext"/>
            </w:rPr>
            <w:t xml:space="preserve"> </w:t>
          </w:r>
        </w:p>
      </w:docPartBody>
    </w:docPart>
    <w:docPart>
      <w:docPartPr>
        <w:name w:val="DAD8E23780ED4051A3A98C25307C9188"/>
        <w:category>
          <w:name w:val="Allmänt"/>
          <w:gallery w:val="placeholder"/>
        </w:category>
        <w:types>
          <w:type w:val="bbPlcHdr"/>
        </w:types>
        <w:behaviors>
          <w:behavior w:val="content"/>
        </w:behaviors>
        <w:guid w:val="{CC05FDCC-B3F6-48D8-8B9E-FF1C05D8B7A2}"/>
      </w:docPartPr>
      <w:docPartBody>
        <w:p w:rsidR="00A57AD8" w:rsidRDefault="00A57AD8">
          <w:pPr>
            <w:pStyle w:val="DAD8E23780ED4051A3A98C25307C91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D8"/>
    <w:rsid w:val="00A57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1B99EFF214D78AE43711CD8A62B96">
    <w:name w:val="C241B99EFF214D78AE43711CD8A62B96"/>
  </w:style>
  <w:style w:type="paragraph" w:customStyle="1" w:styleId="484E2E91660C47B3B2CC9F9D46E8FC82">
    <w:name w:val="484E2E91660C47B3B2CC9F9D46E8FC82"/>
  </w:style>
  <w:style w:type="paragraph" w:customStyle="1" w:styleId="0D6692FEB87C40759D34850808709386">
    <w:name w:val="0D6692FEB87C40759D34850808709386"/>
  </w:style>
  <w:style w:type="paragraph" w:customStyle="1" w:styleId="D9CF80ABFFD54B6EB34D7EFD9C4A2F58">
    <w:name w:val="D9CF80ABFFD54B6EB34D7EFD9C4A2F58"/>
  </w:style>
  <w:style w:type="paragraph" w:customStyle="1" w:styleId="DD8D7DABEB684DBAA0DF6A0C13A53943">
    <w:name w:val="DD8D7DABEB684DBAA0DF6A0C13A53943"/>
  </w:style>
  <w:style w:type="paragraph" w:customStyle="1" w:styleId="DAD8E23780ED4051A3A98C25307C9188">
    <w:name w:val="DAD8E23780ED4051A3A98C25307C9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2DFEB-ACFC-4E1C-8108-811B4F2B456B}"/>
</file>

<file path=customXml/itemProps2.xml><?xml version="1.0" encoding="utf-8"?>
<ds:datastoreItem xmlns:ds="http://schemas.openxmlformats.org/officeDocument/2006/customXml" ds:itemID="{D0EA6B3E-9D65-4526-BBDE-1BB314C5DA38}"/>
</file>

<file path=customXml/itemProps3.xml><?xml version="1.0" encoding="utf-8"?>
<ds:datastoreItem xmlns:ds="http://schemas.openxmlformats.org/officeDocument/2006/customXml" ds:itemID="{DF8C7318-E754-4DD9-8A15-79B03BBF61FB}"/>
</file>

<file path=customXml/itemProps4.xml><?xml version="1.0" encoding="utf-8"?>
<ds:datastoreItem xmlns:ds="http://schemas.openxmlformats.org/officeDocument/2006/customXml" ds:itemID="{624A3A0E-E551-402B-9EAD-ECC7E5E04F19}"/>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1786</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