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51E72A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A80D58">
              <w:rPr>
                <w:b/>
                <w:lang w:eastAsia="en-US"/>
              </w:rPr>
              <w:t>35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4D2909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A80D58">
              <w:rPr>
                <w:lang w:eastAsia="en-US"/>
              </w:rPr>
              <w:t>06-04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39E36C8" w:rsidR="00626DFC" w:rsidRPr="005F6757" w:rsidRDefault="00A80D5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0A3E79"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88763C">
              <w:rPr>
                <w:color w:val="000000" w:themeColor="text1"/>
                <w:lang w:eastAsia="en-US"/>
              </w:rPr>
              <w:t>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0B199E50" w:rsidR="00221CE3" w:rsidRDefault="00A80D5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>
              <w:rPr>
                <w:rFonts w:eastAsiaTheme="minorHAnsi"/>
                <w:color w:val="000000"/>
                <w:lang w:eastAsia="en-US"/>
              </w:rPr>
              <w:t>Johan Forssell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12-13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juni 2025.</w:t>
            </w:r>
          </w:p>
          <w:p w14:paraId="7631F692" w14:textId="2CD82385" w:rsidR="00221CE3" w:rsidRDefault="003B4C1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5D310895" w14:textId="77777777" w:rsidR="00221CE3" w:rsidRDefault="00221CE3" w:rsidP="00221CE3">
            <w:pPr>
              <w:rPr>
                <w:rFonts w:eastAsiaTheme="minorHAnsi"/>
                <w:color w:val="000000"/>
                <w:lang w:eastAsia="en-US"/>
              </w:rPr>
            </w:pPr>
          </w:p>
          <w:p w14:paraId="64A7A474" w14:textId="6CC6DED6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</w:t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>i rådet den</w:t>
            </w:r>
            <w:r w:rsidR="00A80D58" w:rsidRPr="00A80D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A80D58" w:rsidRPr="00A80D58">
              <w:rPr>
                <w:b/>
                <w:bCs/>
              </w:rPr>
              <w:t>5 och 7 mars 2025</w:t>
            </w:r>
          </w:p>
          <w:p w14:paraId="58B68CCB" w14:textId="736A77D7" w:rsidR="00A80D58" w:rsidRPr="00A80D58" w:rsidRDefault="003B4C1F" w:rsidP="00A80D5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A80D58" w:rsidRPr="00A80D58">
              <w:rPr>
                <w:rFonts w:eastAsiaTheme="minorHAnsi"/>
                <w:b/>
                <w:bCs/>
                <w:color w:val="000000"/>
                <w:lang w:eastAsia="en-US"/>
              </w:rPr>
              <w:t>Genomförande av det reformerade gemensamma europeiska asylsystemet (CEAS)</w:t>
            </w:r>
            <w:r w:rsidR="00A80D58" w:rsidRPr="00A80D5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FD1CCBA" w14:textId="77777777" w:rsidR="00A80D58" w:rsidRDefault="00A80D58" w:rsidP="00A80D5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42387C7" w14:textId="30E7BA5D" w:rsidR="00A80D58" w:rsidRPr="00A80D58" w:rsidRDefault="00A80D58" w:rsidP="00A80D5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7BB6C91D" w14:textId="18E13E66" w:rsidR="00A80D58" w:rsidRPr="00A80D58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>Den framtida rättsliga statusen för fördrivna personer från Ukraina</w:t>
            </w:r>
          </w:p>
          <w:p w14:paraId="2E4E5712" w14:textId="7E09F31D" w:rsidR="00A80D58" w:rsidRPr="00A80D58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genomförandebeslut om förlängning av det tillfälliga skyddet som infördes genom genomförandebeslut (EU) 2022/382 </w:t>
            </w:r>
          </w:p>
          <w:p w14:paraId="571E9EBD" w14:textId="1F7AAA6A" w:rsidR="00A80D58" w:rsidRPr="00A80D58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rekommendation om ett koordinerat tillvägagångssätt för övergången från tillfälligt skydd </w:t>
            </w:r>
          </w:p>
          <w:p w14:paraId="3EA7D8C8" w14:textId="77777777" w:rsidR="00A80D58" w:rsidRDefault="00A80D58" w:rsidP="00A80D5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E5430C" w14:textId="5D5DB645" w:rsidR="00A80D58" w:rsidRPr="003B4C1F" w:rsidRDefault="00A80D58" w:rsidP="00A80D5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4BF70300" w14:textId="3D6F2FE6" w:rsidR="00A80D58" w:rsidRDefault="00A80D58" w:rsidP="00A80D5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Rättsliga och inrikes frågor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Mikael Kullberg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Justitie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12-13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juni 2025.</w:t>
            </w:r>
          </w:p>
          <w:p w14:paraId="1844421D" w14:textId="0108A6CB" w:rsidR="00A80D58" w:rsidRPr="00524211" w:rsidRDefault="00A80D58" w:rsidP="0052421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ECB7D32" w14:textId="77777777" w:rsidR="00524211" w:rsidRDefault="00A80D58" w:rsidP="00A80D58">
            <w:pPr>
              <w:spacing w:line="256" w:lineRule="auto"/>
              <w:rPr>
                <w:b/>
                <w:bCs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</w:t>
            </w:r>
            <w:r w:rsidRPr="00A80D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 rådet den </w:t>
            </w:r>
            <w:r w:rsidRPr="00A80D58">
              <w:rPr>
                <w:b/>
                <w:bCs/>
              </w:rPr>
              <w:t>5 och 7 mars 2025</w:t>
            </w:r>
          </w:p>
          <w:p w14:paraId="337C007B" w14:textId="43F37B3C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Förordningen om skydd för vuxna</w:t>
            </w:r>
          </w:p>
          <w:p w14:paraId="7D007D7A" w14:textId="4E9C8E9D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74F1357" w14:textId="1C5B6D14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Direktiv om harmonisering av vissa delar av insolvensrätten</w:t>
            </w:r>
          </w:p>
          <w:p w14:paraId="3679E9CF" w14:textId="692A11BD" w:rsidR="00A80D58" w:rsidRP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2719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  <w:r w:rsidR="0022719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>EU:s anslutning till Europakonventionen (EKMR)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>Europeiska åklagarmyndigheten (</w:t>
            </w:r>
            <w:proofErr w:type="spellStart"/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>Eppo</w:t>
            </w:r>
            <w:proofErr w:type="spellEnd"/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>)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>Rysslands anfallskrig mot Ukraina: kampen mot strafflöshet</w:t>
            </w:r>
          </w:p>
          <w:p w14:paraId="78E03E06" w14:textId="2FDCBFA6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Kampen mot narkotikahandel och organiserad brottslighet: att stärka rättsligt samarbete med tredjeländer</w:t>
            </w:r>
          </w:p>
          <w:p w14:paraId="5C6E3797" w14:textId="77777777" w:rsidR="002A1594" w:rsidRDefault="002A1594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Övriga frågor </w:t>
            </w:r>
          </w:p>
          <w:p w14:paraId="4856259F" w14:textId="3D2F58CB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Det övergripande läget i Schengenområdet</w:t>
            </w:r>
          </w:p>
          <w:p w14:paraId="2BEE324F" w14:textId="77CE1140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Kommissionens rapport om Schengenläget 2025</w:t>
            </w:r>
          </w:p>
          <w:p w14:paraId="6C0CC99A" w14:textId="3778B205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Prioriteringar för Schengenrådets cykel 2024–2025</w:t>
            </w:r>
          </w:p>
          <w:p w14:paraId="2493DABF" w14:textId="77777777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BC86EF8" w14:textId="77777777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</w:t>
            </w:r>
            <w:r>
              <w:rPr>
                <w:rFonts w:eastAsiaTheme="minorHAnsi"/>
                <w:color w:val="000000" w:themeColor="text1"/>
                <w:lang w:eastAsia="en-US"/>
              </w:rPr>
              <w:t>ledamoten anmälde avvikande ståndpunkt.</w:t>
            </w:r>
          </w:p>
          <w:p w14:paraId="328BE369" w14:textId="77777777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och MP-ledamöterna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. </w:t>
            </w:r>
          </w:p>
          <w:p w14:paraId="3141A841" w14:textId="72369A36" w:rsidR="00A80D58" w:rsidRP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MP-ledamoten anmälde avvikande ståndpunkt.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Genomförande av </w:t>
            </w:r>
            <w:proofErr w:type="spellStart"/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>interoperabilitet</w:t>
            </w:r>
            <w:proofErr w:type="spellEnd"/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>Förordningen om att förebygga och bekämpa sexuella övergrepp mot barn</w:t>
            </w:r>
          </w:p>
          <w:p w14:paraId="5C95354D" w14:textId="77777777" w:rsidR="002A1594" w:rsidRDefault="002A1594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</w:p>
          <w:p w14:paraId="085B48D1" w14:textId="487F7415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EU:s strategi för inre säkerhet </w:t>
            </w:r>
          </w:p>
          <w:p w14:paraId="42DA145B" w14:textId="77777777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ED5B9FF" w14:textId="2E0F4AF4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S-ledamöterna anmälde avvikande ståndpunkt. </w:t>
            </w:r>
          </w:p>
          <w:p w14:paraId="7B7D5BD6" w14:textId="77777777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SD-, V-,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C- och MP-ledamöterna anmälde avvikande ståndpunkt.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Tillgång till data för effektiv brottsbekämpning </w:t>
            </w:r>
            <w:r w:rsidR="00A80D58"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2079E58" w14:textId="13391004" w:rsidR="00A80D58" w:rsidRPr="00524211" w:rsidRDefault="00A80D58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Den nuvarande geopolitiska situationens inverkan på EU:s interna säkerhet</w:t>
            </w:r>
          </w:p>
          <w:p w14:paraId="29528251" w14:textId="4EAD5A1A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Ukraina</w:t>
            </w:r>
          </w:p>
          <w:p w14:paraId="5D5E2A13" w14:textId="544B7B1F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Moldavien</w:t>
            </w:r>
          </w:p>
          <w:p w14:paraId="00811424" w14:textId="3655B8C2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c)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Syrien</w:t>
            </w:r>
          </w:p>
          <w:p w14:paraId="0F2812E4" w14:textId="77777777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E67C3D0" w14:textId="7F8DE8F8" w:rsidR="00A80D58" w:rsidRPr="00524211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Hantering av säkerhetsutmaningar: bedömning av de europeiska nationella säkerhets- och underrättelsetjänsterna</w:t>
            </w:r>
          </w:p>
          <w:p w14:paraId="58C53B18" w14:textId="5C658C64" w:rsidR="00A80D58" w:rsidRDefault="00A80D58" w:rsidP="00A80D5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slutsatser om </w:t>
            </w:r>
            <w:proofErr w:type="spellStart"/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>Empact</w:t>
            </w:r>
            <w:proofErr w:type="spellEnd"/>
            <w:r w:rsidRPr="0052421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-cykeln 2026–2029 </w:t>
            </w:r>
          </w:p>
          <w:p w14:paraId="1046F38F" w14:textId="77777777" w:rsidR="00524211" w:rsidRDefault="00524211" w:rsidP="0052421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130B91A" w14:textId="77777777" w:rsidR="002A1594" w:rsidRPr="002A1594" w:rsidRDefault="002A159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2A1594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 w:rsidRPr="002A159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452F60E" w14:textId="05B66441" w:rsidR="002A1594" w:rsidRPr="00A80D58" w:rsidRDefault="002A1594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C3CB362" w14:textId="77777777" w:rsidR="00524211" w:rsidRDefault="00524211" w:rsidP="005242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4FBAA1F9" w14:textId="60D353E8" w:rsidR="00524211" w:rsidRDefault="00524211" w:rsidP="0052421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den </w:t>
            </w:r>
            <w:r>
              <w:rPr>
                <w:rFonts w:eastAsiaTheme="minorHAnsi"/>
                <w:color w:val="000000"/>
                <w:lang w:eastAsia="en-US"/>
              </w:rPr>
              <w:t xml:space="preserve">28 maj 2025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>
              <w:rPr>
                <w:rFonts w:eastAsiaTheme="minorHAnsi"/>
                <w:color w:val="000000"/>
                <w:lang w:eastAsia="en-US"/>
              </w:rPr>
              <w:t>23 maj</w:t>
            </w:r>
            <w:r>
              <w:rPr>
                <w:rFonts w:eastAsiaTheme="minorHAnsi"/>
                <w:color w:val="000000"/>
                <w:lang w:eastAsia="en-US"/>
              </w:rPr>
              <w:t xml:space="preserve"> 2025.</w:t>
            </w:r>
          </w:p>
          <w:p w14:paraId="45E4B276" w14:textId="77777777" w:rsidR="00524211" w:rsidRDefault="00524211" w:rsidP="00524211">
            <w:pPr>
              <w:rPr>
                <w:rFonts w:eastAsiaTheme="minorHAnsi"/>
                <w:color w:val="000000"/>
                <w:lang w:eastAsia="en-US"/>
              </w:rPr>
            </w:pPr>
          </w:p>
          <w:p w14:paraId="719F2D02" w14:textId="1BB35325" w:rsidR="00524211" w:rsidRDefault="00524211" w:rsidP="00524211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28 maj 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28EA542" w14:textId="77777777" w:rsidR="00524211" w:rsidRDefault="00524211" w:rsidP="00524211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4BB2BECA" w14:textId="77777777" w:rsidR="00583837" w:rsidRDefault="005838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61B7B2C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939081" w14:textId="1EFDAAC0" w:rsidR="003B4C1F" w:rsidRDefault="0052421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 xml:space="preserve">Nicole Nordström </w:t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0F369B95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FB4A18" w14:textId="0F563F95" w:rsidR="00524211" w:rsidRDefault="0052421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D1E7D4" w14:textId="77777777" w:rsidR="00524211" w:rsidRDefault="0052421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4ED2FCB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524211">
        <w:rPr>
          <w:b/>
          <w:snapToGrid w:val="0"/>
          <w:lang w:eastAsia="en-US"/>
        </w:rPr>
        <w:t>13 juni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07A3642B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C03AA">
              <w:rPr>
                <w:b/>
                <w:color w:val="000000"/>
                <w:lang w:val="en-GB" w:eastAsia="en-US"/>
              </w:rPr>
              <w:t>35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414B59C0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524211">
              <w:rPr>
                <w:b/>
                <w:color w:val="000000"/>
                <w:szCs w:val="22"/>
                <w:lang w:val="en-GB" w:eastAsia="en-US"/>
              </w:rPr>
              <w:t>2</w:t>
            </w:r>
            <w:r w:rsidR="0088763C">
              <w:rPr>
                <w:b/>
                <w:color w:val="000000"/>
                <w:szCs w:val="22"/>
                <w:lang w:val="en-GB" w:eastAsia="en-US"/>
              </w:rPr>
              <w:t>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3B447EA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02BEED2D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637E460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5C70CA27" w:rsidR="00351D87" w:rsidRPr="0053205B" w:rsidRDefault="0088763C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09412732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6E08150E" w:rsidR="00351D87" w:rsidRPr="0053205B" w:rsidRDefault="0088763C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2389675B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471CA096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694EDEC1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304986EA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0FC9927B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11C48402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4305397F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3B08F7CD" w:rsidR="00351D87" w:rsidRPr="0088763C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88763C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3A7B9B8C" w:rsidR="00351D87" w:rsidRPr="0088763C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88763C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62173A5A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330B1E9B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30268874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4CA1E47E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9C79AD9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98C784E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44EEC8F6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17A06055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E9C63FB" w:rsidR="00351D87" w:rsidRPr="00DE5153" w:rsidRDefault="005242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EBE1D3F" w:rsidR="00351D87" w:rsidRPr="000C12B6" w:rsidRDefault="00BD485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3D92259B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5E74E868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465C65B0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61B5E3F5" w:rsidR="00351D87" w:rsidRPr="000C12B6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19F711BC" w:rsidR="00351D87" w:rsidRPr="00DE5153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36702A12" w:rsidR="00351D87" w:rsidRPr="000C12B6" w:rsidRDefault="0088763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080AC70A" w:rsidR="00351D87" w:rsidRPr="0088763C" w:rsidRDefault="0088763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88763C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20827D96" w:rsidR="00351D87" w:rsidRPr="0088763C" w:rsidRDefault="0088763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88763C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4D344139" w:rsidR="00351D87" w:rsidRPr="003B4C1F" w:rsidRDefault="0088763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68B700A5" w:rsidR="00351D87" w:rsidRPr="0088763C" w:rsidRDefault="0088763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88763C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17B166D1" w:rsidR="00351D87" w:rsidRPr="0088763C" w:rsidRDefault="0088763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88763C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0BC217E7" w:rsidR="00351D87" w:rsidRPr="0088763C" w:rsidRDefault="0088763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88763C"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010CBC14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355E938C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88763C">
              <w:rPr>
                <w:color w:val="000000" w:themeColor="text1"/>
                <w:sz w:val="20"/>
                <w:lang w:eastAsia="en-US"/>
              </w:rPr>
              <w:t xml:space="preserve"> 10.45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88763C">
              <w:rPr>
                <w:color w:val="000000" w:themeColor="text1"/>
                <w:sz w:val="20"/>
                <w:lang w:eastAsia="en-US"/>
              </w:rPr>
              <w:t xml:space="preserve"> 10.45</w:t>
            </w:r>
            <w:r w:rsidR="0088763C">
              <w:rPr>
                <w:color w:val="000000" w:themeColor="text1"/>
                <w:sz w:val="20"/>
                <w:lang w:eastAsia="en-US"/>
              </w:rPr>
              <w:br/>
              <w:t>3) X till kl. 11.12</w:t>
            </w:r>
            <w:r w:rsidR="0088763C">
              <w:rPr>
                <w:color w:val="000000" w:themeColor="text1"/>
                <w:sz w:val="20"/>
                <w:lang w:eastAsia="en-US"/>
              </w:rPr>
              <w:br/>
              <w:t>4) X från 11.12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190A4987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4C03AA">
        <w:rPr>
          <w:b/>
          <w:color w:val="000000"/>
          <w:lang w:eastAsia="en-US"/>
        </w:rPr>
        <w:t>35</w:t>
      </w:r>
    </w:p>
    <w:p w14:paraId="62B85D57" w14:textId="2CDD7E59" w:rsidR="008830A7" w:rsidRDefault="008830A7" w:rsidP="008830A7">
      <w:pPr>
        <w:rPr>
          <w:b/>
        </w:rPr>
      </w:pPr>
    </w:p>
    <w:p w14:paraId="4844DBF2" w14:textId="13C6C37F" w:rsidR="004A4C77" w:rsidRDefault="004A4C77" w:rsidP="008830A7">
      <w:pPr>
        <w:rPr>
          <w:b/>
        </w:rPr>
      </w:pPr>
    </w:p>
    <w:p w14:paraId="4B468979" w14:textId="77777777" w:rsidR="004A4C77" w:rsidRDefault="004A4C77" w:rsidP="008830A7">
      <w:pPr>
        <w:rPr>
          <w:b/>
        </w:rPr>
      </w:pPr>
    </w:p>
    <w:p w14:paraId="4EF773B2" w14:textId="40AB42B9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</w:t>
      </w:r>
      <w:r w:rsidR="004C03AA">
        <w:rPr>
          <w:b/>
          <w:bCs/>
        </w:rPr>
        <w:t xml:space="preserve"> 22</w:t>
      </w:r>
      <w:r w:rsidRPr="0037060A">
        <w:rPr>
          <w:b/>
          <w:bCs/>
        </w:rPr>
        <w:t xml:space="preserve"> </w:t>
      </w:r>
    </w:p>
    <w:p w14:paraId="67719B66" w14:textId="02C57B06" w:rsidR="008830A7" w:rsidRDefault="008830A7" w:rsidP="008830A7">
      <w:pPr>
        <w:tabs>
          <w:tab w:val="left" w:pos="2097"/>
        </w:tabs>
      </w:pPr>
      <w:r>
        <w:t>Samrådet avslutades den</w:t>
      </w:r>
      <w:r w:rsidR="004C03AA">
        <w:t xml:space="preserve"> 30 maj 2025</w:t>
      </w:r>
      <w:r>
        <w:t xml:space="preserve">. Det fanns stöd för regeringens ståndpunkter. </w:t>
      </w:r>
    </w:p>
    <w:p w14:paraId="0E227595" w14:textId="77777777" w:rsidR="004C03AA" w:rsidRPr="004C03AA" w:rsidRDefault="004C03AA" w:rsidP="004C03AA">
      <w:pPr>
        <w:tabs>
          <w:tab w:val="left" w:pos="2097"/>
        </w:tabs>
        <w:rPr>
          <w:u w:val="single"/>
        </w:rPr>
      </w:pPr>
    </w:p>
    <w:p w14:paraId="5B05993D" w14:textId="77777777" w:rsidR="004C03AA" w:rsidRPr="004C03AA" w:rsidRDefault="004C03AA" w:rsidP="004C03AA">
      <w:pPr>
        <w:tabs>
          <w:tab w:val="left" w:pos="2097"/>
        </w:tabs>
        <w:rPr>
          <w:sz w:val="20"/>
          <w:szCs w:val="20"/>
          <w:u w:val="single"/>
        </w:rPr>
      </w:pPr>
      <w:r w:rsidRPr="004C03AA">
        <w:rPr>
          <w:sz w:val="20"/>
          <w:szCs w:val="20"/>
          <w:u w:val="single"/>
        </w:rPr>
        <w:t>Följande avvikande ståndpunkt har anmälts från Vänsterpartiet:</w:t>
      </w:r>
    </w:p>
    <w:p w14:paraId="00D49746" w14:textId="77777777" w:rsidR="004C03AA" w:rsidRPr="004C03AA" w:rsidRDefault="004C03AA" w:rsidP="004C03AA">
      <w:pPr>
        <w:tabs>
          <w:tab w:val="left" w:pos="2097"/>
        </w:tabs>
        <w:rPr>
          <w:sz w:val="20"/>
          <w:szCs w:val="20"/>
          <w:lang w:val="en-GB"/>
        </w:rPr>
      </w:pPr>
      <w:r w:rsidRPr="004C03AA">
        <w:rPr>
          <w:sz w:val="20"/>
          <w:szCs w:val="20"/>
          <w:lang w:val="en-GB"/>
        </w:rPr>
        <w:t>”</w:t>
      </w:r>
      <w:r w:rsidRPr="004C03AA">
        <w:rPr>
          <w:b/>
          <w:bCs/>
          <w:sz w:val="20"/>
          <w:szCs w:val="20"/>
          <w:lang w:val="en-GB"/>
        </w:rPr>
        <w:t xml:space="preserve"> 2. </w:t>
      </w:r>
      <w:bookmarkStart w:id="2" w:name="_Toc199249110"/>
      <w:bookmarkEnd w:id="2"/>
      <w:r w:rsidRPr="004C03AA">
        <w:rPr>
          <w:b/>
          <w:bCs/>
          <w:sz w:val="20"/>
          <w:szCs w:val="20"/>
          <w:lang w:val="en-GB"/>
        </w:rPr>
        <w:t>Directive amending Council Directive 92/43/EEC as regards the protection status of the wolf (Canis lupus)</w:t>
      </w:r>
    </w:p>
    <w:p w14:paraId="76BC114C" w14:textId="77777777" w:rsidR="004C03AA" w:rsidRPr="004C03AA" w:rsidRDefault="004C03AA" w:rsidP="004C03AA">
      <w:pPr>
        <w:tabs>
          <w:tab w:val="left" w:pos="2097"/>
        </w:tabs>
        <w:rPr>
          <w:sz w:val="20"/>
          <w:szCs w:val="20"/>
          <w:lang w:val="en-GB"/>
        </w:rPr>
      </w:pPr>
    </w:p>
    <w:p w14:paraId="27F08BA5" w14:textId="77777777" w:rsidR="004C03AA" w:rsidRPr="004C03AA" w:rsidRDefault="004C03AA" w:rsidP="004C03AA">
      <w:pPr>
        <w:tabs>
          <w:tab w:val="left" w:pos="2097"/>
        </w:tabs>
        <w:rPr>
          <w:sz w:val="20"/>
          <w:szCs w:val="20"/>
        </w:rPr>
      </w:pPr>
      <w:r w:rsidRPr="004C03AA">
        <w:rPr>
          <w:sz w:val="20"/>
          <w:szCs w:val="20"/>
        </w:rPr>
        <w:t>Regeringen borde rösta NEJ till förslaget om sänkning av vargens (</w:t>
      </w:r>
      <w:proofErr w:type="spellStart"/>
      <w:r w:rsidRPr="004C03AA">
        <w:rPr>
          <w:sz w:val="20"/>
          <w:szCs w:val="20"/>
        </w:rPr>
        <w:t>Canis</w:t>
      </w:r>
      <w:proofErr w:type="spellEnd"/>
      <w:r w:rsidRPr="004C03AA">
        <w:rPr>
          <w:sz w:val="20"/>
          <w:szCs w:val="20"/>
        </w:rPr>
        <w:t> lupus) skyddsstatus i art- och habitatdirektivet.”</w:t>
      </w: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191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594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3AA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211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63C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0D58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3FD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851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49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39</TotalTime>
  <Pages>8</Pages>
  <Words>1172</Words>
  <Characters>6471</Characters>
  <Application>Microsoft Office Word</Application>
  <DocSecurity>0</DocSecurity>
  <Lines>248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7</cp:revision>
  <cp:lastPrinted>2023-12-19T08:01:00Z</cp:lastPrinted>
  <dcterms:created xsi:type="dcterms:W3CDTF">2025-06-04T09:56:00Z</dcterms:created>
  <dcterms:modified xsi:type="dcterms:W3CDTF">2025-06-04T10:43:00Z</dcterms:modified>
</cp:coreProperties>
</file>