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6A481C4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w:rsidRPr="009B062B" w:rsidR="00AF30DD" w:rsidP="007547FF" w:rsidRDefault="00AF30DD" w14:paraId="6B712E4C" w14:textId="77777777">
          <w:pPr>
            <w:pStyle w:val="Rubrik1"/>
            <w:spacing w:after="300"/>
          </w:pPr>
          <w:r w:rsidRPr="009B062B">
            <w:t>Förslag till riksdagsbeslut</w:t>
          </w:r>
        </w:p>
      </w:sdtContent>
    </w:sdt>
    <w:sdt>
      <w:sdtPr>
        <w:alias w:val="Yrkande 1"/>
        <w:tag w:val="e5d065e6-4de4-433b-8c45-c41064b67476"/>
        <w:id w:val="-488089927"/>
        <w:lock w:val="sdtLocked"/>
      </w:sdtPr>
      <w:sdtEndPr/>
      <w:sdtContent>
        <w:p w:rsidR="00770F7F" w:rsidRDefault="00663695" w14:paraId="231B82C7" w14:textId="77777777">
          <w:pPr>
            <w:pStyle w:val="Frslagstext"/>
          </w:pPr>
          <w:r>
            <w:t>Riksdagen ställer sig bakom det som anförs i motionen om att se över möjligheten att ändra lagstiftningen om människohandel med barn så att ung ålder ensamt ska kunna utgöra grund för att anses befinna sig i nödläge, och detta tillkännager riksdagen för regeringen.</w:t>
          </w:r>
        </w:p>
      </w:sdtContent>
    </w:sdt>
    <w:sdt>
      <w:sdtPr>
        <w:alias w:val="Yrkande 2"/>
        <w:tag w:val="2ae0bb3b-3ac3-4015-aea7-ffc0156fe521"/>
        <w:id w:val="1255172799"/>
        <w:lock w:val="sdtLocked"/>
      </w:sdtPr>
      <w:sdtEndPr/>
      <w:sdtContent>
        <w:p w:rsidR="00770F7F" w:rsidRDefault="00663695" w14:paraId="2FB3F270" w14:textId="77777777">
          <w:pPr>
            <w:pStyle w:val="Frslagstext"/>
          </w:pPr>
          <w:r>
            <w:t>Riksdagen ställer sig bakom det som anförs i motionen om att se över möjligheten att införa ett nytt brott om anstiftan som tar sikte på utnyttjande av barn och tillkännager detta för regeringen.</w:t>
          </w:r>
        </w:p>
      </w:sdtContent>
    </w:sdt>
    <w:sdt>
      <w:sdtPr>
        <w:alias w:val="Yrkande 3"/>
        <w:tag w:val="439daeac-1a14-4d2a-ae5f-5cedc89b071a"/>
        <w:id w:val="1376743823"/>
        <w:lock w:val="sdtLocked"/>
      </w:sdtPr>
      <w:sdtEndPr/>
      <w:sdtContent>
        <w:p w:rsidR="00770F7F" w:rsidRDefault="00663695" w14:paraId="3941B6A2" w14:textId="77777777">
          <w:pPr>
            <w:pStyle w:val="Frslagstext"/>
          </w:pPr>
          <w:r>
            <w:t>Riksdagen ställer sig bakom det som anförs i motionen om att se över möjligheten om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w:rsidRPr="009B062B" w:rsidR="006D79C9" w:rsidP="00333E95" w:rsidRDefault="006D79C9" w14:paraId="4D707F0A" w14:textId="77777777">
          <w:pPr>
            <w:pStyle w:val="Rubrik1"/>
          </w:pPr>
          <w:r>
            <w:t>Motivering</w:t>
          </w:r>
        </w:p>
      </w:sdtContent>
    </w:sdt>
    <w:bookmarkEnd w:displacedByCustomXml="prev" w:id="3"/>
    <w:bookmarkEnd w:displacedByCustomXml="prev" w:id="4"/>
    <w:p w:rsidR="003266DF" w:rsidP="007547FF" w:rsidRDefault="003266DF" w14:paraId="07A743A1" w14:textId="325292B5">
      <w:pPr>
        <w:ind w:firstLine="0"/>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w:rsidR="003266DF" w:rsidP="007547FF" w:rsidRDefault="00A764FF" w14:paraId="0367ED75" w14:textId="082C1C1B">
      <w:r>
        <w:t xml:space="preserve">Med människohandel avses en handling som rekrytering, förflyttning eller inhysande av en person med hjälp av medel som tvång, hot, bedrägeri eller andra otillbörliga påtryckningar i syfte att utnyttja personen på något sätt, exempelvis för att utföra brott. </w:t>
      </w:r>
      <w:r>
        <w:lastRenderedPageBreak/>
        <w:t xml:space="preserve">Människohandel sker oftast över landsgränser, men kan även ske inom endast ett land. 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 nödläge. Lagstiftningen bör därför ändras så att den unga åldern ensamt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w:rsidR="0088755D" w:rsidP="0088755D" w:rsidRDefault="00A764FF" w14:paraId="4E185192" w14:textId="33C86659">
      <w:pPr>
        <w:pStyle w:val="Rubrik3"/>
      </w:pPr>
      <w:r>
        <w:t>Nytt brott om anstiftan som tar sikte på utnyttjande av barn</w:t>
      </w:r>
    </w:p>
    <w:p w:rsidR="00A52931" w:rsidP="0088755D" w:rsidRDefault="00A764FF" w14:paraId="5EA40DDE" w14:textId="0CF828AD">
      <w:pPr>
        <w:ind w:firstLine="0"/>
      </w:pPr>
      <w:r>
        <w:t>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w:t>
      </w:r>
      <w:r w:rsidR="0088755D">
        <w:noBreakHyphen/>
      </w:r>
      <w:r w:rsidR="003266DF">
        <w:t>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w:rsidR="00971DC6" w:rsidP="007547FF" w:rsidRDefault="00A764FF" w14:paraId="5E11596A" w14:textId="34DF1549">
      <w:r>
        <w:t>Inrätta en specialenhet inom polisen, med särskild kompetens och erfarenhet av hanterandet av icke straffmyndiga barn som är eller riskerar att bli kriminella. Idag ansvarar socialtjänsten för de barn som hamnar i kriminalitet</w:t>
      </w:r>
      <w:r w:rsidR="0088755D">
        <w:t>. P</w:t>
      </w:r>
      <w:r>
        <w:t xml:space="preserve">olisen möter dock dessa barn i sitt arbete. Antingen då de befinner sig i sällskap av kriminella eller då de själva begår brott. Idag finns kompetensen för </w:t>
      </w:r>
      <w:r w:rsidR="00A801B5">
        <w:t>att möta</w:t>
      </w:r>
      <w:r>
        <w:t xml:space="preserve"> barn</w:t>
      </w:r>
      <w:r w:rsidR="00A801B5">
        <w:t xml:space="preserve"> som befinner sig</w:t>
      </w:r>
      <w:r>
        <w:t xml:space="preserve"> i denna problematik</w:t>
      </w:r>
      <w:r w:rsidR="00A801B5">
        <w:t>,</w:t>
      </w:r>
      <w:r>
        <w:t xml:space="preserve"> hos enskilda inom myndigheten</w:t>
      </w:r>
      <w:r w:rsidR="0088755D">
        <w:t>,</w:t>
      </w:r>
      <w:r>
        <w:t xml:space="preserve"> men</w:t>
      </w:r>
      <w:r w:rsidR="00A801B5">
        <w:t xml:space="preserve"> det finns</w:t>
      </w:r>
      <w:r>
        <w:t xml:space="preserve"> i</w:t>
      </w:r>
      <w:r w:rsidR="00A801B5">
        <w:t>ngen</w:t>
      </w:r>
      <w:r>
        <w:t xml:space="preserve"> samla</w:t>
      </w:r>
      <w:r w:rsidR="00A801B5">
        <w:t>d kompetens eller hantering</w:t>
      </w:r>
      <w:r>
        <w:t xml:space="preserve">. </w:t>
      </w:r>
      <w:r w:rsidR="00362D53">
        <w:t xml:space="preserve">Givet </w:t>
      </w:r>
      <w:r w:rsidR="00743E3A">
        <w:t>den utveckling vi ser med fler som begår sitt första brott i väldigt ung ålder, är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4BAD8EF9343F41389950AE772BED38B6"/>
        </w:placeholder>
      </w:sdtPr>
      <w:sdtEndPr/>
      <w:sdtContent>
        <w:p w:rsidR="007547FF" w:rsidP="00AC6722" w:rsidRDefault="007547FF" w14:paraId="5727E450" w14:textId="77777777"/>
        <w:p w:rsidRPr="008E0FE2" w:rsidR="007547FF" w:rsidP="00AC6722" w:rsidRDefault="00663695" w14:paraId="290CFC69" w14:textId="224AF7E6"/>
      </w:sdtContent>
    </w:sdt>
    <w:tbl>
      <w:tblPr>
        <w:tblW w:w="5000" w:type="pct"/>
        <w:tblLook w:val="04A0" w:firstRow="1" w:lastRow="0" w:firstColumn="1" w:lastColumn="0" w:noHBand="0" w:noVBand="1"/>
        <w:tblCaption w:val="underskrifter"/>
      </w:tblPr>
      <w:tblGrid>
        <w:gridCol w:w="4252"/>
        <w:gridCol w:w="4252"/>
      </w:tblGrid>
      <w:tr w:rsidR="00770F7F" w14:paraId="7C1D2CDC" w14:textId="77777777">
        <w:trPr>
          <w:cantSplit/>
        </w:trPr>
        <w:tc>
          <w:tcPr>
            <w:tcW w:w="50" w:type="pct"/>
            <w:vAlign w:val="bottom"/>
          </w:tcPr>
          <w:p w:rsidR="00770F7F" w:rsidRDefault="00663695" w14:paraId="632DE99D" w14:textId="77777777">
            <w:pPr>
              <w:pStyle w:val="Underskrifter"/>
              <w:spacing w:after="0"/>
            </w:pPr>
            <w:r>
              <w:t>Noria Manouchi (M)</w:t>
            </w:r>
          </w:p>
        </w:tc>
        <w:tc>
          <w:tcPr>
            <w:tcW w:w="50" w:type="pct"/>
            <w:vAlign w:val="bottom"/>
          </w:tcPr>
          <w:p w:rsidR="00770F7F" w:rsidRDefault="00770F7F" w14:paraId="73681C93" w14:textId="77777777">
            <w:pPr>
              <w:pStyle w:val="Underskrifter"/>
              <w:spacing w:after="0"/>
            </w:pPr>
          </w:p>
        </w:tc>
      </w:tr>
    </w:tbl>
    <w:p w:rsidRPr="008E0FE2" w:rsidR="004801AC" w:rsidP="00DF3554" w:rsidRDefault="004801AC" w14:paraId="60D0CAC6" w14:textId="723BFEC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BA17" w14:textId="77777777" w:rsidR="00663695" w:rsidRDefault="00663695" w:rsidP="000C1CAD">
      <w:pPr>
        <w:spacing w:line="240" w:lineRule="auto"/>
      </w:pPr>
      <w:r>
        <w:separator/>
      </w:r>
    </w:p>
  </w:endnote>
  <w:endnote w:type="continuationSeparator" w:id="0">
    <w:p w14:paraId="0AEE785F" w14:textId="77777777" w:rsidR="00663695" w:rsidRDefault="00663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A646" w14:textId="152FE873" w:rsidR="00262EA3" w:rsidRPr="00AC6722" w:rsidRDefault="00262EA3" w:rsidP="00AC6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8941" w14:textId="77777777" w:rsidR="00663695" w:rsidRDefault="00663695" w:rsidP="000C1CAD">
      <w:pPr>
        <w:spacing w:line="240" w:lineRule="auto"/>
      </w:pPr>
      <w:r>
        <w:separator/>
      </w:r>
    </w:p>
  </w:footnote>
  <w:footnote w:type="continuationSeparator" w:id="0">
    <w:p w14:paraId="7B903E54" w14:textId="77777777" w:rsidR="00663695" w:rsidRDefault="006636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7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39E53" wp14:editId="22AD8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E508F" w14:textId="054D1548" w:rsidR="00262EA3" w:rsidRDefault="00663695"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139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722" w14:paraId="5A3E508F" w14:textId="054D1548">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v:textbox>
              <w10:wrap anchorx="page"/>
            </v:shape>
          </w:pict>
        </mc:Fallback>
      </mc:AlternateContent>
    </w:r>
  </w:p>
  <w:p w14:paraId="64474F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D358" w14:textId="77777777" w:rsidR="00262EA3" w:rsidRDefault="00262EA3" w:rsidP="008563AC">
    <w:pPr>
      <w:jc w:val="right"/>
    </w:pPr>
  </w:p>
  <w:p w14:paraId="0F93B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161A" w14:textId="77777777" w:rsidR="00262EA3" w:rsidRDefault="006636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1DE88" wp14:editId="7522F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7B0B2" w14:textId="1F169A30" w:rsidR="00262EA3" w:rsidRDefault="00663695" w:rsidP="00A314CF">
    <w:pPr>
      <w:pStyle w:val="FSHNormal"/>
      <w:spacing w:before="40"/>
    </w:pPr>
    <w:sdt>
      <w:sdtPr>
        <w:alias w:val="CC_Noformat_Motionstyp"/>
        <w:tag w:val="CC_Noformat_Motionstyp"/>
        <w:id w:val="1162973129"/>
        <w:lock w:val="sdtContentLocked"/>
        <w15:appearance w15:val="hidden"/>
        <w:text/>
      </w:sdtPr>
      <w:sdtEndPr/>
      <w:sdtContent>
        <w:r w:rsidR="00AC6722">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8A3776">
          <w:t>1759</w:t>
        </w:r>
      </w:sdtContent>
    </w:sdt>
  </w:p>
  <w:p w14:paraId="2C5280EB" w14:textId="77777777" w:rsidR="00262EA3" w:rsidRPr="008227B3" w:rsidRDefault="006636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92B5" w14:textId="59085748" w:rsidR="00262EA3" w:rsidRPr="008227B3" w:rsidRDefault="006636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7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722">
          <w:t>:3026</w:t>
        </w:r>
      </w:sdtContent>
    </w:sdt>
  </w:p>
  <w:p w14:paraId="539113B4" w14:textId="34989768" w:rsidR="00262EA3" w:rsidRDefault="0066369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C6722">
          <w:t>av Noria Manouchi (M)</w:t>
        </w:r>
      </w:sdtContent>
    </w:sdt>
  </w:p>
  <w:sdt>
    <w:sdtPr>
      <w:alias w:val="CC_Noformat_Rubtext"/>
      <w:tag w:val="CC_Noformat_Rubtext"/>
      <w:id w:val="-218060500"/>
      <w:lock w:val="sdtLocked"/>
      <w:placeholder>
        <w:docPart w:val="13CB4E04494F44F39E22A9088D19D478"/>
      </w:placeholder>
      <w:text/>
    </w:sdtPr>
    <w:sdtEndPr/>
    <w:sdtContent>
      <w:p w14:paraId="7FADB43B" w14:textId="40902457" w:rsidR="00262EA3" w:rsidRDefault="00362D53" w:rsidP="00283E0F">
        <w:pPr>
          <w:pStyle w:val="FSHRub2"/>
        </w:pPr>
        <w:r>
          <w:t>Skydd av barn från kriminella gäng</w:t>
        </w:r>
      </w:p>
    </w:sdtContent>
  </w:sdt>
  <w:sdt>
    <w:sdtPr>
      <w:alias w:val="CC_Boilerplate_3"/>
      <w:tag w:val="CC_Boilerplate_3"/>
      <w:id w:val="1606463544"/>
      <w:lock w:val="sdtContentLocked"/>
      <w15:appearance w15:val="hidden"/>
      <w:text w:multiLine="1"/>
    </w:sdtPr>
    <w:sdtEndPr/>
    <w:sdtContent>
      <w:p w14:paraId="45E84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2438763">
    <w:abstractNumId w:val="9"/>
  </w:num>
  <w:num w:numId="2" w16cid:durableId="745685561">
    <w:abstractNumId w:val="8"/>
  </w:num>
  <w:num w:numId="3" w16cid:durableId="20057826">
    <w:abstractNumId w:val="7"/>
  </w:num>
  <w:num w:numId="4" w16cid:durableId="2050838217">
    <w:abstractNumId w:val="6"/>
  </w:num>
  <w:num w:numId="5" w16cid:durableId="662857856">
    <w:abstractNumId w:val="5"/>
  </w:num>
  <w:num w:numId="6" w16cid:durableId="1465082541">
    <w:abstractNumId w:val="4"/>
  </w:num>
  <w:num w:numId="7" w16cid:durableId="1299336831">
    <w:abstractNumId w:val="3"/>
  </w:num>
  <w:num w:numId="8" w16cid:durableId="2103405858">
    <w:abstractNumId w:val="2"/>
  </w:num>
  <w:num w:numId="9" w16cid:durableId="195511030">
    <w:abstractNumId w:val="1"/>
  </w:num>
  <w:num w:numId="10" w16cid:durableId="1795322658">
    <w:abstractNumId w:val="0"/>
  </w:num>
  <w:num w:numId="11" w16cid:durableId="1196693063">
    <w:abstractNumId w:val="27"/>
  </w:num>
  <w:num w:numId="12" w16cid:durableId="1766462294">
    <w:abstractNumId w:val="26"/>
  </w:num>
  <w:num w:numId="13" w16cid:durableId="302807558">
    <w:abstractNumId w:val="16"/>
  </w:num>
  <w:num w:numId="14" w16cid:durableId="1748116788">
    <w:abstractNumId w:val="19"/>
  </w:num>
  <w:num w:numId="15" w16cid:durableId="1001857852">
    <w:abstractNumId w:val="13"/>
  </w:num>
  <w:num w:numId="16" w16cid:durableId="151989076">
    <w:abstractNumId w:val="30"/>
  </w:num>
  <w:num w:numId="17" w16cid:durableId="2076857575">
    <w:abstractNumId w:val="37"/>
  </w:num>
  <w:num w:numId="18" w16cid:durableId="1267733210">
    <w:abstractNumId w:val="28"/>
  </w:num>
  <w:num w:numId="19" w16cid:durableId="1243180795">
    <w:abstractNumId w:val="28"/>
  </w:num>
  <w:num w:numId="20" w16cid:durableId="1247617308">
    <w:abstractNumId w:val="28"/>
  </w:num>
  <w:num w:numId="21" w16cid:durableId="667750421">
    <w:abstractNumId w:val="23"/>
  </w:num>
  <w:num w:numId="22" w16cid:durableId="1394816491">
    <w:abstractNumId w:val="14"/>
  </w:num>
  <w:num w:numId="23" w16cid:durableId="801119944">
    <w:abstractNumId w:val="20"/>
  </w:num>
  <w:num w:numId="24" w16cid:durableId="891692300">
    <w:abstractNumId w:val="10"/>
  </w:num>
  <w:num w:numId="25" w16cid:durableId="2036538938">
    <w:abstractNumId w:val="22"/>
  </w:num>
  <w:num w:numId="26" w16cid:durableId="1113401663">
    <w:abstractNumId w:val="33"/>
  </w:num>
  <w:num w:numId="27" w16cid:durableId="248929926">
    <w:abstractNumId w:val="29"/>
  </w:num>
  <w:num w:numId="28" w16cid:durableId="1477181623">
    <w:abstractNumId w:val="25"/>
  </w:num>
  <w:num w:numId="29" w16cid:durableId="268777798">
    <w:abstractNumId w:val="31"/>
  </w:num>
  <w:num w:numId="30" w16cid:durableId="1830444750">
    <w:abstractNumId w:val="15"/>
  </w:num>
  <w:num w:numId="31" w16cid:durableId="1146237708">
    <w:abstractNumId w:val="17"/>
  </w:num>
  <w:num w:numId="32" w16cid:durableId="287320783">
    <w:abstractNumId w:val="12"/>
  </w:num>
  <w:num w:numId="33" w16cid:durableId="481240577">
    <w:abstractNumId w:val="21"/>
  </w:num>
  <w:num w:numId="34" w16cid:durableId="95489271">
    <w:abstractNumId w:val="24"/>
  </w:num>
  <w:num w:numId="35" w16cid:durableId="1649822464">
    <w:abstractNumId w:val="31"/>
    <w:lvlOverride w:ilvl="0">
      <w:startOverride w:val="1"/>
    </w:lvlOverride>
  </w:num>
  <w:num w:numId="36" w16cid:durableId="882642645">
    <w:abstractNumId w:val="36"/>
  </w:num>
  <w:num w:numId="37" w16cid:durableId="220485503">
    <w:abstractNumId w:val="35"/>
  </w:num>
  <w:num w:numId="38" w16cid:durableId="1721130276">
    <w:abstractNumId w:val="32"/>
  </w:num>
  <w:num w:numId="39" w16cid:durableId="1800952884">
    <w:abstractNumId w:val="31"/>
    <w:lvlOverride w:ilvl="0">
      <w:startOverride w:val="1"/>
    </w:lvlOverride>
  </w:num>
  <w:num w:numId="40" w16cid:durableId="527446259">
    <w:abstractNumId w:val="18"/>
  </w:num>
  <w:num w:numId="41" w16cid:durableId="1141533844">
    <w:abstractNumId w:val="11"/>
  </w:num>
  <w:num w:numId="42" w16cid:durableId="3221975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0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9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2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7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5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1C"/>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F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
      <w:docPartPr>
        <w:name w:val="4BAD8EF9343F41389950AE772BED38B6"/>
        <w:category>
          <w:name w:val="Allmänt"/>
          <w:gallery w:val="placeholder"/>
        </w:category>
        <w:types>
          <w:type w:val="bbPlcHdr"/>
        </w:types>
        <w:behaviors>
          <w:behavior w:val="content"/>
        </w:behaviors>
        <w:guid w:val="{CCDB8E53-02EE-44DA-810B-29E872F0B27B}"/>
      </w:docPartPr>
      <w:docPartBody>
        <w:p w:rsidR="00E23055" w:rsidRDefault="00E23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94636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706C76"/>
    <w:rsid w:val="007D1C19"/>
    <w:rsid w:val="00E23055"/>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1A983" w:themeColor="accent2" w:themeTint="99"/>
    </w:rPr>
  </w:style>
  <w:style w:type="paragraph" w:customStyle="1" w:styleId="BE695FCC7C16445F9FB7F8DBBC82F94B">
    <w:name w:val="BE695FCC7C16445F9FB7F8DBBC82F94B"/>
  </w:style>
  <w:style w:type="paragraph" w:customStyle="1" w:styleId="D55680F37FE846D1981885DDAE661078">
    <w:name w:val="D55680F37FE846D1981885DDAE661078"/>
  </w:style>
  <w:style w:type="paragraph" w:customStyle="1" w:styleId="2931B90ADA844066995298052026ED8F">
    <w:name w:val="2931B90ADA844066995298052026ED8F"/>
  </w:style>
  <w:style w:type="paragraph" w:customStyle="1" w:styleId="9A4691882FDC4D029FE8E91EB23AAF9F">
    <w:name w:val="9A4691882FDC4D029FE8E91EB23AA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6CEDC-EFD4-4306-A68D-2852C1DEA1FE}"/>
</file>

<file path=customXml/itemProps2.xml><?xml version="1.0" encoding="utf-8"?>
<ds:datastoreItem xmlns:ds="http://schemas.openxmlformats.org/officeDocument/2006/customXml" ds:itemID="{A320DFD3-1996-4BAB-9C1D-F780248413A8}"/>
</file>

<file path=customXml/itemProps3.xml><?xml version="1.0" encoding="utf-8"?>
<ds:datastoreItem xmlns:ds="http://schemas.openxmlformats.org/officeDocument/2006/customXml" ds:itemID="{08A1E815-3277-47F9-9751-5A30D94289B0}"/>
</file>

<file path=docProps/app.xml><?xml version="1.0" encoding="utf-8"?>
<Properties xmlns="http://schemas.openxmlformats.org/officeDocument/2006/extended-properties" xmlns:vt="http://schemas.openxmlformats.org/officeDocument/2006/docPropsVTypes">
  <Template>Normal</Template>
  <TotalTime>29</TotalTime>
  <Pages>2</Pages>
  <Words>530</Words>
  <Characters>2792</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