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30D" w:rsidRPr="0020030D" w:rsidRDefault="0020030D">
      <w:pPr>
        <w:pStyle w:val="Frslagsrubrik"/>
      </w:pPr>
      <w:r w:rsidRPr="0020030D">
        <w:t>Förslag till riksdagsbeslut</w:t>
      </w:r>
    </w:p>
    <w:p w:rsidR="0020030D" w:rsidRPr="0020030D" w:rsidRDefault="0020030D">
      <w:pPr>
        <w:pStyle w:val="Hemstlatt"/>
        <w:numPr>
          <w:ilvl w:val="0"/>
          <w:numId w:val="1"/>
        </w:numPr>
      </w:pPr>
      <w:r w:rsidRPr="0020030D">
        <w:t>Riksdagen tillkännager för regeringen som sin mening vad som anförs i motionen om en utbyggnad av E22 till full motorvägsstandard.</w:t>
      </w:r>
    </w:p>
    <w:p w:rsidR="0020030D" w:rsidRPr="0020030D" w:rsidRDefault="0020030D">
      <w:pPr>
        <w:pStyle w:val="Hemstlatt"/>
        <w:numPr>
          <w:ilvl w:val="0"/>
          <w:numId w:val="1"/>
        </w:numPr>
      </w:pPr>
      <w:r w:rsidRPr="0020030D">
        <w:t>Riksdagen tillkännager för regeringen som sin mening vad som anförs i motionen om förbättringar för järnvägspendling i regi</w:t>
      </w:r>
      <w:r w:rsidRPr="0020030D">
        <w:t>o</w:t>
      </w:r>
      <w:r w:rsidRPr="0020030D">
        <w:t>nen.</w:t>
      </w:r>
    </w:p>
    <w:p w:rsidR="0020030D" w:rsidRPr="0020030D" w:rsidRDefault="0020030D">
      <w:pPr>
        <w:pStyle w:val="Hemstlatt"/>
        <w:numPr>
          <w:ilvl w:val="0"/>
          <w:numId w:val="1"/>
        </w:numPr>
      </w:pPr>
      <w:r w:rsidRPr="0020030D">
        <w:t>Riksdagen tillkännager för regeringen som sin mening vad som anförs i motionen om tågförbindelse till Malmö och Sturups flygplats.</w:t>
      </w:r>
    </w:p>
    <w:p w:rsidR="0020030D" w:rsidRPr="0020030D" w:rsidRDefault="0020030D">
      <w:pPr>
        <w:pStyle w:val="Rubrik1"/>
      </w:pPr>
      <w:r w:rsidRPr="0020030D">
        <w:t>Motivering</w:t>
      </w:r>
    </w:p>
    <w:p w:rsidR="0020030D" w:rsidRPr="0020030D" w:rsidRDefault="0020030D">
      <w:r w:rsidRPr="0020030D">
        <w:t>För den som färdas från Sverige till kontinenten är Skåne många gånger självklart att passera: med bil, buss eller tåg – eller om du flyger från Sturup eller danska Kastrup. Därför är det beklagligt att det skånska vägnätet på många håll är bristfälligt, och att järnvägssystemet och förbindelserna till Danmark är underdimensionerade.</w:t>
      </w:r>
    </w:p>
    <w:p w:rsidR="0020030D" w:rsidRPr="0020030D" w:rsidRDefault="0020030D">
      <w:pPr>
        <w:pStyle w:val="Normaltindrag"/>
      </w:pPr>
      <w:r w:rsidRPr="0020030D">
        <w:t>Men inte bara för den som bor utanför Skåne är det angeläget att detta å</w:t>
      </w:r>
      <w:r w:rsidRPr="0020030D">
        <w:t>t</w:t>
      </w:r>
      <w:r w:rsidRPr="0020030D">
        <w:t>gärdas, utan än mer för den som är bosatt i Skåne. Regionen har över 1,2 miljoner invånare som använder ett stort antal olika kommunikationsm</w:t>
      </w:r>
      <w:r w:rsidRPr="0020030D">
        <w:t>e</w:t>
      </w:r>
      <w:r w:rsidRPr="0020030D">
        <w:t>del för att ta sig till arbete, släkt och vänner, fritidsintressen etc.</w:t>
      </w:r>
    </w:p>
    <w:p w:rsidR="0020030D" w:rsidRPr="0020030D" w:rsidRDefault="0020030D">
      <w:pPr>
        <w:pStyle w:val="Normaltindrag"/>
      </w:pPr>
      <w:r w:rsidRPr="0020030D">
        <w:t>I dag finns på sina håll vad som skulle kunna kallas felande länkar i vägn</w:t>
      </w:r>
      <w:r w:rsidRPr="0020030D">
        <w:t>ä</w:t>
      </w:r>
      <w:r w:rsidRPr="0020030D">
        <w:t>tet, som borde åtgärdas för att bättre knyta samman Sverige med kontinenten och underlätta pendlingen. De åtgärder som behövs för att rätta till dessa brister måste påskyndas. Vägar och järnvägar måste bli säkrare och snabbare. Förbindelserna till Danmark utvecklas.</w:t>
      </w:r>
    </w:p>
    <w:p w:rsidR="0020030D" w:rsidRPr="0020030D" w:rsidRDefault="0020030D">
      <w:pPr>
        <w:pStyle w:val="Normaltindrag"/>
      </w:pPr>
      <w:r w:rsidRPr="0020030D">
        <w:t>Målet måste vara att bygga ut E22 till full motorvägsstandard hela vägen. Järnvägskapaciteten mellan Malmö och Lund, som i dag utgör en flaskhals med bara två järnvägsspår, måste byggas ut. Utöver detta behövs investerin</w:t>
      </w:r>
      <w:r w:rsidRPr="0020030D">
        <w:t>g</w:t>
      </w:r>
      <w:r w:rsidRPr="0020030D">
        <w:t xml:space="preserve">ar i flera järnvägslinjer i Skåne för att öka förutsättningarna för pendling, med </w:t>
      </w:r>
      <w:r w:rsidRPr="0020030D">
        <w:lastRenderedPageBreak/>
        <w:t xml:space="preserve">etablerandet av nya stationer. Inte minst handlar det om att göra det lättare att pendla till Malmö och Köpenhamn men även de andra städerna i regionen. </w:t>
      </w:r>
    </w:p>
    <w:p w:rsidR="0020030D" w:rsidRPr="0020030D" w:rsidRDefault="0020030D">
      <w:pPr>
        <w:pStyle w:val="Normaltindrag"/>
      </w:pPr>
      <w:bookmarkStart w:id="0" w:name="_Toc242600279"/>
      <w:bookmarkStart w:id="1" w:name="_Toc242600400"/>
      <w:bookmarkStart w:id="2" w:name="_Toc252277417"/>
      <w:bookmarkEnd w:id="0"/>
      <w:bookmarkEnd w:id="1"/>
      <w:bookmarkEnd w:id="2"/>
      <w:r w:rsidRPr="0020030D">
        <w:t>Utredningen Framtidens flygplatser (SOU 2007:70) pekade bland annat ut Malmö och Sturups flygplats till en flygplats av nationell betydelse, och Än</w:t>
      </w:r>
      <w:r w:rsidRPr="0020030D">
        <w:t>g</w:t>
      </w:r>
      <w:r w:rsidRPr="0020030D">
        <w:t>elholms och Kristianstads flygplatser till regionalt viktiga flygplatser. Utifrån ett framtidsperspektiv med en fortsatt växlande Öresundsregion, kan vi räkna med att flygtrafiken kommer att öka i Skåne. Det är därför angeläget att res</w:t>
      </w:r>
      <w:r w:rsidRPr="0020030D">
        <w:t>e</w:t>
      </w:r>
      <w:r w:rsidRPr="0020030D">
        <w:t xml:space="preserve">närer även ska kunna ta sig till Sturups flygplats med tåg, och att Malmö och Sturup på detta sätt också knyts samman med Kastrup i Danmark. </w:t>
      </w:r>
    </w:p>
    <w:p w:rsidR="0020030D" w:rsidRPr="0020030D" w:rsidRDefault="0020030D">
      <w:pPr>
        <w:pStyle w:val="Normaltindrag"/>
      </w:pPr>
      <w:r w:rsidRPr="0020030D">
        <w:t>Slutligen är det dags att utreda möjligheterna till en fast förbindelse mellan Helsingborg och Helsingör. Vi förespråkar att denna fö</w:t>
      </w:r>
      <w:r w:rsidRPr="0020030D">
        <w:t>rbindelse byggs i form av en tunnel mellan de båda städerna på varsin sida om ”halsen” i Öresund.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30D">
        <w:trPr>
          <w:cantSplit/>
        </w:trPr>
        <w:tc>
          <w:tcPr>
            <w:tcW w:w="3046" w:type="dxa"/>
          </w:tcPr>
          <w:p w:rsidR="0020030D" w:rsidRPr="0020030D" w:rsidRDefault="0020030D">
            <w:pPr>
              <w:pStyle w:val="UnderskriftDatum"/>
              <w:spacing w:before="240"/>
            </w:pPr>
            <w:r w:rsidRPr="0020030D">
              <w:t>Stockholm den 25 oktober 2010</w:t>
            </w:r>
          </w:p>
        </w:tc>
        <w:tc>
          <w:tcPr>
            <w:tcW w:w="3047" w:type="dxa"/>
          </w:tcPr>
          <w:p w:rsidR="0020030D" w:rsidRPr="0020030D" w:rsidRDefault="0020030D">
            <w:pPr>
              <w:pStyle w:val="Underskrifter"/>
              <w:spacing w:before="240"/>
            </w:pPr>
          </w:p>
        </w:tc>
      </w:tr>
      <w:tr w:rsidR="00000000" w:rsidRPr="0020030D">
        <w:trPr>
          <w:cantSplit/>
        </w:trPr>
        <w:tc>
          <w:tcPr>
            <w:tcW w:w="3046" w:type="dxa"/>
          </w:tcPr>
          <w:p w:rsidR="0020030D" w:rsidRPr="0020030D" w:rsidRDefault="0020030D">
            <w:pPr>
              <w:pStyle w:val="Underskrifter"/>
            </w:pPr>
            <w:r w:rsidRPr="0020030D">
              <w:t>Tuve Skånberg (KD)</w:t>
            </w:r>
          </w:p>
        </w:tc>
        <w:tc>
          <w:tcPr>
            <w:tcW w:w="3046" w:type="dxa"/>
          </w:tcPr>
          <w:p w:rsidR="0020030D" w:rsidRPr="0020030D" w:rsidRDefault="0020030D">
            <w:pPr>
              <w:pStyle w:val="Underskrifter"/>
            </w:pPr>
            <w:r w:rsidRPr="0020030D">
              <w:t>Otto von Arnold (KD)</w:t>
            </w:r>
          </w:p>
        </w:tc>
      </w:tr>
    </w:tbl>
    <w:p w:rsidR="0020030D" w:rsidRPr="0020030D" w:rsidRDefault="0020030D">
      <w:pPr>
        <w:pStyle w:val="Normaltindrag"/>
      </w:pPr>
    </w:p>
    <w:sectPr w:rsidR="00000000" w:rsidRPr="00200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30D" w:rsidRPr="0020030D" w:rsidRDefault="0020030D">
      <w:r w:rsidRPr="0020030D">
        <w:separator/>
      </w:r>
    </w:p>
  </w:endnote>
  <w:endnote w:type="continuationSeparator" w:id="0">
    <w:p w:rsidR="0020030D" w:rsidRPr="0020030D" w:rsidRDefault="0020030D">
      <w:r w:rsidRPr="00200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fot"/>
    </w:pPr>
    <w:r w:rsidRPr="00200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475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30D" w:rsidRDefault="002003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fot"/>
    </w:pPr>
    <w:r w:rsidRPr="00200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867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30D" w:rsidRDefault="002003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fot"/>
    </w:pPr>
    <w:r w:rsidRPr="00200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915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30D" w:rsidRDefault="00200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30D" w:rsidRPr="0020030D" w:rsidRDefault="0020030D">
      <w:r w:rsidRPr="0020030D">
        <w:separator/>
      </w:r>
    </w:p>
  </w:footnote>
  <w:footnote w:type="continuationSeparator" w:id="0">
    <w:p w:rsidR="0020030D" w:rsidRPr="0020030D" w:rsidRDefault="0020030D">
      <w:r w:rsidRPr="00200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huvud"/>
    </w:pPr>
    <w:r w:rsidRPr="00200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771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30D" w:rsidRDefault="00200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huvud"/>
    </w:pPr>
    <w:r w:rsidRPr="00200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00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30D" w:rsidRDefault="00200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FSHNormal"/>
      <w:tabs>
        <w:tab w:val="right" w:pos="5840"/>
      </w:tabs>
    </w:pPr>
    <w:r w:rsidRPr="0020030D">
      <w:br/>
    </w:r>
    <w:r w:rsidRPr="0020030D">
      <w:fldChar w:fldCharType="begin" w:fldLock="1"/>
    </w:r>
    <w:r w:rsidRPr="0020030D">
      <w:instrText xml:space="preserve"> DOCPROPERTY</w:instrText>
    </w:r>
    <w:r w:rsidRPr="0020030D">
      <w:rPr>
        <w:sz w:val="18"/>
      </w:rPr>
      <w:instrText xml:space="preserve"> "YearUser" *\charformat </w:instrText>
    </w:r>
    <w:r w:rsidRPr="0020030D">
      <w:fldChar w:fldCharType="separate"/>
    </w:r>
    <w:r w:rsidRPr="0020030D">
      <w:t>2010/11</w:t>
    </w:r>
    <w:r w:rsidRPr="0020030D">
      <w:fldChar w:fldCharType="end"/>
    </w:r>
    <w:r w:rsidRPr="0020030D">
      <w:t xml:space="preserve"> </w:t>
    </w:r>
    <w:r w:rsidRPr="0020030D">
      <w:tab/>
      <w:t xml:space="preserve">mnr: </w:t>
    </w:r>
    <w:r w:rsidRPr="0020030D">
      <w:fldChar w:fldCharType="begin" w:fldLock="1"/>
    </w:r>
    <w:r w:rsidRPr="0020030D">
      <w:instrText xml:space="preserve"> DOCPROPERTY</w:instrText>
    </w:r>
    <w:r w:rsidRPr="0020030D">
      <w:rPr>
        <w:sz w:val="18"/>
      </w:rPr>
      <w:instrText xml:space="preserve"> "Motionsnummer" *\charformat </w:instrText>
    </w:r>
    <w:r w:rsidRPr="0020030D">
      <w:fldChar w:fldCharType="separate"/>
    </w:r>
    <w:r w:rsidRPr="0020030D">
      <w:t>T418</w:t>
    </w:r>
    <w:r w:rsidRPr="0020030D">
      <w:fldChar w:fldCharType="end"/>
    </w:r>
    <w:r w:rsidRPr="0020030D">
      <w:br/>
    </w:r>
    <w:r w:rsidRPr="0020030D">
      <w:fldChar w:fldCharType="begin" w:fldLock="1"/>
    </w:r>
    <w:r w:rsidRPr="0020030D">
      <w:instrText xml:space="preserve"> DOCPROPERTY</w:instrText>
    </w:r>
    <w:r w:rsidRPr="0020030D">
      <w:rPr>
        <w:sz w:val="18"/>
      </w:rPr>
      <w:instrText xml:space="preserve"> "Samling" *\charformat </w:instrText>
    </w:r>
    <w:r w:rsidRPr="0020030D">
      <w:fldChar w:fldCharType="end"/>
    </w:r>
    <w:r w:rsidRPr="0020030D">
      <w:tab/>
      <w:t xml:space="preserve">pnr: </w:t>
    </w:r>
    <w:r w:rsidRPr="0020030D">
      <w:fldChar w:fldCharType="begin" w:fldLock="1"/>
    </w:r>
    <w:r w:rsidRPr="0020030D">
      <w:instrText xml:space="preserve"> DOCPROPERTY</w:instrText>
    </w:r>
    <w:r w:rsidRPr="0020030D">
      <w:rPr>
        <w:sz w:val="18"/>
      </w:rPr>
      <w:instrText xml:space="preserve"> "Partinummer" *\charformat </w:instrText>
    </w:r>
    <w:r w:rsidRPr="0020030D">
      <w:fldChar w:fldCharType="separate"/>
    </w:r>
    <w:r w:rsidRPr="0020030D">
      <w:t>KD758</w:t>
    </w:r>
    <w:r w:rsidRPr="0020030D">
      <w:fldChar w:fldCharType="end"/>
    </w:r>
  </w:p>
  <w:p w:rsidR="0020030D" w:rsidRPr="0020030D" w:rsidRDefault="0020030D">
    <w:pPr>
      <w:pStyle w:val="FSHRub1"/>
    </w:pPr>
    <w:r w:rsidRPr="0020030D">
      <w:t>Motion till riksdagen</w:t>
    </w:r>
    <w:r w:rsidRPr="0020030D">
      <w:br/>
    </w:r>
    <w:r w:rsidRPr="0020030D">
      <w:fldChar w:fldCharType="begin" w:fldLock="1"/>
    </w:r>
    <w:r w:rsidRPr="0020030D">
      <w:instrText xml:space="preserve"> DOCPROPERTY "YearUser" *\charformat </w:instrText>
    </w:r>
    <w:r w:rsidRPr="0020030D">
      <w:fldChar w:fldCharType="separate"/>
    </w:r>
    <w:r w:rsidRPr="0020030D">
      <w:t>2010/11</w:t>
    </w:r>
    <w:r w:rsidRPr="0020030D">
      <w:fldChar w:fldCharType="end"/>
    </w:r>
    <w:r w:rsidRPr="0020030D">
      <w:t>:</w:t>
    </w:r>
    <w:r w:rsidRPr="0020030D">
      <w:fldChar w:fldCharType="begin" w:fldLock="1"/>
    </w:r>
    <w:r w:rsidRPr="0020030D">
      <w:instrText xml:space="preserve"> DOCPROPERTY "Motionsnummer" *\charformat </w:instrText>
    </w:r>
    <w:r w:rsidRPr="0020030D">
      <w:fldChar w:fldCharType="separate"/>
    </w:r>
    <w:r w:rsidRPr="0020030D">
      <w:t>T418</w:t>
    </w:r>
    <w:r w:rsidRPr="0020030D">
      <w:fldChar w:fldCharType="end"/>
    </w:r>
  </w:p>
  <w:p w:rsidR="0020030D" w:rsidRPr="0020030D" w:rsidRDefault="0020030D">
    <w:pPr>
      <w:pStyle w:val="FSHNormalS5"/>
    </w:pPr>
    <w:r w:rsidRPr="0020030D">
      <w:fldChar w:fldCharType="begin" w:fldLock="1"/>
    </w:r>
    <w:r w:rsidRPr="0020030D">
      <w:instrText xml:space="preserve"> DOCPROPERTY "MotionarText" *\charformat </w:instrText>
    </w:r>
    <w:r w:rsidRPr="0020030D">
      <w:fldChar w:fldCharType="separate"/>
    </w:r>
    <w:r w:rsidRPr="0020030D">
      <w:t>av Tuve Skånberg och Otto von Arnold (KD)</w:t>
    </w:r>
    <w:r w:rsidRPr="0020030D">
      <w:fldChar w:fldCharType="end"/>
    </w:r>
    <w:r w:rsidRPr="0020030D">
      <w:br/>
    </w:r>
    <w:r w:rsidRPr="0020030D">
      <w:fldChar w:fldCharType="begin" w:fldLock="1"/>
    </w:r>
    <w:r w:rsidRPr="0020030D">
      <w:instrText xml:space="preserve"> DOCPROPERTY "SvarFrasKort" *\charformat </w:instrText>
    </w:r>
    <w:r w:rsidRPr="0020030D">
      <w:fldChar w:fldCharType="end"/>
    </w:r>
  </w:p>
  <w:p w:rsidR="0020030D" w:rsidRPr="0020030D" w:rsidRDefault="0020030D">
    <w:pPr>
      <w:pStyle w:val="FSHTitel"/>
    </w:pPr>
    <w:r w:rsidRPr="0020030D">
      <w:fldChar w:fldCharType="begin" w:fldLock="1"/>
    </w:r>
    <w:r w:rsidRPr="0020030D">
      <w:instrText xml:space="preserve"> DOCPROPERTY</w:instrText>
    </w:r>
    <w:r w:rsidRPr="0020030D">
      <w:rPr>
        <w:sz w:val="18"/>
      </w:rPr>
      <w:instrText xml:space="preserve"> "RubrikSvar" *\charformat </w:instrText>
    </w:r>
    <w:r w:rsidRPr="0020030D">
      <w:fldChar w:fldCharType="separate"/>
    </w:r>
    <w:r w:rsidRPr="0020030D">
      <w:t>Underlättande av pendling och transporter i Skåne</w:t>
    </w:r>
    <w:r w:rsidRPr="0020030D">
      <w:fldChar w:fldCharType="end"/>
    </w:r>
  </w:p>
  <w:p w:rsidR="0020030D" w:rsidRPr="0020030D" w:rsidRDefault="0020030D">
    <w:pPr>
      <w:pStyle w:val="Normal00"/>
    </w:pPr>
  </w:p>
  <w:p w:rsidR="0020030D" w:rsidRPr="0020030D" w:rsidRDefault="002003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797264A"/>
    <w:multiLevelType w:val="hybridMultilevel"/>
    <w:tmpl w:val="9A482400"/>
    <w:lvl w:ilvl="0" w:tplc="05BA07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7023574">
    <w:abstractNumId w:val="3"/>
  </w:num>
  <w:num w:numId="2" w16cid:durableId="820728949">
    <w:abstractNumId w:val="2"/>
  </w:num>
  <w:num w:numId="3" w16cid:durableId="1331909871">
    <w:abstractNumId w:val="1"/>
  </w:num>
  <w:num w:numId="4" w16cid:durableId="332952304">
    <w:abstractNumId w:val="0"/>
  </w:num>
  <w:num w:numId="5" w16cid:durableId="625041331">
    <w:abstractNumId w:val="7"/>
  </w:num>
  <w:num w:numId="6" w16cid:durableId="824933324">
    <w:abstractNumId w:val="6"/>
  </w:num>
  <w:num w:numId="7" w16cid:durableId="555355999">
    <w:abstractNumId w:val="5"/>
  </w:num>
  <w:num w:numId="8" w16cid:durableId="1632056047">
    <w:abstractNumId w:val="4"/>
  </w:num>
  <w:num w:numId="9" w16cid:durableId="1072655353">
    <w:abstractNumId w:val="8"/>
  </w:num>
  <w:num w:numId="10" w16cid:durableId="1820882809">
    <w:abstractNumId w:val="9"/>
  </w:num>
  <w:num w:numId="11" w16cid:durableId="820930357">
    <w:abstractNumId w:val="10"/>
  </w:num>
  <w:num w:numId="12" w16cid:durableId="931083693">
    <w:abstractNumId w:val="13"/>
  </w:num>
  <w:num w:numId="13" w16cid:durableId="1802188958">
    <w:abstractNumId w:val="15"/>
  </w:num>
  <w:num w:numId="14" w16cid:durableId="1156649125">
    <w:abstractNumId w:val="16"/>
  </w:num>
  <w:num w:numId="15" w16cid:durableId="1098719583">
    <w:abstractNumId w:val="11"/>
  </w:num>
  <w:num w:numId="16" w16cid:durableId="18701929">
    <w:abstractNumId w:val="19"/>
  </w:num>
  <w:num w:numId="17" w16cid:durableId="927422866">
    <w:abstractNumId w:val="17"/>
  </w:num>
  <w:num w:numId="18" w16cid:durableId="278537282">
    <w:abstractNumId w:val="14"/>
  </w:num>
  <w:num w:numId="19" w16cid:durableId="546727130">
    <w:abstractNumId w:val="12"/>
  </w:num>
  <w:num w:numId="20" w16cid:durableId="1521165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CC1D456-C026-4E5E-8353-FE657B99F1B0},{F38496E9-16DA-4B94-BCE4-4B841E9D6948}"/>
  </w:docVars>
  <w:rsids>
    <w:rsidRoot w:val="00C761BC"/>
    <w:rsid w:val="0020030D"/>
    <w:rsid w:val="00C761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3BD58C-8BDC-4DCB-BCFD-C541740B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2268</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kd758</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kd758</dc:title>
  <dc:subject>kd758</dc:subject>
  <dc:creator>Riksdagen</dc:creator>
  <cp:keywords>Riksdagen</cp:keywords>
  <dc:description>Versal/gemen i partibeteckning. Gemen i tryck för 0910, versal för 1011 och nyare</dc:description>
  <cp:lastModifiedBy>Lars Brink</cp:lastModifiedBy>
  <cp:revision>2</cp:revision>
  <cp:lastPrinted>2010-12-12T13:22:00Z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Underlättande av pendling och transporter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 av pendling och transporter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Otto von Arnold (KD)</vt:lpwstr>
  </property>
  <property fmtid="{D5CDD505-2E9C-101B-9397-08002B2CF9AE}" pid="26" name="MotionarLista">
    <vt:lpwstr>Skånberg, Tuve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20102011000001070100000007580069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20102011000001070100000007580069</vt:lpwstr>
  </property>
  <property fmtid="{D5CDD505-2E9C-101B-9397-08002B2CF9AE}" pid="50" name="nummer">
    <vt:lpwstr>418</vt:lpwstr>
  </property>
  <property fmtid="{D5CDD505-2E9C-101B-9397-08002B2CF9AE}" pid="51" name="utskottsbeteckning">
    <vt:lpwstr>T</vt:lpwstr>
  </property>
  <property fmtid="{D5CDD505-2E9C-101B-9397-08002B2CF9AE}" pid="52" name="GlobalUID">
    <vt:lpwstr>{5109A42A-7AA8-464D-B9C9-017FA0D9B528}</vt:lpwstr>
  </property>
  <property fmtid="{D5CDD505-2E9C-101B-9397-08002B2CF9AE}" pid="53" name="Överföringar">
    <vt:i4>0</vt:i4>
  </property>
  <property fmtid="{D5CDD505-2E9C-101B-9397-08002B2CF9AE}" pid="54" name="Checksum">
    <vt:lpwstr>*1011037333824*</vt:lpwstr>
  </property>
  <property fmtid="{D5CDD505-2E9C-101B-9397-08002B2CF9AE}" pid="55" name="skuggnummer">
    <vt:lpwstr>2097</vt:lpwstr>
  </property>
  <property fmtid="{D5CDD505-2E9C-101B-9397-08002B2CF9AE}" pid="56" name="urixVersion">
    <vt:lpwstr>4.3.2.0</vt:lpwstr>
  </property>
  <property fmtid="{D5CDD505-2E9C-101B-9397-08002B2CF9AE}" pid="57" name="urixOrigin">
    <vt:lpwstr>101212 14:22:14.892</vt:lpwstr>
  </property>
  <property fmtid="{D5CDD505-2E9C-101B-9397-08002B2CF9AE}" pid="58" name="urixGuid">
    <vt:lpwstr>{863E402F-A497-45CD-842C-9C172DBB7F70}</vt:lpwstr>
  </property>
</Properties>
</file>