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4552" w:rsidRPr="00244552" w:rsidRDefault="00244552">
      <w:pPr>
        <w:pStyle w:val="Hemstlrubrik"/>
      </w:pPr>
      <w:r w:rsidRPr="00244552">
        <w:t>Förslag till riksdagsbeslut</w:t>
      </w:r>
    </w:p>
    <w:p w:rsidR="00244552" w:rsidRPr="00244552" w:rsidRDefault="00244552">
      <w:pPr>
        <w:pStyle w:val="Hemstlatt"/>
        <w:ind w:left="0"/>
      </w:pPr>
      <w:r w:rsidRPr="00244552">
        <w:t>Riksdagen tillkännager för regeringen som sin mening vad som anförs i motionen om att Västkustbanan måste bli komplett med dubbelspår på hela järnvägsbanan för att uppnå den fulla tidsvinsten.</w:t>
      </w:r>
    </w:p>
    <w:p w:rsidR="00244552" w:rsidRPr="00244552" w:rsidRDefault="00244552">
      <w:pPr>
        <w:pStyle w:val="Rubrik1"/>
      </w:pPr>
      <w:r w:rsidRPr="00244552">
        <w:t>Motivering</w:t>
      </w:r>
    </w:p>
    <w:p w:rsidR="00244552" w:rsidRPr="00244552" w:rsidRDefault="00244552">
      <w:pPr>
        <w:rPr>
          <w:color w:val="000000"/>
        </w:rPr>
      </w:pPr>
      <w:r w:rsidRPr="00244552">
        <w:t>Utbyggnaden av dubbelspår på Västkustbanan blev inte klar till millennieski</w:t>
      </w:r>
      <w:r w:rsidRPr="00244552">
        <w:t>f</w:t>
      </w:r>
      <w:r w:rsidRPr="00244552">
        <w:t>tet utan arbetet</w:t>
      </w:r>
      <w:r w:rsidRPr="00244552">
        <w:rPr>
          <w:color w:val="000000"/>
        </w:rPr>
        <w:t xml:space="preserve"> pågår fortfarande. </w:t>
      </w:r>
      <w:r w:rsidRPr="00244552">
        <w:t xml:space="preserve">Stor kapacitetsbrist råder exempelvis på enkelspårssträckan Ängelholm–Helsingborg och det är av största vikt att utbyggnaden av denna sträcka inte skjuts på framtiden. </w:t>
      </w:r>
      <w:r w:rsidRPr="00244552">
        <w:rPr>
          <w:color w:val="000000"/>
        </w:rPr>
        <w:t>Målet för Västkustb</w:t>
      </w:r>
      <w:r w:rsidRPr="00244552">
        <w:rPr>
          <w:color w:val="000000"/>
        </w:rPr>
        <w:t>a</w:t>
      </w:r>
      <w:r w:rsidRPr="00244552">
        <w:rPr>
          <w:color w:val="000000"/>
        </w:rPr>
        <w:t>nan är dubbelspår för gods- och persontrafik på hela sträckan Oslo–Malmö–Köpenhamn. Denna sträcka utgör en del av den nordiska triangeln och är utsedd av EU till ett så kallat TEN-T-stråk, Trans-European Transport Ne</w:t>
      </w:r>
      <w:r w:rsidRPr="00244552">
        <w:rPr>
          <w:color w:val="000000"/>
        </w:rPr>
        <w:t>t</w:t>
      </w:r>
      <w:r w:rsidRPr="00244552">
        <w:rPr>
          <w:color w:val="000000"/>
        </w:rPr>
        <w:t>works.</w:t>
      </w:r>
    </w:p>
    <w:p w:rsidR="00244552" w:rsidRPr="00244552" w:rsidRDefault="00244552">
      <w:pPr>
        <w:pStyle w:val="Normaltindrag"/>
      </w:pPr>
      <w:r w:rsidRPr="00244552">
        <w:t>Sydvästra Sverige är en framtidsregion med hög tillväxt och bra</w:t>
      </w:r>
      <w:r w:rsidRPr="00244552">
        <w:t xml:space="preserve"> utvec</w:t>
      </w:r>
      <w:r w:rsidRPr="00244552">
        <w:t>k</w:t>
      </w:r>
      <w:r w:rsidRPr="00244552">
        <w:t>ling. Tillsammans lever över en tredjedel av Sveriges invånare i Skåne, Halland och Västra Götaland. Såväl godstrafiken som pendlingen är beroende av en väl fungerande och utbyggd järnväg. Sträckan avlastar en av våra vikt</w:t>
      </w:r>
      <w:r w:rsidRPr="00244552">
        <w:t>i</w:t>
      </w:r>
      <w:r w:rsidRPr="00244552">
        <w:t>gaste vägar, E 6, som trafikeras hårt, inte minst av godstransporter. För a</w:t>
      </w:r>
      <w:r w:rsidRPr="00244552">
        <w:t>r</w:t>
      </w:r>
      <w:r w:rsidRPr="00244552">
        <w:t>betsmarknaden och näringslivet i vår del av Sverige är ett färdigställande av Västkustbanan av stor vikt då en stor del av den nationella transittrafiken går genom vår region på sin färd norr- och söderut.</w:t>
      </w:r>
    </w:p>
    <w:p w:rsidR="00244552" w:rsidRPr="00244552" w:rsidRDefault="00244552">
      <w:pPr>
        <w:pStyle w:val="Normaltindrag"/>
      </w:pPr>
      <w:r w:rsidRPr="00244552">
        <w:t>I en tid då klimat- och miljöfrågan är mer aktuell än någonsin är det därför av stor vikt att vi gör järnvägen till ett alternativ till välbundna transporter. Detta har en stor betydelse för tids- och miljövinster, samt för att uppnå målen för miljökvalitet och regional utvecklingspolitik.</w:t>
      </w:r>
    </w:p>
    <w:p w:rsidR="00244552" w:rsidRPr="00244552" w:rsidRDefault="00244552">
      <w:pPr>
        <w:pStyle w:val="Normaltindrag"/>
      </w:pPr>
      <w:r w:rsidRPr="00244552">
        <w:t>Genom att göra det möjligt för arbetspendlare att välja tåget istället för b</w:t>
      </w:r>
      <w:r w:rsidRPr="00244552">
        <w:t>i</w:t>
      </w:r>
      <w:r w:rsidRPr="00244552">
        <w:t xml:space="preserve">len och för transportnäringen att välja godståg istället för lastbilar tar vi ett </w:t>
      </w:r>
      <w:r w:rsidRPr="00244552">
        <w:lastRenderedPageBreak/>
        <w:t>nödvändigt miljöansvar. Det är därför av stor vikt att man på nytt ser över förutsättningarna för färdigställandet av dubbelspår på hela Västkustbanan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44552">
        <w:trPr>
          <w:cantSplit/>
        </w:trPr>
        <w:tc>
          <w:tcPr>
            <w:tcW w:w="3046" w:type="dxa"/>
          </w:tcPr>
          <w:p w:rsidR="00244552" w:rsidRPr="00244552" w:rsidRDefault="00244552">
            <w:pPr>
              <w:pStyle w:val="UnderskriftDatum"/>
              <w:spacing w:before="240"/>
            </w:pPr>
            <w:r w:rsidRPr="00244552">
              <w:t>Stockholm den 2 oktober 2008</w:t>
            </w:r>
          </w:p>
        </w:tc>
        <w:tc>
          <w:tcPr>
            <w:tcW w:w="3047" w:type="dxa"/>
          </w:tcPr>
          <w:p w:rsidR="00244552" w:rsidRPr="00244552" w:rsidRDefault="00244552">
            <w:pPr>
              <w:pStyle w:val="Underskrifter"/>
              <w:spacing w:before="240"/>
            </w:pPr>
          </w:p>
        </w:tc>
      </w:tr>
      <w:tr w:rsidR="00000000" w:rsidRPr="00244552">
        <w:trPr>
          <w:cantSplit/>
        </w:trPr>
        <w:tc>
          <w:tcPr>
            <w:tcW w:w="3046" w:type="dxa"/>
          </w:tcPr>
          <w:p w:rsidR="00244552" w:rsidRPr="00244552" w:rsidRDefault="00244552">
            <w:pPr>
              <w:pStyle w:val="Underskrifter"/>
            </w:pPr>
            <w:r w:rsidRPr="00244552">
              <w:t>Marie Weibull Kornias (m)</w:t>
            </w:r>
          </w:p>
        </w:tc>
        <w:tc>
          <w:tcPr>
            <w:tcW w:w="3046" w:type="dxa"/>
          </w:tcPr>
          <w:p w:rsidR="00244552" w:rsidRPr="00244552" w:rsidRDefault="00244552">
            <w:pPr>
              <w:pStyle w:val="Underskrifter"/>
            </w:pPr>
          </w:p>
        </w:tc>
      </w:tr>
    </w:tbl>
    <w:p w:rsidR="00244552" w:rsidRPr="00244552" w:rsidRDefault="00244552">
      <w:pPr>
        <w:pStyle w:val="Normaltindrag"/>
      </w:pPr>
    </w:p>
    <w:sectPr w:rsidR="00000000" w:rsidRPr="00244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552" w:rsidRPr="00244552" w:rsidRDefault="00244552">
      <w:r w:rsidRPr="00244552">
        <w:separator/>
      </w:r>
    </w:p>
  </w:endnote>
  <w:endnote w:type="continuationSeparator" w:id="0">
    <w:p w:rsidR="00244552" w:rsidRPr="00244552" w:rsidRDefault="00244552">
      <w:r w:rsidRPr="002445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552" w:rsidRPr="00244552" w:rsidRDefault="00244552">
    <w:pPr>
      <w:pStyle w:val="Sidfot"/>
    </w:pPr>
    <w:r w:rsidRPr="002445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40014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552" w:rsidRDefault="002445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4552" w:rsidRDefault="002445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552" w:rsidRPr="00244552" w:rsidRDefault="00244552">
    <w:pPr>
      <w:pStyle w:val="Sidfot"/>
    </w:pPr>
    <w:r w:rsidRPr="002445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19614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552" w:rsidRDefault="002445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4552" w:rsidRDefault="002445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552" w:rsidRPr="00244552" w:rsidRDefault="00244552">
    <w:pPr>
      <w:pStyle w:val="Sidfot"/>
    </w:pPr>
    <w:r w:rsidRPr="002445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86031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552" w:rsidRDefault="002445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4552" w:rsidRDefault="002445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552" w:rsidRPr="00244552" w:rsidRDefault="00244552">
      <w:r w:rsidRPr="00244552">
        <w:separator/>
      </w:r>
    </w:p>
  </w:footnote>
  <w:footnote w:type="continuationSeparator" w:id="0">
    <w:p w:rsidR="00244552" w:rsidRPr="00244552" w:rsidRDefault="00244552">
      <w:r w:rsidRPr="002445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552" w:rsidRPr="00244552" w:rsidRDefault="00244552">
    <w:pPr>
      <w:pStyle w:val="Sidhuvud"/>
    </w:pPr>
    <w:r w:rsidRPr="002445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08603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552" w:rsidRDefault="002445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4552" w:rsidRDefault="002445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552" w:rsidRPr="00244552" w:rsidRDefault="00244552">
    <w:pPr>
      <w:pStyle w:val="Sidhuvud"/>
    </w:pPr>
    <w:r w:rsidRPr="002445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05706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552" w:rsidRDefault="002445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4552" w:rsidRDefault="002445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552" w:rsidRPr="00244552" w:rsidRDefault="00244552">
    <w:pPr>
      <w:pStyle w:val="FSHNormal"/>
      <w:tabs>
        <w:tab w:val="right" w:pos="5840"/>
      </w:tabs>
    </w:pPr>
    <w:r w:rsidRPr="00244552">
      <w:br/>
    </w:r>
    <w:r w:rsidRPr="00244552">
      <w:fldChar w:fldCharType="begin" w:fldLock="1"/>
    </w:r>
    <w:r w:rsidRPr="00244552">
      <w:instrText xml:space="preserve"> DOCPROPERTY</w:instrText>
    </w:r>
    <w:r w:rsidRPr="00244552">
      <w:rPr>
        <w:sz w:val="18"/>
      </w:rPr>
      <w:instrText xml:space="preserve"> "YearUser" *\charformat </w:instrText>
    </w:r>
    <w:r w:rsidRPr="00244552">
      <w:fldChar w:fldCharType="separate"/>
    </w:r>
    <w:r w:rsidRPr="00244552">
      <w:t>2008/09</w:t>
    </w:r>
    <w:r w:rsidRPr="00244552">
      <w:fldChar w:fldCharType="end"/>
    </w:r>
    <w:r w:rsidRPr="00244552">
      <w:t xml:space="preserve"> </w:t>
    </w:r>
    <w:r w:rsidRPr="00244552">
      <w:tab/>
      <w:t xml:space="preserve">mnr: </w:t>
    </w:r>
    <w:r w:rsidRPr="00244552">
      <w:fldChar w:fldCharType="begin" w:fldLock="1"/>
    </w:r>
    <w:r w:rsidRPr="00244552">
      <w:instrText xml:space="preserve"> DOCPROPERTY</w:instrText>
    </w:r>
    <w:r w:rsidRPr="00244552">
      <w:rPr>
        <w:sz w:val="18"/>
      </w:rPr>
      <w:instrText xml:space="preserve"> "Motionsnummer" *\charformat </w:instrText>
    </w:r>
    <w:r w:rsidRPr="00244552">
      <w:fldChar w:fldCharType="separate"/>
    </w:r>
    <w:r w:rsidRPr="00244552">
      <w:t>T461</w:t>
    </w:r>
    <w:r w:rsidRPr="00244552">
      <w:fldChar w:fldCharType="end"/>
    </w:r>
    <w:r w:rsidRPr="00244552">
      <w:br/>
    </w:r>
    <w:r w:rsidRPr="00244552">
      <w:fldChar w:fldCharType="begin" w:fldLock="1"/>
    </w:r>
    <w:r w:rsidRPr="00244552">
      <w:instrText xml:space="preserve"> DOCPROPERTY</w:instrText>
    </w:r>
    <w:r w:rsidRPr="00244552">
      <w:rPr>
        <w:sz w:val="18"/>
      </w:rPr>
      <w:instrText xml:space="preserve"> "Samling" *\charformat </w:instrText>
    </w:r>
    <w:r w:rsidRPr="00244552">
      <w:fldChar w:fldCharType="end"/>
    </w:r>
    <w:r w:rsidRPr="00244552">
      <w:tab/>
      <w:t xml:space="preserve">pnr: </w:t>
    </w:r>
    <w:r w:rsidRPr="00244552">
      <w:fldChar w:fldCharType="begin" w:fldLock="1"/>
    </w:r>
    <w:r w:rsidRPr="00244552">
      <w:instrText xml:space="preserve"> DOCPROPERTY</w:instrText>
    </w:r>
    <w:r w:rsidRPr="00244552">
      <w:rPr>
        <w:sz w:val="18"/>
      </w:rPr>
      <w:instrText xml:space="preserve"> "Partinummer" *\charformat </w:instrText>
    </w:r>
    <w:r w:rsidRPr="00244552">
      <w:fldChar w:fldCharType="separate"/>
    </w:r>
    <w:r w:rsidRPr="00244552">
      <w:t>m1858</w:t>
    </w:r>
    <w:r w:rsidRPr="00244552">
      <w:fldChar w:fldCharType="end"/>
    </w:r>
  </w:p>
  <w:p w:rsidR="00244552" w:rsidRPr="00244552" w:rsidRDefault="00244552">
    <w:pPr>
      <w:pStyle w:val="FSHRub1"/>
    </w:pPr>
    <w:r w:rsidRPr="00244552">
      <w:t>Motion till riksdagen</w:t>
    </w:r>
    <w:r w:rsidRPr="00244552">
      <w:br/>
    </w:r>
    <w:r w:rsidRPr="00244552">
      <w:fldChar w:fldCharType="begin" w:fldLock="1"/>
    </w:r>
    <w:r w:rsidRPr="00244552">
      <w:instrText xml:space="preserve"> DOCPROPERTY "YearUser" *\charformat </w:instrText>
    </w:r>
    <w:r w:rsidRPr="00244552">
      <w:fldChar w:fldCharType="separate"/>
    </w:r>
    <w:r w:rsidRPr="00244552">
      <w:t>2008/09</w:t>
    </w:r>
    <w:r w:rsidRPr="00244552">
      <w:fldChar w:fldCharType="end"/>
    </w:r>
    <w:r w:rsidRPr="00244552">
      <w:t>:</w:t>
    </w:r>
    <w:r w:rsidRPr="00244552">
      <w:fldChar w:fldCharType="begin" w:fldLock="1"/>
    </w:r>
    <w:r w:rsidRPr="00244552">
      <w:instrText xml:space="preserve"> DOCPROPERTY "Motionsnummer" *\charformat </w:instrText>
    </w:r>
    <w:r w:rsidRPr="00244552">
      <w:fldChar w:fldCharType="separate"/>
    </w:r>
    <w:r w:rsidRPr="00244552">
      <w:t>T461</w:t>
    </w:r>
    <w:r w:rsidRPr="00244552">
      <w:fldChar w:fldCharType="end"/>
    </w:r>
  </w:p>
  <w:p w:rsidR="00244552" w:rsidRPr="00244552" w:rsidRDefault="00244552">
    <w:pPr>
      <w:pStyle w:val="FSHNormalS5"/>
    </w:pPr>
    <w:r w:rsidRPr="00244552">
      <w:fldChar w:fldCharType="begin" w:fldLock="1"/>
    </w:r>
    <w:r w:rsidRPr="00244552">
      <w:instrText xml:space="preserve"> DOCPROPERTY "MotionarText" *\charformat </w:instrText>
    </w:r>
    <w:r w:rsidRPr="00244552">
      <w:fldChar w:fldCharType="separate"/>
    </w:r>
    <w:r w:rsidRPr="00244552">
      <w:t>av Marie Weibull Kornias (m)</w:t>
    </w:r>
    <w:r w:rsidRPr="00244552">
      <w:fldChar w:fldCharType="end"/>
    </w:r>
    <w:r w:rsidRPr="00244552">
      <w:br/>
    </w:r>
    <w:r w:rsidRPr="00244552">
      <w:fldChar w:fldCharType="begin" w:fldLock="1"/>
    </w:r>
    <w:r w:rsidRPr="00244552">
      <w:instrText xml:space="preserve"> DOCPROPERTY "SvarFrasKort" *\charformat </w:instrText>
    </w:r>
    <w:r w:rsidRPr="00244552">
      <w:fldChar w:fldCharType="end"/>
    </w:r>
  </w:p>
  <w:p w:rsidR="00244552" w:rsidRPr="00244552" w:rsidRDefault="00244552">
    <w:pPr>
      <w:pStyle w:val="FSHTitel"/>
    </w:pPr>
    <w:r w:rsidRPr="00244552">
      <w:fldChar w:fldCharType="begin" w:fldLock="1"/>
    </w:r>
    <w:r w:rsidRPr="00244552">
      <w:instrText xml:space="preserve"> DOCPROPERTY</w:instrText>
    </w:r>
    <w:r w:rsidRPr="00244552">
      <w:rPr>
        <w:sz w:val="18"/>
      </w:rPr>
      <w:instrText xml:space="preserve"> "RubrikSvar" *\charformat </w:instrText>
    </w:r>
    <w:r w:rsidRPr="00244552">
      <w:fldChar w:fldCharType="separate"/>
    </w:r>
    <w:r w:rsidRPr="00244552">
      <w:t>Västkustbanan</w:t>
    </w:r>
    <w:r w:rsidRPr="00244552">
      <w:fldChar w:fldCharType="end"/>
    </w:r>
  </w:p>
  <w:p w:rsidR="00244552" w:rsidRPr="00244552" w:rsidRDefault="00244552">
    <w:pPr>
      <w:pStyle w:val="Normal00"/>
    </w:pPr>
  </w:p>
  <w:p w:rsidR="00244552" w:rsidRPr="00244552" w:rsidRDefault="002445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5039301">
    <w:abstractNumId w:val="8"/>
  </w:num>
  <w:num w:numId="2" w16cid:durableId="1206454272">
    <w:abstractNumId w:val="9"/>
  </w:num>
  <w:num w:numId="3" w16cid:durableId="296960977">
    <w:abstractNumId w:val="8"/>
  </w:num>
  <w:num w:numId="4" w16cid:durableId="1573201143">
    <w:abstractNumId w:val="9"/>
  </w:num>
  <w:num w:numId="5" w16cid:durableId="1058287040">
    <w:abstractNumId w:val="13"/>
  </w:num>
  <w:num w:numId="6" w16cid:durableId="1533111371">
    <w:abstractNumId w:val="10"/>
  </w:num>
  <w:num w:numId="7" w16cid:durableId="995229757">
    <w:abstractNumId w:val="11"/>
  </w:num>
  <w:num w:numId="8" w16cid:durableId="1251695440">
    <w:abstractNumId w:val="12"/>
  </w:num>
  <w:num w:numId="9" w16cid:durableId="1551920487">
    <w:abstractNumId w:val="8"/>
  </w:num>
  <w:num w:numId="10" w16cid:durableId="1751463155">
    <w:abstractNumId w:val="3"/>
  </w:num>
  <w:num w:numId="11" w16cid:durableId="216285912">
    <w:abstractNumId w:val="2"/>
  </w:num>
  <w:num w:numId="12" w16cid:durableId="301158848">
    <w:abstractNumId w:val="1"/>
  </w:num>
  <w:num w:numId="13" w16cid:durableId="168495426">
    <w:abstractNumId w:val="0"/>
  </w:num>
  <w:num w:numId="14" w16cid:durableId="1282152476">
    <w:abstractNumId w:val="9"/>
  </w:num>
  <w:num w:numId="15" w16cid:durableId="462313841">
    <w:abstractNumId w:val="7"/>
  </w:num>
  <w:num w:numId="16" w16cid:durableId="369454089">
    <w:abstractNumId w:val="6"/>
  </w:num>
  <w:num w:numId="17" w16cid:durableId="1362390222">
    <w:abstractNumId w:val="5"/>
  </w:num>
  <w:num w:numId="18" w16cid:durableId="1963417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FABCE168-5E3B-4CA6-A3A2-E6D314A644CC}"/>
  </w:docVars>
  <w:rsids>
    <w:rsidRoot w:val="002261EE"/>
    <w:rsid w:val="002261EE"/>
    <w:rsid w:val="0024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F9DE2852-F4E4-4FA3-A780-3633239D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1693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m1858</vt:lpstr>
    </vt:vector>
  </TitlesOfParts>
  <Company>Riksdagen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m1858</dc:title>
  <dc:subject>m1858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2009-02-03T14:56:00Z</cp:lastPrinted>
  <dcterms:created xsi:type="dcterms:W3CDTF">2025-12-17T18:42:00Z</dcterms:created>
  <dcterms:modified xsi:type="dcterms:W3CDTF">2025-12-17T18:42:00Z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EE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Västkustbanan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Västkustbanan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m1858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 Weibull Kornias (m)</vt:lpwstr>
  </property>
  <property fmtid="{D5CDD505-2E9C-101B-9397-08002B2CF9AE}" pid="26" name="MotionarLista">
    <vt:lpwstr>Weibull Kornias,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Weibull Kornias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emil.eriksson@riksdagen.se</vt:lpwstr>
  </property>
  <property fmtid="{D5CDD505-2E9C-101B-9397-08002B2CF9AE}" pid="45" name="ReservUID">
    <vt:lpwstr>el1218aa</vt:lpwstr>
  </property>
  <property fmtid="{D5CDD505-2E9C-101B-9397-08002B2CF9AE}" pid="46" name="MotionID">
    <vt:lpwstr>20082009000000000109000018580069</vt:lpwstr>
  </property>
  <property fmtid="{D5CDD505-2E9C-101B-9397-08002B2CF9AE}" pid="47" name="datum">
    <vt:lpwstr>081002</vt:lpwstr>
  </property>
  <property fmtid="{D5CDD505-2E9C-101B-9397-08002B2CF9AE}" pid="48" name="avsändar-e-post">
    <vt:lpwstr>emil.eriksson@riksdagen.se</vt:lpwstr>
  </property>
  <property fmtid="{D5CDD505-2E9C-101B-9397-08002B2CF9AE}" pid="49" name="id">
    <vt:lpwstr>20082009000000000109000018580069</vt:lpwstr>
  </property>
  <property fmtid="{D5CDD505-2E9C-101B-9397-08002B2CF9AE}" pid="50" name="nummer">
    <vt:lpwstr>461</vt:lpwstr>
  </property>
  <property fmtid="{D5CDD505-2E9C-101B-9397-08002B2CF9AE}" pid="51" name="utskottsbeteckning">
    <vt:lpwstr>T</vt:lpwstr>
  </property>
  <property fmtid="{D5CDD505-2E9C-101B-9397-08002B2CF9AE}" pid="52" name="GlobalUID">
    <vt:lpwstr>{3AEC8E4B-9B5A-4FC8-BA40-4CF880C9209D}</vt:lpwstr>
  </property>
  <property fmtid="{D5CDD505-2E9C-101B-9397-08002B2CF9AE}" pid="53" name="Överföringar">
    <vt:i4>0</vt:i4>
  </property>
  <property fmtid="{D5CDD505-2E9C-101B-9397-08002B2CF9AE}" pid="54" name="Checksum">
    <vt:lpwstr>*1004098326768*</vt:lpwstr>
  </property>
  <property fmtid="{D5CDD505-2E9C-101B-9397-08002B2CF9AE}" pid="55" name="skuggnummer">
    <vt:lpwstr>2574</vt:lpwstr>
  </property>
  <property fmtid="{D5CDD505-2E9C-101B-9397-08002B2CF9AE}" pid="56" name="urixVersion">
    <vt:lpwstr>3.2.0.8</vt:lpwstr>
  </property>
  <property fmtid="{D5CDD505-2E9C-101B-9397-08002B2CF9AE}" pid="57" name="urixOrigin">
    <vt:lpwstr>090402 16:13:23.692</vt:lpwstr>
  </property>
  <property fmtid="{D5CDD505-2E9C-101B-9397-08002B2CF9AE}" pid="58" name="urixGuid">
    <vt:lpwstr>{276D2A9B-35C4-45BB-A74C-3DB24813DAAB}</vt:lpwstr>
  </property>
</Properties>
</file>