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9A9BE4" w14:textId="77777777">
      <w:pPr>
        <w:pStyle w:val="Normalutanindragellerluft"/>
      </w:pPr>
      <w:bookmarkStart w:name="_Toc106800475" w:id="0"/>
      <w:bookmarkStart w:name="_Toc106801300" w:id="1"/>
    </w:p>
    <w:p xmlns:w14="http://schemas.microsoft.com/office/word/2010/wordml" w:rsidRPr="009B062B" w:rsidR="00AF30DD" w:rsidP="0076331D" w:rsidRDefault="004A3FCC" w14:paraId="5B5B4295" w14:textId="77777777">
      <w:pPr>
        <w:pStyle w:val="RubrikFrslagTIllRiksdagsbeslut"/>
      </w:pPr>
      <w:sdt>
        <w:sdtPr>
          <w:alias w:val="CC_Boilerplate_4"/>
          <w:tag w:val="CC_Boilerplate_4"/>
          <w:id w:val="-1644581176"/>
          <w:lock w:val="sdtContentLocked"/>
          <w:placeholder>
            <w:docPart w:val="018B979FCF4F4FA3B93705EADD6C2744"/>
          </w:placeholder>
          <w:text/>
        </w:sdtPr>
        <w:sdtEndPr/>
        <w:sdtContent>
          <w:r w:rsidRPr="009B062B" w:rsidR="00AF30DD">
            <w:t>Förslag till riksdagsbeslut</w:t>
          </w:r>
        </w:sdtContent>
      </w:sdt>
      <w:bookmarkEnd w:id="0"/>
      <w:bookmarkEnd w:id="1"/>
    </w:p>
    <w:sdt>
      <w:sdtPr>
        <w:alias w:val="Yrkande 1"/>
        <w:tag w:val="7f77636e-47dd-4550-a194-ef4e8aa8743a"/>
        <w:id w:val="2076776830"/>
        <w:lock w:val="sdtLocked"/>
      </w:sdtPr>
      <w:sdtEndPr/>
      <w:sdtContent>
        <w:p>
          <w:pPr>
            <w:pStyle w:val="Frslagstext"/>
            <w:numPr>
              <w:ilvl w:val="0"/>
              <w:numId w:val="0"/>
            </w:numPr>
          </w:pPr>
          <w:r>
            <w:t>Riksdagen ställer sig bakom det som anförs i motionen om att se över möjligheterna att utreda förutsättningarna att införa en femårsregel som komplement till den sexuella myndighetsåldern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0EB5F9167C64F32B5FCEFDE49A94EE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A2D2E11" w14:textId="77777777">
          <w:pPr>
            <w:pStyle w:val="Rubrik1"/>
          </w:pPr>
          <w:r>
            <w:t>Motivering</w:t>
          </w:r>
        </w:p>
      </w:sdtContent>
    </w:sdt>
    <w:bookmarkEnd w:displacedByCustomXml="prev" w:id="3"/>
    <w:bookmarkEnd w:displacedByCustomXml="prev" w:id="4"/>
    <w:p xmlns:w14="http://schemas.microsoft.com/office/word/2010/wordml" w:rsidR="00E445A6" w:rsidP="00D724EC" w:rsidRDefault="00E445A6" w14:paraId="5677DA6A" w14:textId="253F4013">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w:t>
      </w:r>
      <w:r w:rsidR="006C6D29">
        <w:t xml:space="preserve">anser jag att </w:t>
      </w:r>
      <w:r>
        <w:t xml:space="preserve">barn alltid </w:t>
      </w:r>
      <w:r w:rsidR="006C6D29">
        <w:t xml:space="preserve">hamnar </w:t>
      </w:r>
      <w:r>
        <w:t xml:space="preserve">i en beroendeställning till en äldre person som de har en relation till. I synnerhet om en person erbjuder pengar som barnet normalt sett inte har tillgång till. Den sexuella myndighetsåldern skapar en möjlighet för vuxna att utnyttja barn. I samtyckeslagen finns redan en bestämmelse om att man inte kan samtycka till sexuella handlingar om man befinner sig i </w:t>
      </w:r>
      <w:r w:rsidR="00DA56F6">
        <w:t>beroendeställning</w:t>
      </w:r>
      <w:r>
        <w:t xml:space="preserve">. År 2014 visade Stiftelsen Allmänna Barnhusets undersökning att 20 % av alla barn blev utsatta för sexualbrott och den siffran har varit konstant. I den senaste undersökningen från augusti år 2021 var siffran uppe på 25 %. </w:t>
      </w:r>
      <w:r>
        <w:lastRenderedPageBreak/>
        <w:t>Det motsvarar 8 barn i en normalstor skolklass. Tonårsbarn i åldern 15–17 år är särskilt utsatta för här brister lagskyddet</w:t>
      </w:r>
      <w:r w:rsidR="006C6D29">
        <w:t>, enligt min mening</w:t>
      </w:r>
      <w:r>
        <w:t>. Vi måste stärka lagarna så att vuxna människor som har en hög åldersskillnad inte ska kunna ta sig rätten att ha sex med barn mellan 15 och 18 år. Med en femårsregel i åldersskillnad mellan ett tonårsbarn och en vuxen vid sexuellt umgänge skulle ett tonårsbarn mellan 15 och 17 år få samma lagliga skydd som ett barn som är under 15 år.</w:t>
      </w:r>
    </w:p>
    <w:p xmlns:w14="http://schemas.microsoft.com/office/word/2010/wordml" w:rsidR="00BB6339" w:rsidP="00D724EC" w:rsidRDefault="00E445A6" w14:paraId="602D9A2C" w14:textId="66AF3F57">
      <w:r>
        <w:t>Den sexuella myndighetsåldern eller den så kallade byxmyndighetsåldern är idag 15 år. Den ska vara kvar men den behöver kompletteras med en ”byxskyddslag” för tonåringar som är över 15 men under 18 år. Det skulle innebära att det införs en femårsregel i åldersskillnad mellan tonårsbarn och vuxen vid sexuellt umgänge. På detta sätt får barn mellan 15 och 17 år samma lagliga skydd som barn under 15 år. Lagen ska dock inte förhindra att unga utforskar sin sexualitet tillsammans med andra men den ska förhindra att äldre vuxna utnyttjar barn. Femårsregeln skulle innebära att en person som har mer än 5 år i åldersskillnad i förhållande till åldersspannet 15–17 år och som utför en sexuell handling döms för våldtäkt mot barn till fängelse i lägst två och högst sex år. Den som har en sexuell handling med ett barn under 18 år och som genomför en handling med samtycke med ett barn som har fyllt femton år och där åldersskillnaden inte är mer än fem år ska inte dömas till ansvar (femårsregeln).</w:t>
      </w:r>
      <w:r w:rsidR="00772153">
        <w:t xml:space="preserve"> Jag har tidigare motionerat i frågan 2024/25 men anser att eftersom det inte har tillsatts en utredning är frågan högaktuell.</w:t>
      </w:r>
    </w:p>
    <w:sdt>
      <w:sdtPr>
        <w:rPr>
          <w:i/>
          <w:noProof/>
        </w:rPr>
        <w:alias w:val="CC_Underskrifter"/>
        <w:tag w:val="CC_Underskrifter"/>
        <w:id w:val="583496634"/>
        <w:lock w:val="sdtContentLocked"/>
        <w:placeholder>
          <w:docPart w:val="355CD0BE1B9E4F31AF7431387828F774"/>
        </w:placeholder>
      </w:sdtPr>
      <w:sdtEndPr/>
      <w:sdtContent>
        <w:p xmlns:w14="http://schemas.microsoft.com/office/word/2010/wordml" w:rsidR="0076331D" w:rsidP="0076331D" w:rsidRDefault="0076331D" w14:paraId="47F2F19A" w14:textId="77777777"/>
        <w:p xmlns:w14="http://schemas.microsoft.com/office/word/2010/wordml" w:rsidR="0076331D" w:rsidP="0076331D" w:rsidRDefault="004A3FCC" w14:paraId="432381F1" w14:textId="68ADD89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1517BB" w14:textId="443CE55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1648" w14:textId="77777777" w:rsidR="00862589" w:rsidRDefault="00862589" w:rsidP="000C1CAD">
      <w:pPr>
        <w:spacing w:line="240" w:lineRule="auto"/>
      </w:pPr>
      <w:r>
        <w:separator/>
      </w:r>
    </w:p>
  </w:endnote>
  <w:endnote w:type="continuationSeparator" w:id="0">
    <w:p w14:paraId="4FBD24EC" w14:textId="77777777" w:rsidR="00862589" w:rsidRDefault="00862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47F0" w14:textId="0BB9FBAC" w:rsidR="00262EA3" w:rsidRPr="0076331D" w:rsidRDefault="00262EA3" w:rsidP="0076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9055" w14:textId="77777777" w:rsidR="00862589" w:rsidRDefault="00862589" w:rsidP="000C1CAD">
      <w:pPr>
        <w:spacing w:line="240" w:lineRule="auto"/>
      </w:pPr>
      <w:r>
        <w:separator/>
      </w:r>
    </w:p>
  </w:footnote>
  <w:footnote w:type="continuationSeparator" w:id="0">
    <w:p w14:paraId="698B2121" w14:textId="77777777" w:rsidR="00862589" w:rsidRDefault="00862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35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269F3" wp14:anchorId="14059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FCC" w14:paraId="3566AD76" w14:textId="7AAB2BBD">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59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3FCC" w14:paraId="3566AD76" w14:textId="7AAB2BBD">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v:textbox>
              <w10:wrap anchorx="page"/>
            </v:shape>
          </w:pict>
        </mc:Fallback>
      </mc:AlternateContent>
    </w:r>
  </w:p>
  <w:p w:rsidRPr="00293C4F" w:rsidR="00262EA3" w:rsidP="00776B74" w:rsidRDefault="00262EA3" w14:paraId="5D9EC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CAA63" w14:textId="77777777">
    <w:pPr>
      <w:jc w:val="right"/>
    </w:pPr>
  </w:p>
  <w:p w:rsidR="00262EA3" w:rsidP="00776B74" w:rsidRDefault="00262EA3" w14:paraId="510181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3FCC" w14:paraId="20086B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A9C333E" wp14:anchorId="5E576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FCC" w14:paraId="7E0368B1" w14:textId="5EF3A371">
    <w:pPr>
      <w:pStyle w:val="FSHNormal"/>
      <w:spacing w:before="40"/>
    </w:pPr>
    <w:sdt>
      <w:sdtPr>
        <w:alias w:val="CC_Noformat_Motionstyp"/>
        <w:tag w:val="CC_Noformat_Motionstyp"/>
        <w:id w:val="1162973129"/>
        <w:lock w:val="sdtContentLocked"/>
        <w15:appearance w15:val="hidden"/>
        <w:text/>
      </w:sdtPr>
      <w:sdtEndPr/>
      <w:sdtContent>
        <w:r w:rsidR="0076331D">
          <w:t>Enskild motion</w:t>
        </w:r>
      </w:sdtContent>
    </w:sdt>
    <w:r w:rsidR="00821B36">
      <w:t xml:space="preserve"> </w:t>
    </w:r>
    <w:sdt>
      <w:sdtPr>
        <w:alias w:val="CC_Noformat_Partikod"/>
        <w:tag w:val="CC_Noformat_Partikod"/>
        <w:id w:val="1471015553"/>
        <w:lock w:val="contentLocked"/>
        <w:text/>
      </w:sdtPr>
      <w:sdtEndPr/>
      <w:sdtContent>
        <w:r w:rsidR="00E445A6">
          <w:t>M</w:t>
        </w:r>
      </w:sdtContent>
    </w:sdt>
    <w:sdt>
      <w:sdtPr>
        <w:alias w:val="CC_Noformat_Partinummer"/>
        <w:tag w:val="CC_Noformat_Partinummer"/>
        <w:id w:val="-2014525982"/>
        <w:lock w:val="contentLocked"/>
        <w:text/>
      </w:sdtPr>
      <w:sdtEndPr/>
      <w:sdtContent>
        <w:r w:rsidR="00DA56F6">
          <w:t>1845</w:t>
        </w:r>
      </w:sdtContent>
    </w:sdt>
  </w:p>
  <w:p w:rsidRPr="008227B3" w:rsidR="00262EA3" w:rsidP="008227B3" w:rsidRDefault="004A3FCC" w14:paraId="63D450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FCC" w14:paraId="63335844" w14:textId="173DDE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1D">
          <w:t>:3236</w:t>
        </w:r>
      </w:sdtContent>
    </w:sdt>
  </w:p>
  <w:p w:rsidR="00262EA3" w:rsidP="00E03A3D" w:rsidRDefault="004A3FCC" w14:paraId="43CE138D" w14:textId="7EF2137B">
    <w:pPr>
      <w:pStyle w:val="Motionr"/>
    </w:pPr>
    <w:sdt>
      <w:sdtPr>
        <w:alias w:val="CC_Noformat_Avtext"/>
        <w:tag w:val="CC_Noformat_Avtext"/>
        <w:id w:val="-2020768203"/>
        <w:lock w:val="sdtContentLocked"/>
        <w15:appearance w15:val="hidden"/>
        <w:text/>
      </w:sdtPr>
      <w:sdtEndPr/>
      <w:sdtContent>
        <w:r w:rsidR="0076331D">
          <w:t>av Marléne Lund Kopparklint (M)</w:t>
        </w:r>
      </w:sdtContent>
    </w:sdt>
  </w:p>
  <w:sdt>
    <w:sdtPr>
      <w:alias w:val="CC_Noformat_Rubtext"/>
      <w:tag w:val="CC_Noformat_Rubtext"/>
      <w:id w:val="-218060500"/>
      <w:lock w:val="sdtLocked"/>
      <w:text/>
    </w:sdtPr>
    <w:sdtEndPr/>
    <w:sdtContent>
      <w:p w:rsidR="00262EA3" w:rsidP="00283E0F" w:rsidRDefault="00772153" w14:paraId="53D0E2CF" w14:textId="209E334C">
        <w:pPr>
          <w:pStyle w:val="FSHRub2"/>
        </w:pPr>
        <w:r>
          <w:t>Femårsregel som komplement till den sexuella myndighetsåldern</w:t>
        </w:r>
      </w:p>
    </w:sdtContent>
  </w:sdt>
  <w:sdt>
    <w:sdtPr>
      <w:alias w:val="CC_Boilerplate_3"/>
      <w:tag w:val="CC_Boilerplate_3"/>
      <w:id w:val="1606463544"/>
      <w:lock w:val="sdtContentLocked"/>
      <w15:appearance w15:val="hidden"/>
      <w:text w:multiLine="1"/>
    </w:sdtPr>
    <w:sdtEndPr/>
    <w:sdtContent>
      <w:p w:rsidR="00262EA3" w:rsidP="00283E0F" w:rsidRDefault="00262EA3" w14:paraId="0F9A10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C"/>
    <w:rsid w:val="004A445D"/>
    <w:rsid w:val="004A4976"/>
    <w:rsid w:val="004A49F9"/>
    <w:rsid w:val="004A5194"/>
    <w:rsid w:val="004A5F12"/>
    <w:rsid w:val="004A6876"/>
    <w:rsid w:val="004A7394"/>
    <w:rsid w:val="004A7DDB"/>
    <w:rsid w:val="004A7F3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2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B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1D"/>
    <w:rsid w:val="00764C60"/>
    <w:rsid w:val="007656BA"/>
    <w:rsid w:val="007659C3"/>
    <w:rsid w:val="007660A9"/>
    <w:rsid w:val="007662D7"/>
    <w:rsid w:val="0076741A"/>
    <w:rsid w:val="007676AE"/>
    <w:rsid w:val="007679AA"/>
    <w:rsid w:val="00767F7C"/>
    <w:rsid w:val="007716C7"/>
    <w:rsid w:val="00771909"/>
    <w:rsid w:val="00771F0A"/>
    <w:rsid w:val="0077215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8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7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F6"/>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D02EF5"/>
  <w15:chartTrackingRefBased/>
  <w15:docId w15:val="{E7AE04DF-C668-40E2-B969-98C6182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B979FCF4F4FA3B93705EADD6C2744"/>
        <w:category>
          <w:name w:val="Allmänt"/>
          <w:gallery w:val="placeholder"/>
        </w:category>
        <w:types>
          <w:type w:val="bbPlcHdr"/>
        </w:types>
        <w:behaviors>
          <w:behavior w:val="content"/>
        </w:behaviors>
        <w:guid w:val="{EE6442ED-0D76-42C8-BD81-4D00F258A319}"/>
      </w:docPartPr>
      <w:docPartBody>
        <w:p w:rsidR="008E0C65" w:rsidRDefault="008E0C65">
          <w:pPr>
            <w:pStyle w:val="018B979FCF4F4FA3B93705EADD6C2744"/>
          </w:pPr>
          <w:r w:rsidRPr="005A0A93">
            <w:rPr>
              <w:rStyle w:val="Platshllartext"/>
            </w:rPr>
            <w:t>Förslag till riksdagsbeslut</w:t>
          </w:r>
        </w:p>
      </w:docPartBody>
    </w:docPart>
    <w:docPart>
      <w:docPartPr>
        <w:name w:val="10EB5F9167C64F32B5FCEFDE49A94EE0"/>
        <w:category>
          <w:name w:val="Allmänt"/>
          <w:gallery w:val="placeholder"/>
        </w:category>
        <w:types>
          <w:type w:val="bbPlcHdr"/>
        </w:types>
        <w:behaviors>
          <w:behavior w:val="content"/>
        </w:behaviors>
        <w:guid w:val="{D933A465-B941-4B5F-A2C8-E5F7D1C64B4C}"/>
      </w:docPartPr>
      <w:docPartBody>
        <w:p w:rsidR="008E0C65" w:rsidRDefault="008E0C65">
          <w:pPr>
            <w:pStyle w:val="10EB5F9167C64F32B5FCEFDE49A94EE0"/>
          </w:pPr>
          <w:r w:rsidRPr="005A0A93">
            <w:rPr>
              <w:rStyle w:val="Platshllartext"/>
            </w:rPr>
            <w:t>Motivering</w:t>
          </w:r>
        </w:p>
      </w:docPartBody>
    </w:docPart>
    <w:docPart>
      <w:docPartPr>
        <w:name w:val="355CD0BE1B9E4F31AF7431387828F774"/>
        <w:category>
          <w:name w:val="Allmänt"/>
          <w:gallery w:val="placeholder"/>
        </w:category>
        <w:types>
          <w:type w:val="bbPlcHdr"/>
        </w:types>
        <w:behaviors>
          <w:behavior w:val="content"/>
        </w:behaviors>
        <w:guid w:val="{9084C796-ACCD-4856-8702-5E7644CF99C5}"/>
      </w:docPartPr>
      <w:docPartBody>
        <w:p w:rsidR="00000000" w:rsidRDefault="00DB6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65"/>
    <w:rsid w:val="008E0C65"/>
    <w:rsid w:val="00FA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B979FCF4F4FA3B93705EADD6C2744">
    <w:name w:val="018B979FCF4F4FA3B93705EADD6C2744"/>
  </w:style>
  <w:style w:type="paragraph" w:customStyle="1" w:styleId="59C53EB116F4474BAA29AF4C40BA82EF">
    <w:name w:val="59C53EB116F4474BAA29AF4C40BA82EF"/>
  </w:style>
  <w:style w:type="paragraph" w:customStyle="1" w:styleId="10EB5F9167C64F32B5FCEFDE49A94EE0">
    <w:name w:val="10EB5F9167C64F32B5FCEFDE49A94EE0"/>
  </w:style>
  <w:style w:type="paragraph" w:customStyle="1" w:styleId="529149C4EF684AFDBE7FFF5655F3B988">
    <w:name w:val="529149C4EF684AFDBE7FFF5655F3B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F9B7A-7720-4570-8527-A00E1CF6B825}"/>
</file>

<file path=customXml/itemProps2.xml><?xml version="1.0" encoding="utf-8"?>
<ds:datastoreItem xmlns:ds="http://schemas.openxmlformats.org/officeDocument/2006/customXml" ds:itemID="{AC9E2F64-F06E-43AA-BE51-B3482D460226}"/>
</file>

<file path=customXml/itemProps3.xml><?xml version="1.0" encoding="utf-8"?>
<ds:datastoreItem xmlns:ds="http://schemas.openxmlformats.org/officeDocument/2006/customXml" ds:itemID="{D90C528F-8FC1-4177-92C1-6376B234FD6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2518</Characters>
  <Application>Microsoft Office Word</Application>
  <DocSecurity>0</DocSecurity>
  <Lines>43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