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1D84B9" w14:textId="77777777">
        <w:tc>
          <w:tcPr>
            <w:tcW w:w="2268" w:type="dxa"/>
          </w:tcPr>
          <w:p w14:paraId="5A1D84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A1D84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1D84BC" w14:textId="77777777">
        <w:tc>
          <w:tcPr>
            <w:tcW w:w="2268" w:type="dxa"/>
          </w:tcPr>
          <w:p w14:paraId="5A1D84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1D84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1D84BF" w14:textId="77777777">
        <w:tc>
          <w:tcPr>
            <w:tcW w:w="3402" w:type="dxa"/>
            <w:gridSpan w:val="2"/>
          </w:tcPr>
          <w:p w14:paraId="5A1D84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1D84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1D84C2" w14:textId="77777777">
        <w:tc>
          <w:tcPr>
            <w:tcW w:w="2268" w:type="dxa"/>
          </w:tcPr>
          <w:p w14:paraId="5A1D84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1D84C1" w14:textId="77777777" w:rsidR="006E4E11" w:rsidRPr="00ED583F" w:rsidRDefault="00502D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U2015/2374/S</w:t>
            </w:r>
          </w:p>
        </w:tc>
      </w:tr>
      <w:tr w:rsidR="006E4E11" w14:paraId="5A1D84C5" w14:textId="77777777">
        <w:tc>
          <w:tcPr>
            <w:tcW w:w="2268" w:type="dxa"/>
          </w:tcPr>
          <w:p w14:paraId="5A1D84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1D84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1D84C7" w14:textId="77777777">
        <w:trPr>
          <w:trHeight w:val="284"/>
        </w:trPr>
        <w:tc>
          <w:tcPr>
            <w:tcW w:w="4911" w:type="dxa"/>
          </w:tcPr>
          <w:p w14:paraId="5A1D84C6" w14:textId="77777777" w:rsidR="006E4E11" w:rsidRDefault="00502D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A1D84C9" w14:textId="77777777">
        <w:trPr>
          <w:trHeight w:val="284"/>
        </w:trPr>
        <w:tc>
          <w:tcPr>
            <w:tcW w:w="4911" w:type="dxa"/>
          </w:tcPr>
          <w:p w14:paraId="5A1D84C8" w14:textId="77777777" w:rsidR="006E4E11" w:rsidRDefault="00502D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5A1D84CB" w14:textId="77777777">
        <w:trPr>
          <w:trHeight w:val="284"/>
        </w:trPr>
        <w:tc>
          <w:tcPr>
            <w:tcW w:w="4911" w:type="dxa"/>
          </w:tcPr>
          <w:p w14:paraId="5A1D84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1D84CF" w14:textId="77777777">
        <w:trPr>
          <w:trHeight w:val="284"/>
        </w:trPr>
        <w:tc>
          <w:tcPr>
            <w:tcW w:w="4911" w:type="dxa"/>
          </w:tcPr>
          <w:p w14:paraId="5A1D84CC" w14:textId="385BFAAC" w:rsidR="00563DC2" w:rsidRDefault="00563DC2" w:rsidP="00502DAC">
            <w:pPr>
              <w:pStyle w:val="Avsndare"/>
              <w:framePr w:h="2483" w:wrap="notBeside" w:x="1504"/>
            </w:pPr>
          </w:p>
          <w:p w14:paraId="5A1D84CD" w14:textId="4D7FA234" w:rsidR="00502DAC" w:rsidRDefault="00502DAC" w:rsidP="00502DAC">
            <w:pPr>
              <w:pStyle w:val="Avsndare"/>
              <w:framePr w:h="2483" w:wrap="notBeside" w:x="1504"/>
            </w:pPr>
          </w:p>
          <w:p w14:paraId="5A1D84CE" w14:textId="77777777" w:rsidR="006E4E11" w:rsidRDefault="006E4E11" w:rsidP="00FB75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1D84D1" w14:textId="77777777">
        <w:trPr>
          <w:trHeight w:val="284"/>
        </w:trPr>
        <w:tc>
          <w:tcPr>
            <w:tcW w:w="4911" w:type="dxa"/>
          </w:tcPr>
          <w:p w14:paraId="5A1D84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1D84D2" w14:textId="77777777" w:rsidR="006E4E11" w:rsidRDefault="00502DAC">
      <w:pPr>
        <w:framePr w:w="4400" w:h="2523" w:wrap="notBeside" w:vAnchor="page" w:hAnchor="page" w:x="6453" w:y="2445"/>
        <w:ind w:left="142"/>
      </w:pPr>
      <w:r>
        <w:t>Till riksdagen</w:t>
      </w:r>
    </w:p>
    <w:p w14:paraId="5A1D84D3" w14:textId="77777777" w:rsidR="006E4E11" w:rsidRDefault="00502DAC" w:rsidP="00502DAC">
      <w:pPr>
        <w:pStyle w:val="RKrubrik"/>
        <w:pBdr>
          <w:bottom w:val="single" w:sz="4" w:space="1" w:color="auto"/>
        </w:pBdr>
        <w:spacing w:before="0" w:after="0"/>
      </w:pPr>
      <w:r>
        <w:t>Svar på fråga 2014/15:441 av Lena Hallengren (S) Skolverkets befogenheter gällande ANDT-material</w:t>
      </w:r>
    </w:p>
    <w:p w14:paraId="5A1D84D4" w14:textId="77777777" w:rsidR="006E4E11" w:rsidRDefault="006E4E11">
      <w:pPr>
        <w:pStyle w:val="RKnormal"/>
      </w:pPr>
    </w:p>
    <w:p w14:paraId="5A1D84D5" w14:textId="77777777" w:rsidR="006E4E11" w:rsidRDefault="00502DAC">
      <w:pPr>
        <w:pStyle w:val="RKnormal"/>
      </w:pPr>
      <w:r>
        <w:t>Lena Hallengren har frågat mig vilka befogenheter Skolverket har för att säkerställa att det ANDT-material som används i skolan är förebygg</w:t>
      </w:r>
      <w:r>
        <w:softHyphen/>
        <w:t>ande, kunskapsbaserat och inte främjar till exempel alkohol- eller tobaks</w:t>
      </w:r>
      <w:r>
        <w:softHyphen/>
        <w:t>industrins intressen.</w:t>
      </w:r>
    </w:p>
    <w:p w14:paraId="5A1D84D6" w14:textId="77777777" w:rsidR="00502DAC" w:rsidRDefault="00502DAC">
      <w:pPr>
        <w:pStyle w:val="RKnormal"/>
      </w:pPr>
    </w:p>
    <w:p w14:paraId="5A1D84D7" w14:textId="77777777" w:rsidR="0066478A" w:rsidRDefault="00263D28" w:rsidP="00180283">
      <w:pPr>
        <w:pStyle w:val="RKnormal"/>
      </w:pPr>
      <w:r>
        <w:t xml:space="preserve">Som Lena Hallengren själv beskriver har </w:t>
      </w:r>
      <w:r w:rsidR="00CD0880">
        <w:t>regeringen</w:t>
      </w:r>
      <w:r>
        <w:t xml:space="preserve"> en samlad strategi för </w:t>
      </w:r>
      <w:r w:rsidR="00F6001E" w:rsidRPr="00F6001E">
        <w:t>alkohol-, narkotika-, dopnings- och tobakspolitiken</w:t>
      </w:r>
      <w:r w:rsidR="00F6001E">
        <w:t xml:space="preserve"> </w:t>
      </w:r>
      <w:r>
        <w:t xml:space="preserve">och denna omfattar även skolan. </w:t>
      </w:r>
      <w:r w:rsidR="00121572" w:rsidRPr="00121572">
        <w:t xml:space="preserve">En hälsofrämjande skola </w:t>
      </w:r>
      <w:r w:rsidR="00CD0880">
        <w:t>är</w:t>
      </w:r>
      <w:r w:rsidR="00121572">
        <w:t xml:space="preserve"> ett p</w:t>
      </w:r>
      <w:r w:rsidR="00121572" w:rsidRPr="00121572">
        <w:t xml:space="preserve">rioriterat mål </w:t>
      </w:r>
      <w:r w:rsidR="0066478A">
        <w:t>i</w:t>
      </w:r>
      <w:r w:rsidR="00121572" w:rsidRPr="00121572">
        <w:t xml:space="preserve"> strategin</w:t>
      </w:r>
      <w:r w:rsidR="00121572">
        <w:t xml:space="preserve"> och insatser för detta </w:t>
      </w:r>
      <w:r w:rsidR="0066478A">
        <w:t>har varit</w:t>
      </w:r>
      <w:r w:rsidR="00CD0880">
        <w:t xml:space="preserve"> </w:t>
      </w:r>
      <w:r w:rsidR="00121572">
        <w:t>del av r</w:t>
      </w:r>
      <w:r w:rsidR="00121572" w:rsidRPr="00121572">
        <w:t>egeringens</w:t>
      </w:r>
      <w:r w:rsidR="00121572">
        <w:t xml:space="preserve"> årliga</w:t>
      </w:r>
      <w:r w:rsidR="00121572" w:rsidRPr="00121572">
        <w:t xml:space="preserve"> åtgärdsprogram för </w:t>
      </w:r>
      <w:r w:rsidR="00F6001E">
        <w:t>ANDT-</w:t>
      </w:r>
      <w:r w:rsidR="00121572" w:rsidRPr="00121572">
        <w:t>politiken</w:t>
      </w:r>
      <w:r w:rsidR="00121572">
        <w:t>.</w:t>
      </w:r>
      <w:r w:rsidR="0066478A">
        <w:t xml:space="preserve"> </w:t>
      </w:r>
    </w:p>
    <w:p w14:paraId="5A1D84D8" w14:textId="77777777" w:rsidR="0066478A" w:rsidRDefault="0066478A" w:rsidP="00180283">
      <w:pPr>
        <w:pStyle w:val="RKnormal"/>
      </w:pPr>
    </w:p>
    <w:p w14:paraId="5A1D84D9" w14:textId="49A798B9" w:rsidR="00B04C56" w:rsidRPr="0066478A" w:rsidRDefault="00263D28" w:rsidP="00180283">
      <w:pPr>
        <w:pStyle w:val="RKnormal"/>
      </w:pPr>
      <w:r>
        <w:t xml:space="preserve">Skolverket </w:t>
      </w:r>
      <w:r w:rsidR="00146AE8">
        <w:t xml:space="preserve">fick </w:t>
      </w:r>
      <w:r>
        <w:t xml:space="preserve">2011 ett uppdrag </w:t>
      </w:r>
      <w:r w:rsidRPr="00263D28">
        <w:t xml:space="preserve">att utforma utbildningsinsatser med syfte att stödja skolornas undervisning om </w:t>
      </w:r>
      <w:r w:rsidR="00A32A11">
        <w:t>ANDT</w:t>
      </w:r>
      <w:r w:rsidRPr="00263D28">
        <w:t>.</w:t>
      </w:r>
      <w:r w:rsidR="00121572">
        <w:t xml:space="preserve"> </w:t>
      </w:r>
      <w:r w:rsidR="00180283">
        <w:t>En del av uppdraget var att i</w:t>
      </w:r>
      <w:r w:rsidR="00180283" w:rsidRPr="00180283">
        <w:t>nventer</w:t>
      </w:r>
      <w:r w:rsidR="00180283">
        <w:t>a</w:t>
      </w:r>
      <w:r w:rsidR="00180283" w:rsidRPr="00180283">
        <w:t xml:space="preserve"> </w:t>
      </w:r>
      <w:r w:rsidR="00180283">
        <w:t xml:space="preserve">befintligt </w:t>
      </w:r>
      <w:r w:rsidR="00180283" w:rsidRPr="00180283">
        <w:t>stödmaterial och bedöm</w:t>
      </w:r>
      <w:r w:rsidR="00180283">
        <w:t xml:space="preserve">a </w:t>
      </w:r>
      <w:r w:rsidR="00180283" w:rsidRPr="00180283">
        <w:t>behov</w:t>
      </w:r>
      <w:r w:rsidR="00180283">
        <w:t>et</w:t>
      </w:r>
      <w:r w:rsidR="00180283" w:rsidRPr="00180283">
        <w:t xml:space="preserve"> av ytterligare material</w:t>
      </w:r>
      <w:r w:rsidR="00B04C56">
        <w:t>.</w:t>
      </w:r>
      <w:r w:rsidR="00180283">
        <w:t xml:space="preserve"> Skolverket tog 2012 </w:t>
      </w:r>
      <w:r w:rsidR="00FD4260">
        <w:t xml:space="preserve">därför </w:t>
      </w:r>
      <w:r w:rsidR="00180283">
        <w:t xml:space="preserve">fram rapporten </w:t>
      </w:r>
      <w:r w:rsidR="00180283" w:rsidRPr="00B04C56">
        <w:t>Material för skolan om alkohol, narkotika, tobak och dopning – inventering, analys och behov.</w:t>
      </w:r>
      <w:r w:rsidR="00B04C56" w:rsidRPr="00B04C56">
        <w:t xml:space="preserve"> </w:t>
      </w:r>
      <w:r w:rsidR="00DA0738" w:rsidRPr="00DA0738">
        <w:t>Materialen granskades utifrån specifika kriterie</w:t>
      </w:r>
      <w:r w:rsidR="00DA0738">
        <w:t>r, bl</w:t>
      </w:r>
      <w:r w:rsidR="006A2529">
        <w:t>.a.</w:t>
      </w:r>
      <w:r w:rsidR="00DA0738">
        <w:t xml:space="preserve"> teori</w:t>
      </w:r>
      <w:r w:rsidR="00A32A11">
        <w:softHyphen/>
      </w:r>
      <w:r w:rsidR="00DA0738">
        <w:t xml:space="preserve">anknytning och beskrivning av risker. </w:t>
      </w:r>
      <w:r w:rsidR="00B04C56">
        <w:t>I rapporten</w:t>
      </w:r>
      <w:r w:rsidR="00F2257F">
        <w:t>, vars analys genomförts av</w:t>
      </w:r>
      <w:r w:rsidR="00F2257F" w:rsidRPr="00F2257F">
        <w:t xml:space="preserve"> Högskolan för Lärande och Kommunikation</w:t>
      </w:r>
      <w:r w:rsidR="00F2257F">
        <w:t>,</w:t>
      </w:r>
      <w:r w:rsidR="00B04C56">
        <w:t xml:space="preserve"> tas det </w:t>
      </w:r>
      <w:r w:rsidR="003F66CF">
        <w:t xml:space="preserve">aktuella </w:t>
      </w:r>
      <w:r w:rsidR="00B04C56">
        <w:t xml:space="preserve">materialet Prata om alkohol upp och det </w:t>
      </w:r>
      <w:r w:rsidR="00146AE8">
        <w:t>anges</w:t>
      </w:r>
      <w:r w:rsidR="00B04C56">
        <w:t xml:space="preserve"> att det ”kan vara bra att använda som komplement till skolans mer faktainriktade under</w:t>
      </w:r>
      <w:r w:rsidR="00A32A11">
        <w:softHyphen/>
      </w:r>
      <w:r w:rsidR="00B04C56">
        <w:t>visning om alkohol, narkotika och tobak. Men läraren/ledaren</w:t>
      </w:r>
      <w:r w:rsidR="00DA0738">
        <w:t xml:space="preserve"> </w:t>
      </w:r>
      <w:r w:rsidR="00E5526F">
        <w:t xml:space="preserve">bör </w:t>
      </w:r>
      <w:r w:rsidR="00B04C56">
        <w:t>använda föreslagna övningar och arbetsuppgifter med urskiljning och på ett medvetet sätt.”</w:t>
      </w:r>
    </w:p>
    <w:p w14:paraId="5A1D84DA" w14:textId="77777777" w:rsidR="00180283" w:rsidRDefault="00180283" w:rsidP="005F4F50">
      <w:pPr>
        <w:pStyle w:val="RKnormal"/>
      </w:pPr>
    </w:p>
    <w:p w14:paraId="5A1D84DB" w14:textId="77777777" w:rsidR="00263D28" w:rsidRPr="00B04C56" w:rsidRDefault="00B04C56" w:rsidP="005F4F50">
      <w:pPr>
        <w:pStyle w:val="RKnormal"/>
      </w:pPr>
      <w:r w:rsidRPr="00B04C56">
        <w:t>I Skolverkets</w:t>
      </w:r>
      <w:r w:rsidR="00F6001E">
        <w:t xml:space="preserve"> slutredovisning av</w:t>
      </w:r>
      <w:r w:rsidRPr="00B04C56">
        <w:t xml:space="preserve"> uppdrag</w:t>
      </w:r>
      <w:r w:rsidR="00F6001E">
        <w:t>et</w:t>
      </w:r>
      <w:r w:rsidRPr="00B04C56">
        <w:t xml:space="preserve"> för myndigheten fram att </w:t>
      </w:r>
      <w:r w:rsidR="00180283" w:rsidRPr="00B04C56">
        <w:t xml:space="preserve">det inte finns något akut behov av nytt material om </w:t>
      </w:r>
      <w:r w:rsidR="00A32A11">
        <w:t xml:space="preserve">ANDT </w:t>
      </w:r>
      <w:r w:rsidRPr="00B04C56">
        <w:t>men att skol</w:t>
      </w:r>
      <w:r w:rsidR="00A32A11">
        <w:softHyphen/>
      </w:r>
      <w:r w:rsidRPr="00B04C56">
        <w:t>personal däre</w:t>
      </w:r>
      <w:r w:rsidR="00180283" w:rsidRPr="00B04C56">
        <w:t>mot kan behöva få ökad kunskap om hur de kritis</w:t>
      </w:r>
      <w:r w:rsidRPr="00B04C56">
        <w:t>kt kan granska s.k. evidensbase</w:t>
      </w:r>
      <w:r w:rsidR="00A32A11">
        <w:t>rade material.</w:t>
      </w:r>
    </w:p>
    <w:p w14:paraId="5A1D84DC" w14:textId="77777777" w:rsidR="005F4F50" w:rsidRDefault="005F4F50">
      <w:pPr>
        <w:pStyle w:val="RKnormal"/>
      </w:pPr>
    </w:p>
    <w:p w14:paraId="5A1D84DD" w14:textId="4DE651CF" w:rsidR="00146AE8" w:rsidRDefault="001B4F73">
      <w:pPr>
        <w:pStyle w:val="RKnormal"/>
      </w:pPr>
      <w:r w:rsidRPr="001B4F73">
        <w:t>Enligt läroplanen för grundskolan, förskoleklassen och fritidshemmet 2011 har rektor</w:t>
      </w:r>
      <w:r w:rsidR="00E5526F">
        <w:t>n</w:t>
      </w:r>
      <w:r w:rsidRPr="001B4F73">
        <w:t xml:space="preserve"> ansvar för att i undervisningen i olika ämnen integrera ämnesövergripande kunskapsområden, exempelvis riskerna med tobak, </w:t>
      </w:r>
      <w:r w:rsidRPr="001B4F73">
        <w:lastRenderedPageBreak/>
        <w:t xml:space="preserve">alkohol och andra droger. </w:t>
      </w:r>
      <w:r>
        <w:t>D</w:t>
      </w:r>
      <w:r w:rsidRPr="001B4F73">
        <w:t>et är lärarna som mer i detalj planerar under</w:t>
      </w:r>
      <w:r>
        <w:softHyphen/>
      </w:r>
      <w:r w:rsidRPr="001B4F73">
        <w:t xml:space="preserve">visningen och </w:t>
      </w:r>
      <w:r w:rsidR="00E5526F">
        <w:t xml:space="preserve">väljer </w:t>
      </w:r>
      <w:r w:rsidRPr="001B4F73">
        <w:t xml:space="preserve">vilka metoder och läromedel som </w:t>
      </w:r>
      <w:r w:rsidR="00E5526F">
        <w:t xml:space="preserve">ska </w:t>
      </w:r>
      <w:r w:rsidRPr="001B4F73">
        <w:t>använd</w:t>
      </w:r>
      <w:r w:rsidR="00E5526F">
        <w:t>a</w:t>
      </w:r>
      <w:r w:rsidRPr="001B4F73">
        <w:t xml:space="preserve">s. </w:t>
      </w:r>
      <w:r>
        <w:t>Det är rektor</w:t>
      </w:r>
      <w:r w:rsidR="00146AE8">
        <w:t>n</w:t>
      </w:r>
      <w:r>
        <w:t xml:space="preserve"> och skolhuvudmannen som ansvarar för att lärarna får den kompetens</w:t>
      </w:r>
      <w:r>
        <w:softHyphen/>
        <w:t xml:space="preserve">utveckling som </w:t>
      </w:r>
      <w:r w:rsidR="00DB74A2">
        <w:t xml:space="preserve">de </w:t>
      </w:r>
      <w:r>
        <w:t>behöv</w:t>
      </w:r>
      <w:r w:rsidR="00DB74A2">
        <w:t>er</w:t>
      </w:r>
      <w:r>
        <w:t xml:space="preserve">. </w:t>
      </w:r>
    </w:p>
    <w:p w14:paraId="5A1D84DE" w14:textId="77777777" w:rsidR="00146AE8" w:rsidRDefault="00146AE8">
      <w:pPr>
        <w:pStyle w:val="RKnormal"/>
      </w:pPr>
    </w:p>
    <w:p w14:paraId="5A1D84DF" w14:textId="2289F1B3" w:rsidR="001B4F73" w:rsidRDefault="007F5413">
      <w:pPr>
        <w:pStyle w:val="RKnormal"/>
      </w:pPr>
      <w:r>
        <w:t>Även om staten</w:t>
      </w:r>
      <w:r w:rsidR="001B4F73">
        <w:t xml:space="preserve"> genomför olika insatser för att stödja huvudmännen och skolorna i deras förebyggande ANDT-arbete kan </w:t>
      </w:r>
      <w:r w:rsidR="005E4ED0">
        <w:t xml:space="preserve">jag </w:t>
      </w:r>
      <w:r w:rsidR="001B4F73">
        <w:t xml:space="preserve">avslutningsvis konstatera att </w:t>
      </w:r>
      <w:r>
        <w:t xml:space="preserve">valen av </w:t>
      </w:r>
      <w:r w:rsidR="00025381">
        <w:t xml:space="preserve">material för användning i undervisningen </w:t>
      </w:r>
      <w:r>
        <w:t xml:space="preserve">ytterst </w:t>
      </w:r>
      <w:r w:rsidR="00025381">
        <w:t xml:space="preserve">är en fråga för huvudmännen och skolorna </w:t>
      </w:r>
      <w:r w:rsidR="00E5526F">
        <w:t xml:space="preserve">på </w:t>
      </w:r>
      <w:r w:rsidR="00025381">
        <w:t>lokal</w:t>
      </w:r>
      <w:r w:rsidR="00E5526F">
        <w:t xml:space="preserve"> nivå</w:t>
      </w:r>
      <w:r w:rsidR="00025381">
        <w:t xml:space="preserve">. </w:t>
      </w:r>
    </w:p>
    <w:p w14:paraId="5A1D84E0" w14:textId="77777777" w:rsidR="005F4F50" w:rsidRDefault="005F4F50">
      <w:pPr>
        <w:pStyle w:val="RKnormal"/>
      </w:pPr>
    </w:p>
    <w:p w14:paraId="5A1D84E1" w14:textId="77777777" w:rsidR="00502DAC" w:rsidRDefault="00502DAC">
      <w:pPr>
        <w:pStyle w:val="RKnormal"/>
      </w:pPr>
    </w:p>
    <w:p w14:paraId="5A1D84E2" w14:textId="77777777" w:rsidR="00502DAC" w:rsidRDefault="00502DAC">
      <w:pPr>
        <w:pStyle w:val="RKnormal"/>
      </w:pPr>
      <w:r>
        <w:t>Stockholm den 29 april 2015</w:t>
      </w:r>
    </w:p>
    <w:p w14:paraId="5A1D84E3" w14:textId="77777777" w:rsidR="00502DAC" w:rsidRDefault="00502DAC">
      <w:pPr>
        <w:pStyle w:val="RKnormal"/>
      </w:pPr>
    </w:p>
    <w:p w14:paraId="5A1D84E4" w14:textId="77777777" w:rsidR="00502DAC" w:rsidRDefault="00502DAC">
      <w:pPr>
        <w:pStyle w:val="RKnormal"/>
      </w:pPr>
    </w:p>
    <w:p w14:paraId="5A1D84E5" w14:textId="77777777" w:rsidR="00502DAC" w:rsidRDefault="00502DAC">
      <w:pPr>
        <w:pStyle w:val="RKnormal"/>
      </w:pPr>
      <w:r>
        <w:t>Gustav Fridolin</w:t>
      </w:r>
    </w:p>
    <w:sectPr w:rsidR="00502D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D84E8" w14:textId="77777777" w:rsidR="00502DAC" w:rsidRDefault="00502DAC">
      <w:r>
        <w:separator/>
      </w:r>
    </w:p>
  </w:endnote>
  <w:endnote w:type="continuationSeparator" w:id="0">
    <w:p w14:paraId="5A1D84E9" w14:textId="77777777" w:rsidR="00502DAC" w:rsidRDefault="0050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D84E6" w14:textId="77777777" w:rsidR="00502DAC" w:rsidRDefault="00502DAC">
      <w:r>
        <w:separator/>
      </w:r>
    </w:p>
  </w:footnote>
  <w:footnote w:type="continuationSeparator" w:id="0">
    <w:p w14:paraId="5A1D84E7" w14:textId="77777777" w:rsidR="00502DAC" w:rsidRDefault="0050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D84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5C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1D84EE" w14:textId="77777777">
      <w:trPr>
        <w:cantSplit/>
      </w:trPr>
      <w:tc>
        <w:tcPr>
          <w:tcW w:w="3119" w:type="dxa"/>
        </w:tcPr>
        <w:p w14:paraId="5A1D84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1D84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1D84ED" w14:textId="77777777" w:rsidR="00E80146" w:rsidRDefault="00E80146">
          <w:pPr>
            <w:pStyle w:val="Sidhuvud"/>
            <w:ind w:right="360"/>
          </w:pPr>
        </w:p>
      </w:tc>
    </w:tr>
  </w:tbl>
  <w:p w14:paraId="5A1D84E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D84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1D84F4" w14:textId="77777777">
      <w:trPr>
        <w:cantSplit/>
      </w:trPr>
      <w:tc>
        <w:tcPr>
          <w:tcW w:w="3119" w:type="dxa"/>
        </w:tcPr>
        <w:p w14:paraId="5A1D84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1D84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1D84F3" w14:textId="77777777" w:rsidR="00E80146" w:rsidRDefault="00E80146">
          <w:pPr>
            <w:pStyle w:val="Sidhuvud"/>
            <w:ind w:right="360"/>
          </w:pPr>
        </w:p>
      </w:tc>
    </w:tr>
  </w:tbl>
  <w:p w14:paraId="5A1D84F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D84F6" w14:textId="77777777" w:rsidR="00502DAC" w:rsidRDefault="00502D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1D84FB" wp14:editId="5A1D84F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D84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1D84F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1D84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1D84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AC"/>
    <w:rsid w:val="00025381"/>
    <w:rsid w:val="00040D10"/>
    <w:rsid w:val="00121572"/>
    <w:rsid w:val="00146AE8"/>
    <w:rsid w:val="00150384"/>
    <w:rsid w:val="00160901"/>
    <w:rsid w:val="00180283"/>
    <w:rsid w:val="001805B7"/>
    <w:rsid w:val="001B4F73"/>
    <w:rsid w:val="00263D28"/>
    <w:rsid w:val="002B6AF2"/>
    <w:rsid w:val="0034292F"/>
    <w:rsid w:val="00367B1C"/>
    <w:rsid w:val="003C5CF7"/>
    <w:rsid w:val="003F66CF"/>
    <w:rsid w:val="004A328D"/>
    <w:rsid w:val="00502DAC"/>
    <w:rsid w:val="00563DC2"/>
    <w:rsid w:val="0058762B"/>
    <w:rsid w:val="005E4ED0"/>
    <w:rsid w:val="005F4F50"/>
    <w:rsid w:val="00617E16"/>
    <w:rsid w:val="0066478A"/>
    <w:rsid w:val="006A2529"/>
    <w:rsid w:val="006E4E11"/>
    <w:rsid w:val="007242A3"/>
    <w:rsid w:val="00764357"/>
    <w:rsid w:val="007A6855"/>
    <w:rsid w:val="007F5413"/>
    <w:rsid w:val="008F4216"/>
    <w:rsid w:val="0092027A"/>
    <w:rsid w:val="00955E31"/>
    <w:rsid w:val="00992E72"/>
    <w:rsid w:val="00A32A11"/>
    <w:rsid w:val="00AE63EC"/>
    <w:rsid w:val="00AF26D1"/>
    <w:rsid w:val="00B04C56"/>
    <w:rsid w:val="00C763D8"/>
    <w:rsid w:val="00CD0880"/>
    <w:rsid w:val="00D133D7"/>
    <w:rsid w:val="00DA0738"/>
    <w:rsid w:val="00DB74A2"/>
    <w:rsid w:val="00DF02B5"/>
    <w:rsid w:val="00E5526F"/>
    <w:rsid w:val="00E80146"/>
    <w:rsid w:val="00E904D0"/>
    <w:rsid w:val="00EC25F9"/>
    <w:rsid w:val="00ED583F"/>
    <w:rsid w:val="00F2257F"/>
    <w:rsid w:val="00F6001E"/>
    <w:rsid w:val="00FB7552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D8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502DA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17E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7E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502DA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17E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7E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a2e202a7-422e-44e1-bea1-d0ed0ea449b6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EE8A16B-C1F4-48F7-A3F4-86FF7BDF4AA1}"/>
</file>

<file path=customXml/itemProps2.xml><?xml version="1.0" encoding="utf-8"?>
<ds:datastoreItem xmlns:ds="http://schemas.openxmlformats.org/officeDocument/2006/customXml" ds:itemID="{201D50E7-B87A-4B42-82E8-F76AA8A0C15C}"/>
</file>

<file path=customXml/itemProps3.xml><?xml version="1.0" encoding="utf-8"?>
<ds:datastoreItem xmlns:ds="http://schemas.openxmlformats.org/officeDocument/2006/customXml" ds:itemID="{2FC2863B-1608-4292-A327-54196A883BB9}"/>
</file>

<file path=customXml/itemProps4.xml><?xml version="1.0" encoding="utf-8"?>
<ds:datastoreItem xmlns:ds="http://schemas.openxmlformats.org/officeDocument/2006/customXml" ds:itemID="{54EE57C6-834B-4E76-B104-854977EA54B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F65C4F5-058C-4F10-A53D-F078F538166D}"/>
</file>

<file path=customXml/itemProps6.xml><?xml version="1.0" encoding="utf-8"?>
<ds:datastoreItem xmlns:ds="http://schemas.openxmlformats.org/officeDocument/2006/customXml" ds:itemID="{54EE57C6-834B-4E76-B104-854977EA5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Nilsson</dc:creator>
  <cp:lastModifiedBy>Ingegerd Levin</cp:lastModifiedBy>
  <cp:revision>2</cp:revision>
  <cp:lastPrinted>2000-01-21T12:02:00Z</cp:lastPrinted>
  <dcterms:created xsi:type="dcterms:W3CDTF">2015-04-29T06:40:00Z</dcterms:created>
  <dcterms:modified xsi:type="dcterms:W3CDTF">2015-04-29T06:40:00Z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6f9d3287-4241-4c1d-b12a-23e62253f4f5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