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829" w:rsidRPr="002F6829" w:rsidRDefault="002F6829">
      <w:pPr>
        <w:pStyle w:val="Frslagsrubrik"/>
      </w:pPr>
      <w:r w:rsidRPr="002F6829">
        <w:t>Förslag till riksdagsbeslut</w:t>
      </w:r>
    </w:p>
    <w:p w:rsidR="002F6829" w:rsidRPr="002F6829" w:rsidRDefault="002F6829">
      <w:pPr>
        <w:pStyle w:val="Hemstlatt"/>
      </w:pPr>
      <w:r w:rsidRPr="002F6829">
        <w:t xml:space="preserve">Riksdagen tillkännager för regeringen som sin mening vad som anförs i motionen om </w:t>
      </w:r>
      <w:r w:rsidRPr="002F6829">
        <w:rPr>
          <w:color w:val="000000"/>
        </w:rPr>
        <w:t>att värna ett fortsatt stöd för global friha</w:t>
      </w:r>
      <w:r w:rsidRPr="002F6829">
        <w:rPr>
          <w:color w:val="000000"/>
        </w:rPr>
        <w:t>n</w:t>
      </w:r>
      <w:r w:rsidRPr="002F6829">
        <w:rPr>
          <w:color w:val="000000"/>
        </w:rPr>
        <w:t>del.</w:t>
      </w:r>
    </w:p>
    <w:p w:rsidR="002F6829" w:rsidRPr="002F6829" w:rsidRDefault="002F6829">
      <w:pPr>
        <w:pStyle w:val="Rubrik1"/>
      </w:pPr>
      <w:r w:rsidRPr="002F6829">
        <w:t>Motivering</w:t>
      </w:r>
    </w:p>
    <w:p w:rsidR="002F6829" w:rsidRPr="002F6829" w:rsidRDefault="002F6829">
      <w:r w:rsidRPr="002F6829">
        <w:t>Fri handel av varor och fritt utbyte av tjänster mellan länder är en fundame</w:t>
      </w:r>
      <w:r w:rsidRPr="002F6829">
        <w:t>n</w:t>
      </w:r>
      <w:r w:rsidRPr="002F6829">
        <w:t>tal princip för att motverka protektionism och isolering. Det senare leder förr eller senare till ökade spänningar mellan samhällen, som därför också kan vara en farlig grogrund för att på sikt utlösa reella konflikter och till och med krigstillstånd.</w:t>
      </w:r>
    </w:p>
    <w:p w:rsidR="002F6829" w:rsidRPr="002F6829" w:rsidRDefault="002F6829">
      <w:pPr>
        <w:pStyle w:val="Normaltindrag"/>
      </w:pPr>
      <w:r w:rsidRPr="002F6829">
        <w:t>Sedan 2001 pågår förhandlingar om ett nytt internationellt handelsavtal, den s.k. Doharundan. Målsättningen var att nå ett slutligt avtal för 2005 men man har ännu inte lyckats enas. Låsningarna finns framförallt mellan USA och större tillväxtekonomier som Br</w:t>
      </w:r>
      <w:r w:rsidRPr="002F6829">
        <w:t>asilien, Indien och Kina. Utsikterna för att lösa upp denna knut under 2010 är inte helt ljusa. De flesta bedömare tror att vissa framsteg eventuellt kan ske i slutet av 2010, men att en slutlig up</w:t>
      </w:r>
      <w:r w:rsidRPr="002F6829">
        <w:t>p</w:t>
      </w:r>
      <w:r w:rsidRPr="002F6829">
        <w:t>görelse i Doharundan snarare är aktuell under 2011.</w:t>
      </w:r>
    </w:p>
    <w:p w:rsidR="002F6829" w:rsidRPr="002F6829" w:rsidRDefault="002F6829">
      <w:pPr>
        <w:pStyle w:val="Normaltindrag"/>
      </w:pPr>
      <w:r w:rsidRPr="002F6829">
        <w:t>I goda ekonomiska tider har flertalet ledare i demokratiska samhällen inga större problem med att bejaka de positiva värden som frihandeln står för. Men vid sämre tider prövas de stora ordens lovsång för att upprätthålla denna vi</w:t>
      </w:r>
      <w:r w:rsidRPr="002F6829">
        <w:t>k</w:t>
      </w:r>
      <w:r w:rsidRPr="002F6829">
        <w:t>tiga princip i praktiken. I den allvarliga globala finanskris som vi just nu g</w:t>
      </w:r>
      <w:r w:rsidRPr="002F6829">
        <w:t>e</w:t>
      </w:r>
      <w:r w:rsidRPr="002F6829">
        <w:t>nomlider har följaktligen röster höjts för att åter skydda det inhemska näring</w:t>
      </w:r>
      <w:r w:rsidRPr="002F6829">
        <w:t>s</w:t>
      </w:r>
      <w:r w:rsidRPr="002F6829">
        <w:t>livet både med tullar och med andra konkurrensbegränsande hinder för ett fritt utbyte på lika villkor över landsgränser. Det är då viktigt att just Sverige, som har klarat sig väl i finanskrisen, nu står upp för de frihandelsbehov som finns i världen. Detta speciellt då det finns de länder, exempelvis Grekland, Spanien, Portugal och Irland, som snarar</w:t>
      </w:r>
      <w:r w:rsidRPr="002F6829">
        <w:t xml:space="preserve">e har fått det sämre än tidigare och </w:t>
      </w:r>
      <w:r w:rsidRPr="002F6829">
        <w:lastRenderedPageBreak/>
        <w:t>kan misstänkas vilja värna sin inhemska export och import med ökade tullar och andra handelshinder.</w:t>
      </w:r>
    </w:p>
    <w:p w:rsidR="002F6829" w:rsidRPr="002F6829" w:rsidRDefault="002F6829">
      <w:pPr>
        <w:pStyle w:val="Normaltindrag"/>
      </w:pPr>
      <w:r w:rsidRPr="002F6829">
        <w:t>Med rätt ambition kan vi vara pådrivande för att motverka de isolationi</w:t>
      </w:r>
      <w:r w:rsidRPr="002F6829">
        <w:t>s</w:t>
      </w:r>
      <w:r w:rsidRPr="002F6829">
        <w:t>tiska tendenserna som ibland gör sig gällande även inom EU i krisens spår. Men vi kan också agera proaktivt för att stödja återgången till en ökad friha</w:t>
      </w:r>
      <w:r w:rsidRPr="002F6829">
        <w:t>n</w:t>
      </w:r>
      <w:r w:rsidRPr="002F6829">
        <w:t>del mellan länder genom att ta initiativ till att de avstannade processer för frihandelsavtal som bland annat pågick inom Doharundan snarast återupptas.</w:t>
      </w:r>
    </w:p>
    <w:p w:rsidR="002F6829" w:rsidRPr="002F6829" w:rsidRDefault="002F6829">
      <w:pPr>
        <w:pStyle w:val="Normaltindrag"/>
      </w:pPr>
      <w:r w:rsidRPr="002F6829">
        <w:t>Att på så sätt arbeta med hög aktivitet på den internationella politiska ar</w:t>
      </w:r>
      <w:r w:rsidRPr="002F6829">
        <w:t>e</w:t>
      </w:r>
      <w:r w:rsidRPr="002F6829">
        <w:t>nan nu när vi leder EU kan komma att bli en välkommen garant för mer och inte mindre handel mellan länder. De som gynnas mest av en sådan politik är de fattigaste länderna som annars har minst chans att hävda sig när rikare länder väljer att sluta sina gränser med för dem orimliga skyddstullar och andra handelsbegränsande åtgärder. En aktiv politik för mer frihandel är dä</w:t>
      </w:r>
      <w:r w:rsidRPr="002F6829">
        <w:t>r</w:t>
      </w:r>
      <w:r w:rsidRPr="002F6829">
        <w:t>för en aktiv politik mot fattigdom. Vi vill att riksdagen genom att bifalla de</w:t>
      </w:r>
      <w:r w:rsidRPr="002F6829">
        <w:t>n</w:t>
      </w:r>
      <w:r w:rsidRPr="002F6829">
        <w:t>na motion ger regeringen det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829">
        <w:trPr>
          <w:cantSplit/>
        </w:trPr>
        <w:tc>
          <w:tcPr>
            <w:tcW w:w="3046" w:type="dxa"/>
          </w:tcPr>
          <w:p w:rsidR="002F6829" w:rsidRPr="002F6829" w:rsidRDefault="002F6829">
            <w:pPr>
              <w:pStyle w:val="UnderskriftDatum"/>
              <w:spacing w:before="240"/>
            </w:pPr>
            <w:r w:rsidRPr="002F6829">
              <w:t>Stockholm den 21 oktober 2010</w:t>
            </w:r>
          </w:p>
        </w:tc>
        <w:tc>
          <w:tcPr>
            <w:tcW w:w="3047" w:type="dxa"/>
          </w:tcPr>
          <w:p w:rsidR="002F6829" w:rsidRPr="002F6829" w:rsidRDefault="002F6829">
            <w:pPr>
              <w:pStyle w:val="Underskrifter"/>
              <w:spacing w:before="240"/>
            </w:pPr>
          </w:p>
        </w:tc>
      </w:tr>
      <w:tr w:rsidR="00000000" w:rsidRPr="002F6829">
        <w:trPr>
          <w:cantSplit/>
        </w:trPr>
        <w:tc>
          <w:tcPr>
            <w:tcW w:w="3046" w:type="dxa"/>
          </w:tcPr>
          <w:p w:rsidR="002F6829" w:rsidRPr="002F6829" w:rsidRDefault="002F6829">
            <w:pPr>
              <w:pStyle w:val="Underskrifter"/>
            </w:pPr>
            <w:r w:rsidRPr="002F6829">
              <w:t>Finn Bengtsson (M)</w:t>
            </w:r>
          </w:p>
        </w:tc>
        <w:tc>
          <w:tcPr>
            <w:tcW w:w="3046" w:type="dxa"/>
          </w:tcPr>
          <w:p w:rsidR="002F6829" w:rsidRPr="002F6829" w:rsidRDefault="002F6829">
            <w:pPr>
              <w:pStyle w:val="Underskrifter"/>
            </w:pPr>
            <w:r w:rsidRPr="002F6829">
              <w:t>Maria Plass (M)</w:t>
            </w:r>
          </w:p>
        </w:tc>
      </w:tr>
    </w:tbl>
    <w:p w:rsidR="002F6829" w:rsidRPr="002F6829" w:rsidRDefault="002F6829">
      <w:pPr>
        <w:pStyle w:val="Normaltindrag"/>
      </w:pPr>
    </w:p>
    <w:sectPr w:rsidR="00000000" w:rsidRPr="002F68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829" w:rsidRPr="002F6829" w:rsidRDefault="002F6829">
      <w:r w:rsidRPr="002F6829">
        <w:separator/>
      </w:r>
    </w:p>
  </w:endnote>
  <w:endnote w:type="continuationSeparator" w:id="0">
    <w:p w:rsidR="002F6829" w:rsidRPr="002F6829" w:rsidRDefault="002F6829">
      <w:r w:rsidRPr="002F6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127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829" w:rsidRDefault="002F68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377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829" w:rsidRDefault="002F68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072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829" w:rsidRDefault="002F6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829" w:rsidRPr="002F6829" w:rsidRDefault="002F6829">
      <w:r w:rsidRPr="002F6829">
        <w:separator/>
      </w:r>
    </w:p>
  </w:footnote>
  <w:footnote w:type="continuationSeparator" w:id="0">
    <w:p w:rsidR="002F6829" w:rsidRPr="002F6829" w:rsidRDefault="002F6829">
      <w:r w:rsidRPr="002F6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huvud"/>
    </w:pPr>
    <w:r w:rsidRPr="002F6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853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829" w:rsidRDefault="002F68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huvud"/>
    </w:pPr>
    <w:r w:rsidRPr="002F6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91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829" w:rsidRDefault="002F68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FSHNormal"/>
      <w:tabs>
        <w:tab w:val="right" w:pos="5840"/>
      </w:tabs>
    </w:pPr>
    <w:r w:rsidRPr="002F6829">
      <w:br/>
    </w:r>
    <w:r w:rsidRPr="002F6829">
      <w:fldChar w:fldCharType="begin" w:fldLock="1"/>
    </w:r>
    <w:r w:rsidRPr="002F6829">
      <w:instrText xml:space="preserve"> DOCPROPERTY</w:instrText>
    </w:r>
    <w:r w:rsidRPr="002F6829">
      <w:rPr>
        <w:sz w:val="18"/>
      </w:rPr>
      <w:instrText xml:space="preserve"> "YearUser" *\charformat </w:instrText>
    </w:r>
    <w:r w:rsidRPr="002F6829">
      <w:fldChar w:fldCharType="separate"/>
    </w:r>
    <w:r w:rsidRPr="002F6829">
      <w:t>2010/11</w:t>
    </w:r>
    <w:r w:rsidRPr="002F6829">
      <w:fldChar w:fldCharType="end"/>
    </w:r>
    <w:r w:rsidRPr="002F6829">
      <w:t xml:space="preserve"> </w:t>
    </w:r>
    <w:r w:rsidRPr="002F6829">
      <w:tab/>
      <w:t xml:space="preserve">mnr: </w:t>
    </w:r>
    <w:r w:rsidRPr="002F6829">
      <w:fldChar w:fldCharType="begin" w:fldLock="1"/>
    </w:r>
    <w:r w:rsidRPr="002F6829">
      <w:instrText xml:space="preserve"> DOCPROPERTY</w:instrText>
    </w:r>
    <w:r w:rsidRPr="002F6829">
      <w:rPr>
        <w:sz w:val="18"/>
      </w:rPr>
      <w:instrText xml:space="preserve"> "Motionsnummer" *\charformat </w:instrText>
    </w:r>
    <w:r w:rsidRPr="002F6829">
      <w:fldChar w:fldCharType="separate"/>
    </w:r>
    <w:r w:rsidRPr="002F6829">
      <w:t>N250</w:t>
    </w:r>
    <w:r w:rsidRPr="002F6829">
      <w:fldChar w:fldCharType="end"/>
    </w:r>
    <w:r w:rsidRPr="002F6829">
      <w:br/>
    </w:r>
    <w:r w:rsidRPr="002F6829">
      <w:fldChar w:fldCharType="begin" w:fldLock="1"/>
    </w:r>
    <w:r w:rsidRPr="002F6829">
      <w:instrText xml:space="preserve"> DOCPROPERTY</w:instrText>
    </w:r>
    <w:r w:rsidRPr="002F6829">
      <w:rPr>
        <w:sz w:val="18"/>
      </w:rPr>
      <w:instrText xml:space="preserve"> "Samling" *\charformat </w:instrText>
    </w:r>
    <w:r w:rsidRPr="002F6829">
      <w:fldChar w:fldCharType="end"/>
    </w:r>
    <w:r w:rsidRPr="002F6829">
      <w:tab/>
      <w:t xml:space="preserve">pnr: </w:t>
    </w:r>
    <w:r w:rsidRPr="002F6829">
      <w:fldChar w:fldCharType="begin" w:fldLock="1"/>
    </w:r>
    <w:r w:rsidRPr="002F6829">
      <w:instrText xml:space="preserve"> DOCPROPERTY</w:instrText>
    </w:r>
    <w:r w:rsidRPr="002F6829">
      <w:rPr>
        <w:sz w:val="18"/>
      </w:rPr>
      <w:instrText xml:space="preserve"> "Partinummer" *\charformat </w:instrText>
    </w:r>
    <w:r w:rsidRPr="002F6829">
      <w:fldChar w:fldCharType="separate"/>
    </w:r>
    <w:r w:rsidRPr="002F6829">
      <w:t>M1533</w:t>
    </w:r>
    <w:r w:rsidRPr="002F6829">
      <w:fldChar w:fldCharType="end"/>
    </w:r>
  </w:p>
  <w:p w:rsidR="002F6829" w:rsidRPr="002F6829" w:rsidRDefault="002F6829">
    <w:pPr>
      <w:pStyle w:val="FSHRub1"/>
    </w:pPr>
    <w:r w:rsidRPr="002F6829">
      <w:t>Motion till riksdagen</w:t>
    </w:r>
    <w:r w:rsidRPr="002F6829">
      <w:br/>
    </w:r>
    <w:r w:rsidRPr="002F6829">
      <w:fldChar w:fldCharType="begin" w:fldLock="1"/>
    </w:r>
    <w:r w:rsidRPr="002F6829">
      <w:instrText xml:space="preserve"> DOCPROPERTY "YearUser" *\charformat </w:instrText>
    </w:r>
    <w:r w:rsidRPr="002F6829">
      <w:fldChar w:fldCharType="separate"/>
    </w:r>
    <w:r w:rsidRPr="002F6829">
      <w:t>2010/11</w:t>
    </w:r>
    <w:r w:rsidRPr="002F6829">
      <w:fldChar w:fldCharType="end"/>
    </w:r>
    <w:r w:rsidRPr="002F6829">
      <w:t>:</w:t>
    </w:r>
    <w:r w:rsidRPr="002F6829">
      <w:fldChar w:fldCharType="begin" w:fldLock="1"/>
    </w:r>
    <w:r w:rsidRPr="002F6829">
      <w:instrText xml:space="preserve"> DOCPROPERTY "Motionsnummer" *\charformat </w:instrText>
    </w:r>
    <w:r w:rsidRPr="002F6829">
      <w:fldChar w:fldCharType="separate"/>
    </w:r>
    <w:r w:rsidRPr="002F6829">
      <w:t>N250</w:t>
    </w:r>
    <w:r w:rsidRPr="002F6829">
      <w:fldChar w:fldCharType="end"/>
    </w:r>
  </w:p>
  <w:p w:rsidR="002F6829" w:rsidRPr="002F6829" w:rsidRDefault="002F6829">
    <w:pPr>
      <w:pStyle w:val="FSHNormalS5"/>
    </w:pPr>
    <w:r w:rsidRPr="002F6829">
      <w:fldChar w:fldCharType="begin" w:fldLock="1"/>
    </w:r>
    <w:r w:rsidRPr="002F6829">
      <w:instrText xml:space="preserve"> DOCPROPERTY "MotionarText" *\charformat </w:instrText>
    </w:r>
    <w:r w:rsidRPr="002F6829">
      <w:fldChar w:fldCharType="separate"/>
    </w:r>
    <w:r w:rsidRPr="002F6829">
      <w:t>av Finn Bengtsson och Maria Plass (M)</w:t>
    </w:r>
    <w:r w:rsidRPr="002F6829">
      <w:fldChar w:fldCharType="end"/>
    </w:r>
    <w:r w:rsidRPr="002F6829">
      <w:br/>
    </w:r>
    <w:r w:rsidRPr="002F6829">
      <w:fldChar w:fldCharType="begin" w:fldLock="1"/>
    </w:r>
    <w:r w:rsidRPr="002F6829">
      <w:instrText xml:space="preserve"> DOCPROPERTY "SvarFrasKort" *\charformat </w:instrText>
    </w:r>
    <w:r w:rsidRPr="002F6829">
      <w:fldChar w:fldCharType="end"/>
    </w:r>
  </w:p>
  <w:p w:rsidR="002F6829" w:rsidRPr="002F6829" w:rsidRDefault="002F6829">
    <w:pPr>
      <w:pStyle w:val="FSHTitel"/>
    </w:pPr>
    <w:r w:rsidRPr="002F6829">
      <w:fldChar w:fldCharType="begin" w:fldLock="1"/>
    </w:r>
    <w:r w:rsidRPr="002F6829">
      <w:instrText xml:space="preserve"> DOCPROPERTY</w:instrText>
    </w:r>
    <w:r w:rsidRPr="002F6829">
      <w:rPr>
        <w:sz w:val="18"/>
      </w:rPr>
      <w:instrText xml:space="preserve"> "RubrikSvar" *\charformat </w:instrText>
    </w:r>
    <w:r w:rsidRPr="002F6829">
      <w:fldChar w:fldCharType="separate"/>
    </w:r>
    <w:r w:rsidRPr="002F6829">
      <w:t>Global frihandel</w:t>
    </w:r>
    <w:r w:rsidRPr="002F6829">
      <w:fldChar w:fldCharType="end"/>
    </w:r>
  </w:p>
  <w:p w:rsidR="002F6829" w:rsidRPr="002F6829" w:rsidRDefault="002F6829">
    <w:pPr>
      <w:pStyle w:val="Normal00"/>
    </w:pPr>
  </w:p>
  <w:p w:rsidR="002F6829" w:rsidRPr="002F6829" w:rsidRDefault="002F68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6477704">
    <w:abstractNumId w:val="3"/>
  </w:num>
  <w:num w:numId="2" w16cid:durableId="1253323454">
    <w:abstractNumId w:val="2"/>
  </w:num>
  <w:num w:numId="3" w16cid:durableId="1584490589">
    <w:abstractNumId w:val="1"/>
  </w:num>
  <w:num w:numId="4" w16cid:durableId="277953480">
    <w:abstractNumId w:val="0"/>
  </w:num>
  <w:num w:numId="5" w16cid:durableId="426119418">
    <w:abstractNumId w:val="7"/>
  </w:num>
  <w:num w:numId="6" w16cid:durableId="46072053">
    <w:abstractNumId w:val="6"/>
  </w:num>
  <w:num w:numId="7" w16cid:durableId="1664895574">
    <w:abstractNumId w:val="5"/>
  </w:num>
  <w:num w:numId="8" w16cid:durableId="284583174">
    <w:abstractNumId w:val="4"/>
  </w:num>
  <w:num w:numId="9" w16cid:durableId="1502430773">
    <w:abstractNumId w:val="8"/>
  </w:num>
  <w:num w:numId="10" w16cid:durableId="539900536">
    <w:abstractNumId w:val="9"/>
  </w:num>
  <w:num w:numId="11" w16cid:durableId="1026634053">
    <w:abstractNumId w:val="10"/>
  </w:num>
  <w:num w:numId="12" w16cid:durableId="1727413650">
    <w:abstractNumId w:val="13"/>
  </w:num>
  <w:num w:numId="13" w16cid:durableId="1171987637">
    <w:abstractNumId w:val="15"/>
  </w:num>
  <w:num w:numId="14" w16cid:durableId="343094314">
    <w:abstractNumId w:val="16"/>
  </w:num>
  <w:num w:numId="15" w16cid:durableId="1628047604">
    <w:abstractNumId w:val="11"/>
  </w:num>
  <w:num w:numId="16" w16cid:durableId="944506396">
    <w:abstractNumId w:val="18"/>
  </w:num>
  <w:num w:numId="17" w16cid:durableId="2100061024">
    <w:abstractNumId w:val="17"/>
  </w:num>
  <w:num w:numId="18" w16cid:durableId="944574313">
    <w:abstractNumId w:val="14"/>
  </w:num>
  <w:num w:numId="19" w16cid:durableId="1932275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1C0FD78-9D14-42EA-B1B2-0CE5B9AA8DA9},{14DE4991-6C90-498E-9A5B-969D625903FF}"/>
  </w:docVars>
  <w:rsids>
    <w:rsidRoot w:val="00D97307"/>
    <w:rsid w:val="002F6829"/>
    <w:rsid w:val="00D973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D2719D5-2CF7-4049-A6B8-7DCF030D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182205">
      <w:bodyDiv w:val="1"/>
      <w:marLeft w:val="0"/>
      <w:marRight w:val="0"/>
      <w:marTop w:val="0"/>
      <w:marBottom w:val="0"/>
      <w:divBdr>
        <w:top w:val="none" w:sz="0" w:space="0" w:color="auto"/>
        <w:left w:val="none" w:sz="0" w:space="0" w:color="auto"/>
        <w:bottom w:val="none" w:sz="0" w:space="0" w:color="auto"/>
        <w:right w:val="none" w:sz="0" w:space="0" w:color="auto"/>
      </w:divBdr>
      <w:divsChild>
        <w:div w:id="1958096949">
          <w:marLeft w:val="-15"/>
          <w:marRight w:val="-15"/>
          <w:marTop w:val="0"/>
          <w:marBottom w:val="0"/>
          <w:divBdr>
            <w:top w:val="none" w:sz="0" w:space="0" w:color="auto"/>
            <w:left w:val="single" w:sz="6" w:space="0" w:color="DADADA"/>
            <w:bottom w:val="none" w:sz="0" w:space="0" w:color="auto"/>
            <w:right w:val="single" w:sz="6" w:space="0" w:color="DADADA"/>
          </w:divBdr>
          <w:divsChild>
            <w:div w:id="1788045325">
              <w:marLeft w:val="0"/>
              <w:marRight w:val="0"/>
              <w:marTop w:val="0"/>
              <w:marBottom w:val="0"/>
              <w:divBdr>
                <w:top w:val="none" w:sz="0" w:space="0" w:color="auto"/>
                <w:left w:val="single" w:sz="48" w:space="0" w:color="FFFFFF"/>
                <w:bottom w:val="none" w:sz="0" w:space="0" w:color="auto"/>
                <w:right w:val="none" w:sz="0" w:space="0" w:color="auto"/>
              </w:divBdr>
              <w:divsChild>
                <w:div w:id="1353264144">
                  <w:marLeft w:val="-15"/>
                  <w:marRight w:val="-15"/>
                  <w:marTop w:val="0"/>
                  <w:marBottom w:val="0"/>
                  <w:divBdr>
                    <w:top w:val="none" w:sz="0" w:space="0" w:color="auto"/>
                    <w:left w:val="single" w:sz="6" w:space="0" w:color="F9C661"/>
                    <w:bottom w:val="none" w:sz="0" w:space="0" w:color="auto"/>
                    <w:right w:val="single" w:sz="6" w:space="0" w:color="DADADA"/>
                  </w:divBdr>
                  <w:divsChild>
                    <w:div w:id="683240618">
                      <w:marLeft w:val="-30"/>
                      <w:marRight w:val="-45"/>
                      <w:marTop w:val="0"/>
                      <w:marBottom w:val="0"/>
                      <w:divBdr>
                        <w:top w:val="none" w:sz="0" w:space="0" w:color="auto"/>
                        <w:left w:val="none" w:sz="0" w:space="0" w:color="auto"/>
                        <w:bottom w:val="none" w:sz="0" w:space="0" w:color="auto"/>
                        <w:right w:val="none" w:sz="0" w:space="0" w:color="auto"/>
                      </w:divBdr>
                      <w:divsChild>
                        <w:div w:id="4727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2441</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m1533</vt:lpstr>
    </vt:vector>
  </TitlesOfParts>
  <Company>Riksdagen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m1533</dc:title>
  <dc:subject>m1533</dc:subject>
  <dc:creator>Riksdagen</dc:creator>
  <cp:keywords>Riksdagen</cp:keywords>
  <dc:description>Versal/gemen i partibeteckning. Gemen i tryck för 0910, versal för 1011 och nyare</dc:description>
  <cp:lastModifiedBy>Lars Brink</cp:lastModifiedBy>
  <cp:revision>2</cp:revision>
  <cp:lastPrinted>2011-01-21T09:52:00Z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Global frihandel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 frihandel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Maria Plass (M)</vt:lpwstr>
  </property>
  <property fmtid="{D5CDD505-2E9C-101B-9397-08002B2CF9AE}" pid="26" name="MotionarLista">
    <vt:lpwstr>Bengtsson, Finn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20102011000000000109000015330069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20102011000000000109000015330069</vt:lpwstr>
  </property>
  <property fmtid="{D5CDD505-2E9C-101B-9397-08002B2CF9AE}" pid="50" name="nummer">
    <vt:lpwstr>250</vt:lpwstr>
  </property>
  <property fmtid="{D5CDD505-2E9C-101B-9397-08002B2CF9AE}" pid="51" name="utskottsbeteckning">
    <vt:lpwstr>N</vt:lpwstr>
  </property>
  <property fmtid="{D5CDD505-2E9C-101B-9397-08002B2CF9AE}" pid="52" name="GlobalUID">
    <vt:lpwstr>{693FD21A-903C-4202-8494-05BEA4265727}</vt:lpwstr>
  </property>
  <property fmtid="{D5CDD505-2E9C-101B-9397-08002B2CF9AE}" pid="53" name="Överföringar">
    <vt:i4>0</vt:i4>
  </property>
  <property fmtid="{D5CDD505-2E9C-101B-9397-08002B2CF9AE}" pid="54" name="Checksum">
    <vt:lpwstr>*1014620166717*</vt:lpwstr>
  </property>
  <property fmtid="{D5CDD505-2E9C-101B-9397-08002B2CF9AE}" pid="55" name="skuggnummer">
    <vt:lpwstr>696</vt:lpwstr>
  </property>
  <property fmtid="{D5CDD505-2E9C-101B-9397-08002B2CF9AE}" pid="56" name="urixVersion">
    <vt:lpwstr>4.3.2.0</vt:lpwstr>
  </property>
  <property fmtid="{D5CDD505-2E9C-101B-9397-08002B2CF9AE}" pid="57" name="urixOrigin">
    <vt:lpwstr>110121 10:52:23.707</vt:lpwstr>
  </property>
  <property fmtid="{D5CDD505-2E9C-101B-9397-08002B2CF9AE}" pid="58" name="urixGuid">
    <vt:lpwstr>{193E5107-DF6C-4455-ABDE-A7A495A4FAFF}</vt:lpwstr>
  </property>
</Properties>
</file>