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148A" w:rsidRPr="001F589E" w:rsidRDefault="00CF2C96">
      <w:pPr>
        <w:pStyle w:val="Hemstlrubrik"/>
      </w:pPr>
      <w:r w:rsidRPr="001F589E">
        <w:t>Förslag till riksdagsbeslut</w:t>
      </w:r>
    </w:p>
    <w:p w:rsidR="00897BD1" w:rsidRPr="001F589E" w:rsidRDefault="00897BD1">
      <w:pPr>
        <w:pStyle w:val="Hemstlatt"/>
        <w:numPr>
          <w:ilvl w:val="0"/>
          <w:numId w:val="1"/>
        </w:numPr>
      </w:pPr>
      <w:r w:rsidRPr="001F589E">
        <w:t>Riksdagen tillkännager för regeringen som sin mening vad i motionen anförs om förändring av TRIPS-avtalet.</w:t>
      </w:r>
    </w:p>
    <w:p w:rsidR="00897BD1" w:rsidRPr="001F589E" w:rsidRDefault="00897BD1">
      <w:pPr>
        <w:pStyle w:val="Hemstlatt"/>
        <w:numPr>
          <w:ilvl w:val="0"/>
          <w:numId w:val="1"/>
        </w:numPr>
      </w:pPr>
      <w:r w:rsidRPr="001F589E">
        <w:t>Riksdagen tillkännager för regeringen som sin mening vad i motionen anförs om stöd till utvecklingsländerna när det gäller tillgång till livsnödvändiga läkemedel, vacciner och diagnost</w:t>
      </w:r>
      <w:r w:rsidRPr="001F589E">
        <w:t>i</w:t>
      </w:r>
      <w:r w:rsidRPr="001F589E">
        <w:t>ka.</w:t>
      </w:r>
    </w:p>
    <w:p w:rsidR="00C3148A" w:rsidRPr="001F589E" w:rsidRDefault="00CF2C96">
      <w:pPr>
        <w:pStyle w:val="Rubrik1"/>
      </w:pPr>
      <w:r w:rsidRPr="001F589E">
        <w:t>Motivering</w:t>
      </w:r>
    </w:p>
    <w:p w:rsidR="00C3148A" w:rsidRPr="001F589E" w:rsidRDefault="00CF2C96">
      <w:pPr>
        <w:rPr>
          <w:szCs w:val="24"/>
        </w:rPr>
      </w:pPr>
      <w:r w:rsidRPr="001F589E">
        <w:rPr>
          <w:szCs w:val="24"/>
        </w:rPr>
        <w:t>Fattiga länder måste få tillgång till hivläkemedel till rimligt pris. Hivepidemin har drabbat 40 miljoner människor i världen varav 60 % finns i Afrika söder om Sahara. Tre miljoner av de hivsmittade dör varje år i aids. Av dessa bor de flesta i fattiga länder.</w:t>
      </w:r>
    </w:p>
    <w:p w:rsidR="00C3148A" w:rsidRPr="001F589E" w:rsidRDefault="00CF2C96">
      <w:pPr>
        <w:pStyle w:val="Normaltindrag"/>
        <w:rPr>
          <w:szCs w:val="24"/>
        </w:rPr>
      </w:pPr>
      <w:r w:rsidRPr="001F589E">
        <w:t>För att minska ohälsan och dödligheten till fö</w:t>
      </w:r>
      <w:r w:rsidR="001C2A75" w:rsidRPr="001F589E">
        <w:t>ljd av hiv</w:t>
      </w:r>
      <w:r w:rsidRPr="001F589E">
        <w:t>smitta måste de smittade få tillgång till bromsmediciner till rimlig kostnad. Därför tog värld</w:t>
      </w:r>
      <w:r w:rsidRPr="001F589E">
        <w:t>s</w:t>
      </w:r>
      <w:r w:rsidRPr="001F589E">
        <w:t>handelsorganisationen WTO 2001 ett beslut att avtalet ”Trade Related A</w:t>
      </w:r>
      <w:r w:rsidRPr="001F589E">
        <w:t>s</w:t>
      </w:r>
      <w:r w:rsidRPr="001F589E">
        <w:t>pects of Intellectual Property Rights” (TRIPS) inte längre skulle vara ett hi</w:t>
      </w:r>
      <w:r w:rsidRPr="001F589E">
        <w:t>n</w:t>
      </w:r>
      <w:r w:rsidRPr="001F589E">
        <w:t>der mot folkhälsan och att problemet med tillgången till billiga, livräddande mediciner skulle lösas. Till TRIPS fogades ett tillägg med innebörden att länder utan egen läkemedelstillverkning skulle kunna importera dessa läk</w:t>
      </w:r>
      <w:r w:rsidRPr="001F589E">
        <w:t>e</w:t>
      </w:r>
      <w:r w:rsidRPr="001F589E">
        <w:t>medel till ett lägre pris. År 2005 beslöts att tillägget skulle bli permanent. Sveriges riksdag har ställt sig bakom denna inriktning genom bifall till prop</w:t>
      </w:r>
      <w:r w:rsidRPr="001F589E">
        <w:t>o</w:t>
      </w:r>
      <w:r w:rsidRPr="001F589E">
        <w:t>sitionen Gemensamt ansvar: Sveriges politik för global utveckling (</w:t>
      </w:r>
      <w:r w:rsidR="001C2A75" w:rsidRPr="001F589E">
        <w:t>prop</w:t>
      </w:r>
      <w:r w:rsidRPr="001F589E">
        <w:t>. 2002/03:122). TRIPS-avtalet är dock komplicerat med licensiering från fall till fall för ett land i taget. Landet i fråga måste informera WTO om sin ön</w:t>
      </w:r>
      <w:r w:rsidRPr="001F589E">
        <w:t>s</w:t>
      </w:r>
      <w:r w:rsidRPr="001F589E">
        <w:t xml:space="preserve">kan att importera och ange vilka produkter och volymer som behövs och – om det inte gäller offentlig icke-kommersiell användning och/eller nödsituation – först ansöka om vanlig licens från dem som har patentet. Därefter måste en tänkbar tillverkare i ett exportörsland identifieras. Denne måste sedan söka </w:t>
      </w:r>
      <w:r w:rsidRPr="001F589E">
        <w:lastRenderedPageBreak/>
        <w:t>och erhålla en tvångslicens från myndigheterna i sitt land, anpassa sina pr</w:t>
      </w:r>
      <w:r w:rsidRPr="001F589E">
        <w:t>o</w:t>
      </w:r>
      <w:r w:rsidRPr="001F589E">
        <w:t>duktionslinjer och resurser samt bet</w:t>
      </w:r>
      <w:r w:rsidR="001C2A75" w:rsidRPr="001F589E">
        <w:t>ala royaltyer</w:t>
      </w:r>
      <w:r w:rsidRPr="001F589E">
        <w:t xml:space="preserve"> till de</w:t>
      </w:r>
      <w:r w:rsidR="001C2A75" w:rsidRPr="001F589E">
        <w:t>n</w:t>
      </w:r>
      <w:r w:rsidRPr="001F589E">
        <w:t xml:space="preserve"> eller de</w:t>
      </w:r>
      <w:r w:rsidR="001C2A75" w:rsidRPr="001F589E">
        <w:t>m</w:t>
      </w:r>
      <w:r w:rsidRPr="001F589E">
        <w:t xml:space="preserve"> som har patentet. </w:t>
      </w:r>
      <w:r w:rsidRPr="001F589E">
        <w:rPr>
          <w:szCs w:val="24"/>
        </w:rPr>
        <w:t>TRIPS-avtalet kan dessutom undergrävas eller förhandlas bort g</w:t>
      </w:r>
      <w:r w:rsidRPr="001F589E">
        <w:rPr>
          <w:szCs w:val="24"/>
        </w:rPr>
        <w:t>e</w:t>
      </w:r>
      <w:r w:rsidRPr="001F589E">
        <w:rPr>
          <w:szCs w:val="24"/>
        </w:rPr>
        <w:t>nom andra avtal (s.k. TRIPS</w:t>
      </w:r>
      <w:r w:rsidR="001C2A75" w:rsidRPr="001F589E">
        <w:rPr>
          <w:szCs w:val="24"/>
        </w:rPr>
        <w:t xml:space="preserve"> </w:t>
      </w:r>
      <w:r w:rsidRPr="001F589E">
        <w:rPr>
          <w:szCs w:val="24"/>
        </w:rPr>
        <w:t>plus</w:t>
      </w:r>
      <w:r w:rsidR="001C2A75" w:rsidRPr="001F589E">
        <w:rPr>
          <w:szCs w:val="24"/>
        </w:rPr>
        <w:t>-</w:t>
      </w:r>
      <w:r w:rsidRPr="001F589E">
        <w:rPr>
          <w:szCs w:val="24"/>
        </w:rPr>
        <w:t>regler).</w:t>
      </w:r>
    </w:p>
    <w:p w:rsidR="00C3148A" w:rsidRPr="001F589E" w:rsidRDefault="00CF2C96">
      <w:pPr>
        <w:pStyle w:val="Normaltindrag"/>
      </w:pPr>
      <w:r w:rsidRPr="001F589E">
        <w:rPr>
          <w:szCs w:val="24"/>
        </w:rPr>
        <w:t>Kostnaderna för behandling av hiv och aids med de första bromsmedic</w:t>
      </w:r>
      <w:r w:rsidRPr="001F589E">
        <w:rPr>
          <w:szCs w:val="24"/>
        </w:rPr>
        <w:t>i</w:t>
      </w:r>
      <w:r w:rsidRPr="001F589E">
        <w:rPr>
          <w:szCs w:val="24"/>
        </w:rPr>
        <w:t>nerna låg på 10 000 dollar per patient och år. När Indien började tillverka generikapreparat sjönk priset till ca 150 dollar per patient och år. Att Indien kunde producera till så lågt pris berodde på den patentlagstiftning man då hade som endast patenterade tillverkningsmetoden, inte slutprodukten. Den 1 januari 2005 upphörde denna möjlighet genom att alla utvecklingsländer då blev skyldiga att tillämpa TRIPS-avtalet också i de sektorer som tidigare inte omfattats av patentkrav. Nya patent på läkemedel gäller nu själva produkten och det är olagligt att tillverka läkemedlen utan licens, oavsett vilken metod som används. Det har lett till mångdubblade priser på läkemedel mot hiv men kan komma att gälla även andra nya läkemedel, t.ex. antibiotika.</w:t>
      </w:r>
    </w:p>
    <w:p w:rsidR="00C3148A" w:rsidRPr="001F589E" w:rsidRDefault="00CF2C96">
      <w:pPr>
        <w:pStyle w:val="Normaltindrag"/>
      </w:pPr>
      <w:r w:rsidRPr="001F589E">
        <w:t>Utvecklingen av nya bromsmediciner har fortsatt</w:t>
      </w:r>
      <w:r w:rsidR="001C2A75" w:rsidRPr="001F589E">
        <w:t>,</w:t>
      </w:r>
      <w:r w:rsidRPr="001F589E">
        <w:t xml:space="preserve"> men det komplicerade TRIPS-avtalet gör att priset på de nya läkemedlen är högt och därmed unda</w:t>
      </w:r>
      <w:r w:rsidRPr="001F589E">
        <w:t>n</w:t>
      </w:r>
      <w:r w:rsidRPr="001F589E">
        <w:t>dras hivsmittade människor i fattiga länder nyare och effektivare behandling. Tre internationellt sammansatta kommissioner har var för sig kommit till slutsatsen att de samhälleliga fördelar som patentsystemet är tänkt att ge inte kommer fattiga människor till del. De tre kommissionerna är:</w:t>
      </w:r>
    </w:p>
    <w:p w:rsidR="00C3148A" w:rsidRPr="001F589E" w:rsidRDefault="00CF2C96" w:rsidP="001C2A75">
      <w:pPr>
        <w:pStyle w:val="PunktlistaBomb"/>
        <w:tabs>
          <w:tab w:val="clear" w:pos="360"/>
        </w:tabs>
      </w:pPr>
      <w:r w:rsidRPr="001F589E">
        <w:t>Commission on Macroeconomics and Health, CMH, tillsatt av Världshä</w:t>
      </w:r>
      <w:r w:rsidRPr="001F589E">
        <w:t>l</w:t>
      </w:r>
      <w:r w:rsidRPr="001F589E">
        <w:t>soorganisationen (WHO).</w:t>
      </w:r>
    </w:p>
    <w:p w:rsidR="00C3148A" w:rsidRPr="001F589E" w:rsidRDefault="00CF2C96" w:rsidP="001C2A75">
      <w:pPr>
        <w:pStyle w:val="PunktlistaBomb"/>
        <w:tabs>
          <w:tab w:val="clear" w:pos="360"/>
        </w:tabs>
        <w:spacing w:before="0"/>
      </w:pPr>
      <w:r w:rsidRPr="001F589E">
        <w:t>Commission on Intellectual Property Rights, Cipr, tillsatt av den brittiska regeringen.</w:t>
      </w:r>
    </w:p>
    <w:p w:rsidR="00C3148A" w:rsidRPr="001F589E" w:rsidRDefault="00CF2C96" w:rsidP="001C2A75">
      <w:pPr>
        <w:pStyle w:val="PunktlistaBomb"/>
        <w:tabs>
          <w:tab w:val="clear" w:pos="360"/>
        </w:tabs>
        <w:spacing w:before="0"/>
      </w:pPr>
      <w:r w:rsidRPr="001F589E">
        <w:t>Commission on Intellectual Property, Innovation and Public Health, Cipih, tillsatt av WHO.</w:t>
      </w:r>
    </w:p>
    <w:p w:rsidR="00C3148A" w:rsidRPr="001F589E" w:rsidRDefault="00CF2C96">
      <w:pPr>
        <w:rPr>
          <w:szCs w:val="24"/>
        </w:rPr>
      </w:pPr>
      <w:r w:rsidRPr="001F589E">
        <w:rPr>
          <w:szCs w:val="24"/>
        </w:rPr>
        <w:t>Det vi bevittnar nu är att möjligheten att undanta läkemedel från kraven på produktpatent har stängts för de länder som har kapacitet att alls tillverka läkemedel. Detta drabbar bl.a. hivsmittade i fattiga länder. Sverige bör därför driva på för att ändra TRIPS så att utvecklingsländerna själva får avgöra i vilka sektorer och i vilken takt de vill införa produktpatent. Sverige bör också verka för att TRIPS-avtalet ändras så att den avsedda effekten – att människor i de allra fattigaste länderna ska kunna få tillgång till livsnödvändiga läkem</w:t>
      </w:r>
      <w:r w:rsidRPr="001F589E">
        <w:rPr>
          <w:szCs w:val="24"/>
        </w:rPr>
        <w:t>e</w:t>
      </w:r>
      <w:r w:rsidRPr="001F589E">
        <w:rPr>
          <w:szCs w:val="24"/>
        </w:rPr>
        <w:t>del, vacciner och diagnostika. Sverige bör också arbeta för en revidering av EU:s förordning av tvångslicensiering av läkemedel med syftet att den ska erbjuda så enkla och snabba möjligheter till tvångslicensiering som TRIPS-avtalet tillåter. Sverige bör uppmuntra och erbjuda licenser åt svensk läkem</w:t>
      </w:r>
      <w:r w:rsidRPr="001F589E">
        <w:rPr>
          <w:szCs w:val="24"/>
        </w:rPr>
        <w:t>e</w:t>
      </w:r>
      <w:r w:rsidRPr="001F589E">
        <w:rPr>
          <w:szCs w:val="24"/>
        </w:rPr>
        <w:t>delsindustri för att tillverka generiska läkemedel avsedda för export till länder som saknar egen tillverkningskapacitet. Sverige bör även stödja utveckling</w:t>
      </w:r>
      <w:r w:rsidRPr="001F589E">
        <w:rPr>
          <w:szCs w:val="24"/>
        </w:rPr>
        <w:t>s</w:t>
      </w:r>
      <w:r w:rsidRPr="001F589E">
        <w:rPr>
          <w:szCs w:val="24"/>
        </w:rPr>
        <w:t>länderna i deras strävan att bygga upp egen läkemedelsproduktion samt uta</w:t>
      </w:r>
      <w:r w:rsidRPr="001F589E">
        <w:rPr>
          <w:szCs w:val="24"/>
        </w:rPr>
        <w:t>r</w:t>
      </w:r>
      <w:r w:rsidRPr="001F589E">
        <w:rPr>
          <w:szCs w:val="24"/>
        </w:rPr>
        <w:t>beta nationella lagar anpassade efter deras egna behov och försvara sina i</w:t>
      </w:r>
      <w:r w:rsidRPr="001F589E">
        <w:rPr>
          <w:szCs w:val="24"/>
        </w:rPr>
        <w:t>n</w:t>
      </w:r>
      <w:r w:rsidRPr="001F589E">
        <w:rPr>
          <w:szCs w:val="24"/>
        </w:rPr>
        <w:t>tressen i deras förhandlingar i olika internationella 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589E">
        <w:trPr>
          <w:cantSplit/>
        </w:trPr>
        <w:tc>
          <w:tcPr>
            <w:tcW w:w="3046" w:type="dxa"/>
          </w:tcPr>
          <w:p w:rsidR="00897BD1" w:rsidRPr="001F589E" w:rsidRDefault="00897BD1">
            <w:pPr>
              <w:pStyle w:val="UnderskriftDatum"/>
              <w:spacing w:before="240"/>
            </w:pPr>
            <w:r w:rsidRPr="001F589E">
              <w:t>Stockholm den 27 oktober 2006</w:t>
            </w:r>
          </w:p>
        </w:tc>
        <w:tc>
          <w:tcPr>
            <w:tcW w:w="3047" w:type="dxa"/>
          </w:tcPr>
          <w:p w:rsidR="00897BD1" w:rsidRPr="001F589E" w:rsidRDefault="00897BD1">
            <w:pPr>
              <w:pStyle w:val="Underskrifter"/>
              <w:spacing w:before="240"/>
            </w:pPr>
          </w:p>
        </w:tc>
      </w:tr>
      <w:tr w:rsidR="00000000" w:rsidRPr="001F589E">
        <w:trPr>
          <w:cantSplit/>
        </w:trPr>
        <w:tc>
          <w:tcPr>
            <w:tcW w:w="3046" w:type="dxa"/>
          </w:tcPr>
          <w:p w:rsidR="00897BD1" w:rsidRPr="001F589E" w:rsidRDefault="00897BD1">
            <w:pPr>
              <w:pStyle w:val="Underskrifter"/>
            </w:pPr>
            <w:r w:rsidRPr="001F589E">
              <w:t>Barbro Westerholm (fp)</w:t>
            </w:r>
          </w:p>
        </w:tc>
        <w:tc>
          <w:tcPr>
            <w:tcW w:w="3046" w:type="dxa"/>
          </w:tcPr>
          <w:p w:rsidR="00897BD1" w:rsidRPr="001F589E" w:rsidRDefault="00897BD1">
            <w:pPr>
              <w:pStyle w:val="Underskrifter"/>
            </w:pPr>
          </w:p>
        </w:tc>
      </w:tr>
    </w:tbl>
    <w:p w:rsidR="00C3148A" w:rsidRPr="001F589E" w:rsidRDefault="00C3148A">
      <w:pPr>
        <w:pStyle w:val="Normaltindrag"/>
      </w:pPr>
    </w:p>
    <w:sectPr w:rsidR="00C3148A" w:rsidRPr="001F589E" w:rsidSect="00C314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BD1" w:rsidRPr="001F589E" w:rsidRDefault="00897BD1">
      <w:r w:rsidRPr="001F589E">
        <w:separator/>
      </w:r>
    </w:p>
  </w:endnote>
  <w:endnote w:type="continuationSeparator" w:id="0">
    <w:p w:rsidR="00897BD1" w:rsidRPr="001F589E" w:rsidRDefault="00897BD1">
      <w:r w:rsidRPr="001F58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48A" w:rsidRPr="001F589E" w:rsidRDefault="001F589E">
    <w:pPr>
      <w:pStyle w:val="Sidfot"/>
    </w:pPr>
    <w:r w:rsidRPr="001F58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084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48A" w:rsidRDefault="00897BD1">
                          <w:pPr>
                            <w:pStyle w:val="NormalS5sidnrV"/>
                          </w:pPr>
                          <w:r>
                            <w:fldChar w:fldCharType="begin"/>
                          </w:r>
                          <w:r w:rsidR="00CF2C9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148A" w:rsidRDefault="00897BD1">
                    <w:pPr>
                      <w:pStyle w:val="NormalS5sidnrV"/>
                    </w:pPr>
                    <w:r>
                      <w:fldChar w:fldCharType="begin"/>
                    </w:r>
                    <w:r w:rsidR="00CF2C9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48A" w:rsidRPr="001F589E" w:rsidRDefault="001F589E">
    <w:pPr>
      <w:pStyle w:val="Sidfot"/>
    </w:pPr>
    <w:r w:rsidRPr="001F58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18697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48A" w:rsidRDefault="00897BD1">
                          <w:pPr>
                            <w:pStyle w:val="NormalS5sidnrH"/>
                            <w:ind w:right="0"/>
                          </w:pPr>
                          <w:r>
                            <w:fldChar w:fldCharType="begin"/>
                          </w:r>
                          <w:r w:rsidR="00CF2C96">
                            <w:instrText xml:space="preserve"> PAGE *\charformat</w:instrText>
                          </w:r>
                          <w:r>
                            <w:fldChar w:fldCharType="separate"/>
                          </w:r>
                          <w:r w:rsidR="001C2A7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148A" w:rsidRDefault="00897BD1">
                    <w:pPr>
                      <w:pStyle w:val="NormalS5sidnrH"/>
                      <w:ind w:right="0"/>
                    </w:pPr>
                    <w:r>
                      <w:fldChar w:fldCharType="begin"/>
                    </w:r>
                    <w:r w:rsidR="00CF2C96">
                      <w:instrText xml:space="preserve"> PAGE *\charformat</w:instrText>
                    </w:r>
                    <w:r>
                      <w:fldChar w:fldCharType="separate"/>
                    </w:r>
                    <w:r w:rsidR="001C2A7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48A" w:rsidRPr="001F589E" w:rsidRDefault="001F589E">
    <w:pPr>
      <w:pStyle w:val="Sidfot"/>
    </w:pPr>
    <w:r w:rsidRPr="001F58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496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48A" w:rsidRDefault="00897BD1">
                          <w:pPr>
                            <w:pStyle w:val="NormalS5sidnrH"/>
                            <w:ind w:right="0"/>
                          </w:pPr>
                          <w:r>
                            <w:fldChar w:fldCharType="begin"/>
                          </w:r>
                          <w:r w:rsidR="00CF2C9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148A" w:rsidRDefault="00897BD1">
                    <w:pPr>
                      <w:pStyle w:val="NormalS5sidnrH"/>
                      <w:ind w:right="0"/>
                    </w:pPr>
                    <w:r>
                      <w:fldChar w:fldCharType="begin"/>
                    </w:r>
                    <w:r w:rsidR="00CF2C9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BD1" w:rsidRPr="001F589E" w:rsidRDefault="00897BD1">
      <w:r w:rsidRPr="001F589E">
        <w:separator/>
      </w:r>
    </w:p>
  </w:footnote>
  <w:footnote w:type="continuationSeparator" w:id="0">
    <w:p w:rsidR="00897BD1" w:rsidRPr="001F589E" w:rsidRDefault="00897BD1">
      <w:r w:rsidRPr="001F58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48A" w:rsidRPr="001F589E" w:rsidRDefault="001F589E">
    <w:pPr>
      <w:pStyle w:val="Sidhuvud"/>
    </w:pPr>
    <w:r w:rsidRPr="001F58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9183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48A" w:rsidRDefault="00897BD1">
                          <w:pPr>
                            <w:pStyle w:val="KantRubrikS5V"/>
                          </w:pPr>
                          <w:r>
                            <w:fldChar w:fldCharType="begin"/>
                          </w:r>
                          <w:r w:rsidR="00CF2C96">
                            <w:instrText xml:space="preserve"> DOCPROPERTY "YearUser" *\charformat </w:instrText>
                          </w:r>
                          <w:r>
                            <w:fldChar w:fldCharType="separate"/>
                          </w:r>
                          <w:r w:rsidR="00E178DB">
                            <w:t>2006/07</w:t>
                          </w:r>
                          <w:r>
                            <w:fldChar w:fldCharType="end"/>
                          </w:r>
                          <w:r w:rsidR="00CF2C96">
                            <w:t>:</w:t>
                          </w:r>
                          <w:r>
                            <w:fldChar w:fldCharType="begin"/>
                          </w:r>
                          <w:r w:rsidR="00CF2C96">
                            <w:instrText xml:space="preserve"> DOCPROPERTY "Motionsnummer" *\charformat </w:instrText>
                          </w:r>
                          <w:r>
                            <w:fldChar w:fldCharType="separate"/>
                          </w:r>
                          <w:r w:rsidR="00E178DB">
                            <w:t>U214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148A" w:rsidRDefault="00897BD1">
                    <w:pPr>
                      <w:pStyle w:val="KantRubrikS5V"/>
                    </w:pPr>
                    <w:r>
                      <w:fldChar w:fldCharType="begin"/>
                    </w:r>
                    <w:r w:rsidR="00CF2C96">
                      <w:instrText xml:space="preserve"> DOCPROPERTY "YearUser" *\charformat </w:instrText>
                    </w:r>
                    <w:r>
                      <w:fldChar w:fldCharType="separate"/>
                    </w:r>
                    <w:r w:rsidR="00E178DB">
                      <w:t>2006/07</w:t>
                    </w:r>
                    <w:r>
                      <w:fldChar w:fldCharType="end"/>
                    </w:r>
                    <w:r w:rsidR="00CF2C96">
                      <w:t>:</w:t>
                    </w:r>
                    <w:r>
                      <w:fldChar w:fldCharType="begin"/>
                    </w:r>
                    <w:r w:rsidR="00CF2C96">
                      <w:instrText xml:space="preserve"> DOCPROPERTY "Motionsnummer" *\charformat </w:instrText>
                    </w:r>
                    <w:r>
                      <w:fldChar w:fldCharType="separate"/>
                    </w:r>
                    <w:r w:rsidR="00E178DB">
                      <w:t>U214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48A" w:rsidRPr="001F589E" w:rsidRDefault="001F589E">
    <w:pPr>
      <w:pStyle w:val="Sidhuvud"/>
    </w:pPr>
    <w:r w:rsidRPr="001F58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90375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148A" w:rsidRDefault="00897BD1">
                          <w:pPr>
                            <w:pStyle w:val="KantRubrikS5H"/>
                            <w:ind w:right="0"/>
                          </w:pPr>
                          <w:r>
                            <w:fldChar w:fldCharType="begin"/>
                          </w:r>
                          <w:r w:rsidR="00CF2C96">
                            <w:instrText xml:space="preserve"> DOCPROPERTY "YearUser" *\charformat </w:instrText>
                          </w:r>
                          <w:r>
                            <w:fldChar w:fldCharType="separate"/>
                          </w:r>
                          <w:r w:rsidR="00E178DB">
                            <w:t>2006/07</w:t>
                          </w:r>
                          <w:r>
                            <w:fldChar w:fldCharType="end"/>
                          </w:r>
                          <w:r w:rsidR="00CF2C96">
                            <w:t>:</w:t>
                          </w:r>
                          <w:r>
                            <w:fldChar w:fldCharType="begin"/>
                          </w:r>
                          <w:r w:rsidR="00CF2C96">
                            <w:instrText xml:space="preserve"> DOCPROPERTY "Motionsnummer" *\charformat </w:instrText>
                          </w:r>
                          <w:r>
                            <w:fldChar w:fldCharType="separate"/>
                          </w:r>
                          <w:r w:rsidR="00E178DB">
                            <w:t>U214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148A" w:rsidRDefault="00897BD1">
                    <w:pPr>
                      <w:pStyle w:val="KantRubrikS5H"/>
                      <w:ind w:right="0"/>
                    </w:pPr>
                    <w:r>
                      <w:fldChar w:fldCharType="begin"/>
                    </w:r>
                    <w:r w:rsidR="00CF2C96">
                      <w:instrText xml:space="preserve"> DOCPROPERTY "YearUser" *\charformat </w:instrText>
                    </w:r>
                    <w:r>
                      <w:fldChar w:fldCharType="separate"/>
                    </w:r>
                    <w:r w:rsidR="00E178DB">
                      <w:t>2006/07</w:t>
                    </w:r>
                    <w:r>
                      <w:fldChar w:fldCharType="end"/>
                    </w:r>
                    <w:r w:rsidR="00CF2C96">
                      <w:t>:</w:t>
                    </w:r>
                    <w:r>
                      <w:fldChar w:fldCharType="begin"/>
                    </w:r>
                    <w:r w:rsidR="00CF2C96">
                      <w:instrText xml:space="preserve"> DOCPROPERTY "Motionsnummer" *\charformat </w:instrText>
                    </w:r>
                    <w:r>
                      <w:fldChar w:fldCharType="separate"/>
                    </w:r>
                    <w:r w:rsidR="00E178DB">
                      <w:t>U214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BD1" w:rsidRPr="001F589E" w:rsidRDefault="00897BD1">
    <w:pPr>
      <w:pStyle w:val="FSHNormal"/>
      <w:tabs>
        <w:tab w:val="right" w:pos="5840"/>
      </w:tabs>
    </w:pPr>
    <w:r w:rsidRPr="001F589E">
      <w:br/>
    </w:r>
    <w:r w:rsidRPr="001F589E">
      <w:fldChar w:fldCharType="begin" w:fldLock="1"/>
    </w:r>
    <w:r w:rsidRPr="001F589E">
      <w:instrText xml:space="preserve"> DOCPROPERTY</w:instrText>
    </w:r>
    <w:r w:rsidRPr="001F589E">
      <w:rPr>
        <w:sz w:val="18"/>
      </w:rPr>
      <w:instrText xml:space="preserve"> "YearUser" *\charformat </w:instrText>
    </w:r>
    <w:r w:rsidRPr="001F589E">
      <w:fldChar w:fldCharType="separate"/>
    </w:r>
    <w:r w:rsidRPr="001F589E">
      <w:t>2006/07</w:t>
    </w:r>
    <w:r w:rsidRPr="001F589E">
      <w:fldChar w:fldCharType="end"/>
    </w:r>
    <w:r w:rsidRPr="001F589E">
      <w:t xml:space="preserve"> </w:t>
    </w:r>
    <w:r w:rsidRPr="001F589E">
      <w:tab/>
      <w:t xml:space="preserve">mnr: </w:t>
    </w:r>
    <w:r w:rsidRPr="001F589E">
      <w:fldChar w:fldCharType="begin" w:fldLock="1"/>
    </w:r>
    <w:r w:rsidRPr="001F589E">
      <w:instrText xml:space="preserve"> DOCPROPERTY</w:instrText>
    </w:r>
    <w:r w:rsidRPr="001F589E">
      <w:rPr>
        <w:sz w:val="18"/>
      </w:rPr>
      <w:instrText xml:space="preserve"> "Motionsnummer" *\charformat </w:instrText>
    </w:r>
    <w:r w:rsidRPr="001F589E">
      <w:fldChar w:fldCharType="separate"/>
    </w:r>
    <w:r w:rsidRPr="001F589E">
      <w:t>U214</w:t>
    </w:r>
    <w:r w:rsidRPr="001F589E">
      <w:fldChar w:fldCharType="end"/>
    </w:r>
    <w:r w:rsidRPr="001F589E">
      <w:br/>
    </w:r>
    <w:r w:rsidRPr="001F589E">
      <w:fldChar w:fldCharType="begin" w:fldLock="1"/>
    </w:r>
    <w:r w:rsidRPr="001F589E">
      <w:instrText xml:space="preserve"> DOCPROPERTY</w:instrText>
    </w:r>
    <w:r w:rsidRPr="001F589E">
      <w:rPr>
        <w:sz w:val="18"/>
      </w:rPr>
      <w:instrText xml:space="preserve"> "Samling" *\charformat </w:instrText>
    </w:r>
    <w:r w:rsidRPr="001F589E">
      <w:fldChar w:fldCharType="end"/>
    </w:r>
    <w:r w:rsidRPr="001F589E">
      <w:tab/>
      <w:t xml:space="preserve">pnr: </w:t>
    </w:r>
    <w:r w:rsidRPr="001F589E">
      <w:fldChar w:fldCharType="begin" w:fldLock="1"/>
    </w:r>
    <w:r w:rsidRPr="001F589E">
      <w:instrText xml:space="preserve"> DOCPROPERTY</w:instrText>
    </w:r>
    <w:r w:rsidRPr="001F589E">
      <w:rPr>
        <w:sz w:val="18"/>
      </w:rPr>
      <w:instrText xml:space="preserve"> "Partinummer" *\charformat </w:instrText>
    </w:r>
    <w:r w:rsidRPr="001F589E">
      <w:fldChar w:fldCharType="separate"/>
    </w:r>
    <w:r w:rsidRPr="001F589E">
      <w:t>fp1424</w:t>
    </w:r>
    <w:r w:rsidRPr="001F589E">
      <w:fldChar w:fldCharType="end"/>
    </w:r>
  </w:p>
  <w:p w:rsidR="00897BD1" w:rsidRPr="001F589E" w:rsidRDefault="00897BD1">
    <w:pPr>
      <w:pStyle w:val="FSHRub1"/>
    </w:pPr>
    <w:r w:rsidRPr="001F589E">
      <w:t>Motion till riksdagen</w:t>
    </w:r>
    <w:r w:rsidRPr="001F589E">
      <w:br/>
    </w:r>
    <w:r w:rsidRPr="001F589E">
      <w:fldChar w:fldCharType="begin" w:fldLock="1"/>
    </w:r>
    <w:r w:rsidRPr="001F589E">
      <w:instrText xml:space="preserve"> DOCPROPERTY "YearUser" *\charformat </w:instrText>
    </w:r>
    <w:r w:rsidRPr="001F589E">
      <w:fldChar w:fldCharType="separate"/>
    </w:r>
    <w:r w:rsidRPr="001F589E">
      <w:t>2006/07</w:t>
    </w:r>
    <w:r w:rsidRPr="001F589E">
      <w:fldChar w:fldCharType="end"/>
    </w:r>
    <w:r w:rsidRPr="001F589E">
      <w:t>:</w:t>
    </w:r>
    <w:r w:rsidRPr="001F589E">
      <w:fldChar w:fldCharType="begin" w:fldLock="1"/>
    </w:r>
    <w:r w:rsidRPr="001F589E">
      <w:instrText xml:space="preserve"> DOCPROPERTY "Motionsnummer" *\charformat </w:instrText>
    </w:r>
    <w:r w:rsidRPr="001F589E">
      <w:fldChar w:fldCharType="separate"/>
    </w:r>
    <w:r w:rsidRPr="001F589E">
      <w:t>U214</w:t>
    </w:r>
    <w:r w:rsidRPr="001F589E">
      <w:fldChar w:fldCharType="end"/>
    </w:r>
  </w:p>
  <w:p w:rsidR="00897BD1" w:rsidRPr="001F589E" w:rsidRDefault="00897BD1">
    <w:pPr>
      <w:pStyle w:val="FSHNormalS5"/>
    </w:pPr>
    <w:r w:rsidRPr="001F589E">
      <w:fldChar w:fldCharType="begin" w:fldLock="1"/>
    </w:r>
    <w:r w:rsidRPr="001F589E">
      <w:instrText xml:space="preserve"> DOCPROPERTY "MotionarText" *\charformat </w:instrText>
    </w:r>
    <w:r w:rsidRPr="001F589E">
      <w:fldChar w:fldCharType="separate"/>
    </w:r>
    <w:r w:rsidRPr="001F589E">
      <w:t>av Barbro Westerholm (fp)</w:t>
    </w:r>
    <w:r w:rsidRPr="001F589E">
      <w:fldChar w:fldCharType="end"/>
    </w:r>
    <w:r w:rsidRPr="001F589E">
      <w:br/>
    </w:r>
    <w:r w:rsidRPr="001F589E">
      <w:fldChar w:fldCharType="begin" w:fldLock="1"/>
    </w:r>
    <w:r w:rsidRPr="001F589E">
      <w:instrText xml:space="preserve"> DOCPROPERTY "SvarFrasKort" *\charformat </w:instrText>
    </w:r>
    <w:r w:rsidRPr="001F589E">
      <w:fldChar w:fldCharType="end"/>
    </w:r>
  </w:p>
  <w:p w:rsidR="00897BD1" w:rsidRPr="001F589E" w:rsidRDefault="00897BD1">
    <w:pPr>
      <w:pStyle w:val="FSHTitel"/>
    </w:pPr>
    <w:r w:rsidRPr="001F589E">
      <w:fldChar w:fldCharType="begin" w:fldLock="1"/>
    </w:r>
    <w:r w:rsidRPr="001F589E">
      <w:instrText xml:space="preserve"> DOCPROPERTY</w:instrText>
    </w:r>
    <w:r w:rsidRPr="001F589E">
      <w:rPr>
        <w:sz w:val="18"/>
      </w:rPr>
      <w:instrText xml:space="preserve"> "RubrikSvar" *\charformat </w:instrText>
    </w:r>
    <w:r w:rsidRPr="001F589E">
      <w:fldChar w:fldCharType="separate"/>
    </w:r>
    <w:r w:rsidRPr="001F589E">
      <w:t>Tillgång till hivläkemedel</w:t>
    </w:r>
    <w:r w:rsidRPr="001F589E">
      <w:fldChar w:fldCharType="end"/>
    </w:r>
  </w:p>
  <w:p w:rsidR="00897BD1" w:rsidRPr="001F589E" w:rsidRDefault="00897BD1">
    <w:pPr>
      <w:pStyle w:val="Normal00"/>
    </w:pPr>
  </w:p>
  <w:p w:rsidR="00C3148A" w:rsidRPr="001F589E" w:rsidRDefault="00C314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17556A6"/>
    <w:multiLevelType w:val="hybridMultilevel"/>
    <w:tmpl w:val="EE828E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AEF301F"/>
    <w:multiLevelType w:val="hybridMultilevel"/>
    <w:tmpl w:val="05D61ED0"/>
    <w:lvl w:ilvl="0" w:tplc="20A842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6813985">
    <w:abstractNumId w:val="14"/>
  </w:num>
  <w:num w:numId="2" w16cid:durableId="75787661">
    <w:abstractNumId w:val="10"/>
  </w:num>
  <w:num w:numId="3" w16cid:durableId="412170615">
    <w:abstractNumId w:val="11"/>
  </w:num>
  <w:num w:numId="4" w16cid:durableId="978923836">
    <w:abstractNumId w:val="13"/>
  </w:num>
  <w:num w:numId="5" w16cid:durableId="450709477">
    <w:abstractNumId w:val="8"/>
  </w:num>
  <w:num w:numId="6" w16cid:durableId="1566795246">
    <w:abstractNumId w:val="3"/>
  </w:num>
  <w:num w:numId="7" w16cid:durableId="431441982">
    <w:abstractNumId w:val="2"/>
  </w:num>
  <w:num w:numId="8" w16cid:durableId="1097406068">
    <w:abstractNumId w:val="1"/>
  </w:num>
  <w:num w:numId="9" w16cid:durableId="72972156">
    <w:abstractNumId w:val="0"/>
  </w:num>
  <w:num w:numId="10" w16cid:durableId="254483349">
    <w:abstractNumId w:val="9"/>
  </w:num>
  <w:num w:numId="11" w16cid:durableId="1778089976">
    <w:abstractNumId w:val="7"/>
  </w:num>
  <w:num w:numId="12" w16cid:durableId="622731465">
    <w:abstractNumId w:val="6"/>
  </w:num>
  <w:num w:numId="13" w16cid:durableId="1797141430">
    <w:abstractNumId w:val="5"/>
  </w:num>
  <w:num w:numId="14" w16cid:durableId="469251607">
    <w:abstractNumId w:val="4"/>
  </w:num>
  <w:num w:numId="15" w16cid:durableId="1314945757">
    <w:abstractNumId w:val="15"/>
  </w:num>
  <w:num w:numId="16" w16cid:durableId="13168835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8629C65-A2B2-4A9B-8749-B2F77B6C1531}"/>
  </w:docVars>
  <w:rsids>
    <w:rsidRoot w:val="001F589E"/>
    <w:rsid w:val="001308F7"/>
    <w:rsid w:val="001C2A75"/>
    <w:rsid w:val="001F589E"/>
    <w:rsid w:val="00242D77"/>
    <w:rsid w:val="008545B2"/>
    <w:rsid w:val="00897BD1"/>
    <w:rsid w:val="00C3148A"/>
    <w:rsid w:val="00CF2C96"/>
    <w:rsid w:val="00E178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0E0384-D98E-4435-B6C8-E92E57A9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B3474"/>
    <w:pPr>
      <w:spacing w:before="125" w:line="250" w:lineRule="atLeast"/>
      <w:jc w:val="both"/>
    </w:pPr>
    <w:rPr>
      <w:sz w:val="19"/>
      <w:lang w:val="sv-SE" w:eastAsia="sv-SE"/>
    </w:rPr>
  </w:style>
  <w:style w:type="paragraph" w:styleId="Rubrik1">
    <w:name w:val="heading 1"/>
    <w:basedOn w:val="Normal"/>
    <w:next w:val="Normal"/>
    <w:qFormat/>
    <w:rsid w:val="002B347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B3474"/>
    <w:pPr>
      <w:spacing w:before="500" w:line="250" w:lineRule="exact"/>
      <w:outlineLvl w:val="1"/>
    </w:pPr>
    <w:rPr>
      <w:sz w:val="27"/>
    </w:rPr>
  </w:style>
  <w:style w:type="paragraph" w:styleId="Rubrik3">
    <w:name w:val="heading 3"/>
    <w:aliases w:val="Mellanrubrik"/>
    <w:basedOn w:val="Rubrik2"/>
    <w:next w:val="Normal"/>
    <w:qFormat/>
    <w:rsid w:val="002B3474"/>
    <w:pPr>
      <w:spacing w:before="250" w:after="0"/>
      <w:outlineLvl w:val="2"/>
    </w:pPr>
    <w:rPr>
      <w:b/>
      <w:sz w:val="21"/>
    </w:rPr>
  </w:style>
  <w:style w:type="paragraph" w:styleId="Rubrik4">
    <w:name w:val="heading 4"/>
    <w:aliases w:val="KursivRubrik"/>
    <w:basedOn w:val="Rubrik3"/>
    <w:next w:val="Normal"/>
    <w:qFormat/>
    <w:rsid w:val="002B3474"/>
    <w:pPr>
      <w:outlineLvl w:val="3"/>
    </w:pPr>
    <w:rPr>
      <w:b w:val="0"/>
      <w:i/>
    </w:rPr>
  </w:style>
  <w:style w:type="paragraph" w:styleId="Rubrik5">
    <w:name w:val="heading 5"/>
    <w:aliases w:val="PackadFetRubrik,PackadKursivRubrik"/>
    <w:basedOn w:val="Rubrik4"/>
    <w:next w:val="Normal"/>
    <w:qFormat/>
    <w:rsid w:val="002B3474"/>
    <w:pPr>
      <w:spacing w:before="125"/>
      <w:outlineLvl w:val="4"/>
    </w:pPr>
    <w:rPr>
      <w:i w:val="0"/>
      <w:sz w:val="19"/>
    </w:rPr>
  </w:style>
  <w:style w:type="paragraph" w:styleId="Rubrik6">
    <w:name w:val="heading 6"/>
    <w:basedOn w:val="Rubrik5"/>
    <w:next w:val="Normal"/>
    <w:qFormat/>
    <w:rsid w:val="002B3474"/>
    <w:pPr>
      <w:spacing w:before="50" w:line="200" w:lineRule="exact"/>
      <w:outlineLvl w:val="5"/>
    </w:pPr>
    <w:rPr>
      <w:caps/>
      <w:sz w:val="14"/>
    </w:rPr>
  </w:style>
  <w:style w:type="paragraph" w:styleId="Rubrik7">
    <w:name w:val="heading 7"/>
    <w:basedOn w:val="Rubrik6"/>
    <w:next w:val="Normal"/>
    <w:qFormat/>
    <w:rsid w:val="002B3474"/>
    <w:pPr>
      <w:spacing w:before="0"/>
      <w:outlineLvl w:val="6"/>
    </w:pPr>
  </w:style>
  <w:style w:type="paragraph" w:styleId="Rubrik8">
    <w:name w:val="heading 8"/>
    <w:basedOn w:val="Rubrik7"/>
    <w:next w:val="Normal"/>
    <w:qFormat/>
    <w:rsid w:val="002B3474"/>
    <w:pPr>
      <w:outlineLvl w:val="7"/>
    </w:pPr>
  </w:style>
  <w:style w:type="paragraph" w:styleId="Rubrik9">
    <w:name w:val="heading 9"/>
    <w:basedOn w:val="Rubrik8"/>
    <w:next w:val="Normal"/>
    <w:qFormat/>
    <w:rsid w:val="002B347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B3474"/>
    <w:pPr>
      <w:spacing w:before="0"/>
      <w:ind w:firstLine="227"/>
    </w:pPr>
  </w:style>
  <w:style w:type="paragraph" w:styleId="Citat">
    <w:name w:val="Quote"/>
    <w:basedOn w:val="Normal"/>
    <w:next w:val="Normal"/>
    <w:qFormat/>
    <w:rsid w:val="002B3474"/>
    <w:pPr>
      <w:spacing w:line="200" w:lineRule="exact"/>
      <w:ind w:left="340"/>
    </w:pPr>
  </w:style>
  <w:style w:type="paragraph" w:customStyle="1" w:styleId="Citatindrag">
    <w:name w:val="Citat_indrag"/>
    <w:aliases w:val="Packad"/>
    <w:basedOn w:val="Citat"/>
    <w:rsid w:val="002B3474"/>
    <w:pPr>
      <w:spacing w:before="0"/>
      <w:ind w:firstLine="227"/>
    </w:pPr>
  </w:style>
  <w:style w:type="paragraph" w:customStyle="1" w:styleId="FSHNormal">
    <w:name w:val="FSH_Normal"/>
    <w:semiHidden/>
    <w:rsid w:val="002B347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B3474"/>
    <w:pPr>
      <w:spacing w:line="240" w:lineRule="auto"/>
    </w:pPr>
  </w:style>
  <w:style w:type="paragraph" w:customStyle="1" w:styleId="FSHNormalS5">
    <w:name w:val="FSH_NormalS5"/>
    <w:basedOn w:val="FSHNormal"/>
    <w:next w:val="FSHNormal"/>
    <w:semiHidden/>
    <w:rsid w:val="002B3474"/>
    <w:pPr>
      <w:keepNext/>
      <w:keepLines/>
      <w:widowControl/>
      <w:spacing w:before="230" w:after="520" w:line="250" w:lineRule="exact"/>
    </w:pPr>
    <w:rPr>
      <w:b/>
      <w:sz w:val="27"/>
    </w:rPr>
  </w:style>
  <w:style w:type="paragraph" w:customStyle="1" w:styleId="FSHNormL">
    <w:name w:val="FSH_NormLÖ"/>
    <w:basedOn w:val="FSHNormal"/>
    <w:next w:val="FSHNormal"/>
    <w:semiHidden/>
    <w:rsid w:val="002B3474"/>
    <w:pPr>
      <w:pBdr>
        <w:top w:val="single" w:sz="12" w:space="1" w:color="auto"/>
      </w:pBdr>
    </w:pPr>
  </w:style>
  <w:style w:type="paragraph" w:customStyle="1" w:styleId="FSHRub1">
    <w:name w:val="FSH_Rub1"/>
    <w:aliases w:val="Rubrik1_S5,Huvudrubrik"/>
    <w:basedOn w:val="FSHNormal"/>
    <w:next w:val="FSHNormal"/>
    <w:semiHidden/>
    <w:rsid w:val="002B347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B3474"/>
    <w:pPr>
      <w:spacing w:before="240" w:after="80" w:line="360" w:lineRule="exact"/>
    </w:pPr>
    <w:rPr>
      <w:sz w:val="36"/>
    </w:rPr>
  </w:style>
  <w:style w:type="paragraph" w:customStyle="1" w:styleId="FSHTitel">
    <w:name w:val="FSH_Titel"/>
    <w:aliases w:val="Dokumentrubrik"/>
    <w:basedOn w:val="FSHRub1"/>
    <w:next w:val="FSHNormal"/>
    <w:semiHidden/>
    <w:rsid w:val="002B3474"/>
    <w:pPr>
      <w:pBdr>
        <w:bottom w:val="single" w:sz="4" w:space="3" w:color="auto"/>
      </w:pBdr>
      <w:spacing w:before="0" w:after="80" w:line="400" w:lineRule="exact"/>
    </w:pPr>
    <w:rPr>
      <w:sz w:val="40"/>
    </w:rPr>
  </w:style>
  <w:style w:type="paragraph" w:customStyle="1" w:styleId="Hemstlrubrik">
    <w:name w:val="Hemstl_rubrik"/>
    <w:basedOn w:val="Rubrik1"/>
    <w:next w:val="Normal"/>
    <w:rsid w:val="002B3474"/>
    <w:pPr>
      <w:spacing w:after="250"/>
    </w:pPr>
  </w:style>
  <w:style w:type="paragraph" w:customStyle="1" w:styleId="Autokorrigering">
    <w:name w:val="Autokorrigering"/>
    <w:rsid w:val="002B3474"/>
    <w:rPr>
      <w:sz w:val="24"/>
      <w:szCs w:val="24"/>
      <w:lang w:val="sv-SE" w:eastAsia="sv-SE"/>
    </w:rPr>
  </w:style>
  <w:style w:type="paragraph" w:customStyle="1" w:styleId="Yrkandehnv">
    <w:name w:val="Yrkandehänv"/>
    <w:semiHidden/>
    <w:rsid w:val="002B3474"/>
    <w:pPr>
      <w:keepNext/>
      <w:keepLines/>
      <w:suppressAutoHyphens/>
    </w:pPr>
    <w:rPr>
      <w:noProof/>
      <w:sz w:val="16"/>
      <w:lang w:val="sv-SE" w:eastAsia="sv-SE"/>
    </w:rPr>
  </w:style>
  <w:style w:type="paragraph" w:customStyle="1" w:styleId="KantRubrikS5H">
    <w:name w:val="KantRubrikS5H"/>
    <w:semiHidden/>
    <w:rsid w:val="002B347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B3474"/>
    <w:pPr>
      <w:spacing w:line="200" w:lineRule="exact"/>
    </w:pPr>
  </w:style>
  <w:style w:type="paragraph" w:customStyle="1" w:styleId="KantRubrikS5V">
    <w:name w:val="KantRubrikS5V"/>
    <w:basedOn w:val="KantRubrikS5H"/>
    <w:semiHidden/>
    <w:rsid w:val="002B3474"/>
    <w:pPr>
      <w:tabs>
        <w:tab w:val="right" w:pos="1814"/>
        <w:tab w:val="left" w:pos="1899"/>
      </w:tabs>
      <w:ind w:right="0"/>
      <w:jc w:val="left"/>
    </w:pPr>
  </w:style>
  <w:style w:type="paragraph" w:customStyle="1" w:styleId="KantRubrikS5Vrad2">
    <w:name w:val="KantRubrikS5Vrad2"/>
    <w:basedOn w:val="KantRubrikS5V"/>
    <w:semiHidden/>
    <w:rsid w:val="002B3474"/>
    <w:pPr>
      <w:tabs>
        <w:tab w:val="clear" w:pos="1814"/>
        <w:tab w:val="clear" w:pos="1899"/>
        <w:tab w:val="right" w:pos="1418"/>
        <w:tab w:val="left" w:pos="1503"/>
      </w:tabs>
    </w:pPr>
  </w:style>
  <w:style w:type="paragraph" w:customStyle="1" w:styleId="Lagtext">
    <w:name w:val="Lagtext"/>
    <w:basedOn w:val="Lagtextrubrik"/>
    <w:next w:val="Lagtextindrag"/>
    <w:rsid w:val="002B3474"/>
    <w:pPr>
      <w:spacing w:before="0"/>
    </w:pPr>
    <w:rPr>
      <w:sz w:val="19"/>
    </w:rPr>
  </w:style>
  <w:style w:type="paragraph" w:customStyle="1" w:styleId="Lagtextrubrik">
    <w:name w:val="Lagtext_rubrik"/>
    <w:basedOn w:val="Normal"/>
    <w:next w:val="Normal"/>
    <w:rsid w:val="002B3474"/>
    <w:pPr>
      <w:suppressAutoHyphens/>
      <w:spacing w:line="220" w:lineRule="exact"/>
    </w:pPr>
    <w:rPr>
      <w:i/>
      <w:sz w:val="21"/>
    </w:rPr>
  </w:style>
  <w:style w:type="paragraph" w:customStyle="1" w:styleId="Lagtextindrag">
    <w:name w:val="Lagtext_indrag"/>
    <w:basedOn w:val="Lagtext"/>
    <w:rsid w:val="002B3474"/>
    <w:pPr>
      <w:ind w:firstLine="170"/>
    </w:pPr>
  </w:style>
  <w:style w:type="paragraph" w:customStyle="1" w:styleId="NormalA4fot">
    <w:name w:val="Normal_A4fot"/>
    <w:basedOn w:val="Normal"/>
    <w:semiHidden/>
    <w:rsid w:val="002B3474"/>
    <w:pPr>
      <w:spacing w:before="240" w:line="240" w:lineRule="auto"/>
      <w:jc w:val="center"/>
    </w:pPr>
  </w:style>
  <w:style w:type="paragraph" w:customStyle="1" w:styleId="NormalA4sidnr">
    <w:name w:val="Normal_A4sidnr"/>
    <w:basedOn w:val="Normal"/>
    <w:semiHidden/>
    <w:rsid w:val="002B3474"/>
    <w:pPr>
      <w:spacing w:after="240"/>
      <w:jc w:val="center"/>
    </w:pPr>
  </w:style>
  <w:style w:type="paragraph" w:customStyle="1" w:styleId="NormalS5sidnrH">
    <w:name w:val="Normal_S5sidnrH"/>
    <w:basedOn w:val="Normal"/>
    <w:semiHidden/>
    <w:rsid w:val="002B3474"/>
    <w:pPr>
      <w:spacing w:before="0" w:line="240" w:lineRule="auto"/>
      <w:ind w:right="57"/>
      <w:jc w:val="right"/>
    </w:pPr>
  </w:style>
  <w:style w:type="paragraph" w:customStyle="1" w:styleId="NormalS5sidnrV">
    <w:name w:val="Normal_S5sidnrV"/>
    <w:basedOn w:val="NormalS5sidnrH"/>
    <w:semiHidden/>
    <w:rsid w:val="002B3474"/>
    <w:pPr>
      <w:tabs>
        <w:tab w:val="right" w:pos="1814"/>
        <w:tab w:val="left" w:pos="1899"/>
      </w:tabs>
      <w:ind w:right="0"/>
      <w:jc w:val="left"/>
    </w:pPr>
  </w:style>
  <w:style w:type="paragraph" w:customStyle="1" w:styleId="Normal00">
    <w:name w:val="Normal00"/>
    <w:basedOn w:val="Normal"/>
    <w:semiHidden/>
    <w:rsid w:val="002B3474"/>
    <w:pPr>
      <w:spacing w:before="0" w:line="240" w:lineRule="auto"/>
      <w:jc w:val="left"/>
    </w:pPr>
  </w:style>
  <w:style w:type="paragraph" w:customStyle="1" w:styleId="PunktlistaBomb">
    <w:name w:val="Punktlista_Bomb"/>
    <w:aliases w:val="Bomb"/>
    <w:basedOn w:val="Normal"/>
    <w:rsid w:val="002B3474"/>
    <w:pPr>
      <w:numPr>
        <w:numId w:val="2"/>
      </w:numPr>
    </w:pPr>
  </w:style>
  <w:style w:type="paragraph" w:customStyle="1" w:styleId="PunktlistaNummer">
    <w:name w:val="Punktlista_Nummer"/>
    <w:aliases w:val="Nummerlista"/>
    <w:basedOn w:val="Normal"/>
    <w:rsid w:val="002B3474"/>
    <w:pPr>
      <w:numPr>
        <w:numId w:val="3"/>
      </w:numPr>
    </w:pPr>
  </w:style>
  <w:style w:type="paragraph" w:customStyle="1" w:styleId="PunktlistaTankstreck">
    <w:name w:val="Punktlista_Tankstreck"/>
    <w:aliases w:val="Tankstreck"/>
    <w:basedOn w:val="Normal"/>
    <w:rsid w:val="002B3474"/>
    <w:pPr>
      <w:numPr>
        <w:numId w:val="4"/>
      </w:numPr>
    </w:pPr>
  </w:style>
  <w:style w:type="paragraph" w:customStyle="1" w:styleId="RubrikSammanf">
    <w:name w:val="RubrikSammanf"/>
    <w:basedOn w:val="Rubrik1"/>
    <w:next w:val="Normal"/>
    <w:rsid w:val="002B3474"/>
  </w:style>
  <w:style w:type="paragraph" w:customStyle="1" w:styleId="RubrikInnehllsf">
    <w:name w:val="RubrikInnehållsf"/>
    <w:basedOn w:val="RubrikSammanf"/>
    <w:next w:val="Normal"/>
    <w:rsid w:val="002B3474"/>
  </w:style>
  <w:style w:type="paragraph" w:customStyle="1" w:styleId="Tabellochbildrubrik">
    <w:name w:val="Tabell och bildrubrik"/>
    <w:basedOn w:val="Normal"/>
    <w:next w:val="Normal"/>
    <w:rsid w:val="002B3474"/>
    <w:pPr>
      <w:suppressAutoHyphens/>
      <w:spacing w:before="300" w:line="200" w:lineRule="exact"/>
      <w:jc w:val="left"/>
    </w:pPr>
    <w:rPr>
      <w:caps/>
      <w:sz w:val="14"/>
    </w:rPr>
  </w:style>
  <w:style w:type="paragraph" w:customStyle="1" w:styleId="Underskrifter">
    <w:name w:val="Underskrifter"/>
    <w:basedOn w:val="Normal"/>
    <w:rsid w:val="002B3474"/>
    <w:pPr>
      <w:keepNext/>
      <w:keepLines/>
      <w:suppressAutoHyphens/>
      <w:spacing w:before="0" w:after="40" w:line="250" w:lineRule="exact"/>
    </w:pPr>
    <w:rPr>
      <w:i/>
    </w:rPr>
  </w:style>
  <w:style w:type="paragraph" w:customStyle="1" w:styleId="UnderskriftDatum">
    <w:name w:val="UnderskriftDatum"/>
    <w:basedOn w:val="Underskrifter"/>
    <w:next w:val="Underskrifter"/>
    <w:rsid w:val="002B3474"/>
    <w:pPr>
      <w:spacing w:before="250" w:after="125"/>
    </w:pPr>
    <w:rPr>
      <w:i w:val="0"/>
    </w:rPr>
  </w:style>
  <w:style w:type="paragraph" w:styleId="Sidhuvud">
    <w:name w:val="header"/>
    <w:basedOn w:val="Normal"/>
    <w:semiHidden/>
    <w:rsid w:val="002B3474"/>
    <w:pPr>
      <w:tabs>
        <w:tab w:val="center" w:pos="4536"/>
        <w:tab w:val="right" w:pos="9072"/>
      </w:tabs>
    </w:pPr>
  </w:style>
  <w:style w:type="paragraph" w:styleId="Sidfot">
    <w:name w:val="footer"/>
    <w:basedOn w:val="Normal"/>
    <w:semiHidden/>
    <w:rsid w:val="002B3474"/>
    <w:pPr>
      <w:tabs>
        <w:tab w:val="center" w:pos="4536"/>
        <w:tab w:val="right" w:pos="9072"/>
      </w:tabs>
    </w:pPr>
  </w:style>
  <w:style w:type="paragraph" w:styleId="Innehll1">
    <w:name w:val="toc 1"/>
    <w:basedOn w:val="Normal"/>
    <w:next w:val="Innehll2"/>
    <w:semiHidden/>
    <w:rsid w:val="002B3474"/>
    <w:pPr>
      <w:tabs>
        <w:tab w:val="right" w:leader="dot" w:pos="5953"/>
      </w:tabs>
      <w:suppressAutoHyphens/>
      <w:spacing w:before="0"/>
      <w:ind w:right="567"/>
      <w:jc w:val="left"/>
    </w:pPr>
  </w:style>
  <w:style w:type="paragraph" w:styleId="Innehll2">
    <w:name w:val="toc 2"/>
    <w:basedOn w:val="Innehll1"/>
    <w:next w:val="Innehll3"/>
    <w:semiHidden/>
    <w:rsid w:val="002B3474"/>
    <w:pPr>
      <w:ind w:left="284"/>
    </w:pPr>
  </w:style>
  <w:style w:type="paragraph" w:styleId="Innehll3">
    <w:name w:val="toc 3"/>
    <w:basedOn w:val="Innehll2"/>
    <w:next w:val="Innehll4"/>
    <w:semiHidden/>
    <w:rsid w:val="002B3474"/>
    <w:pPr>
      <w:ind w:left="567"/>
    </w:pPr>
  </w:style>
  <w:style w:type="paragraph" w:styleId="Innehll4">
    <w:name w:val="toc 4"/>
    <w:basedOn w:val="Innehll3"/>
    <w:next w:val="Normal"/>
    <w:semiHidden/>
    <w:rsid w:val="002B3474"/>
  </w:style>
  <w:style w:type="paragraph" w:customStyle="1" w:styleId="Hemstlatt">
    <w:name w:val="Hemstl_att"/>
    <w:aliases w:val="HemstPunkt,HemstPunktFlera,HemställansPunkt,Förslagstext"/>
    <w:basedOn w:val="Normal"/>
    <w:next w:val="Normal"/>
    <w:rsid w:val="001F41F0"/>
    <w:pPr>
      <w:keepLines/>
      <w:numPr>
        <w:numId w:val="15"/>
      </w:numPr>
      <w:spacing w:before="0"/>
    </w:pPr>
  </w:style>
  <w:style w:type="paragraph" w:styleId="Datum">
    <w:name w:val="Date"/>
    <w:basedOn w:val="Normal"/>
    <w:next w:val="Normal"/>
    <w:semiHidden/>
    <w:rsid w:val="002B3474"/>
  </w:style>
  <w:style w:type="character" w:styleId="Hyperlnk">
    <w:name w:val="Hyperlink"/>
    <w:basedOn w:val="Standardstycketeckensnitt"/>
    <w:semiHidden/>
    <w:rsid w:val="002B3474"/>
    <w:rPr>
      <w:color w:val="0000FF"/>
      <w:u w:val="single"/>
    </w:rPr>
  </w:style>
  <w:style w:type="paragraph" w:styleId="Indragetstycke">
    <w:name w:val="Block Text"/>
    <w:basedOn w:val="Normal"/>
    <w:semiHidden/>
    <w:rsid w:val="002B3474"/>
    <w:pPr>
      <w:spacing w:after="120"/>
      <w:ind w:left="1440" w:right="1440"/>
    </w:pPr>
  </w:style>
  <w:style w:type="paragraph" w:styleId="Innehll5">
    <w:name w:val="toc 5"/>
    <w:basedOn w:val="Innehll4"/>
    <w:next w:val="Normal"/>
    <w:semiHidden/>
    <w:rsid w:val="002B3474"/>
  </w:style>
  <w:style w:type="paragraph" w:styleId="Lista">
    <w:name w:val="List"/>
    <w:basedOn w:val="Normal"/>
    <w:semiHidden/>
    <w:rsid w:val="002B3474"/>
    <w:pPr>
      <w:ind w:left="283" w:hanging="283"/>
    </w:pPr>
  </w:style>
  <w:style w:type="paragraph" w:styleId="Normalwebb">
    <w:name w:val="Normal (Web)"/>
    <w:basedOn w:val="Normal"/>
    <w:semiHidden/>
    <w:rsid w:val="002B3474"/>
    <w:rPr>
      <w:szCs w:val="24"/>
    </w:rPr>
  </w:style>
  <w:style w:type="paragraph" w:styleId="Numreradlista">
    <w:name w:val="List Number"/>
    <w:basedOn w:val="Normal"/>
    <w:semiHidden/>
    <w:rsid w:val="002B3474"/>
    <w:pPr>
      <w:numPr>
        <w:numId w:val="5"/>
      </w:numPr>
    </w:pPr>
  </w:style>
  <w:style w:type="paragraph" w:styleId="Punktlista">
    <w:name w:val="List Bullet"/>
    <w:basedOn w:val="Normal"/>
    <w:semiHidden/>
    <w:rsid w:val="002B3474"/>
    <w:pPr>
      <w:numPr>
        <w:numId w:val="10"/>
      </w:numPr>
    </w:pPr>
  </w:style>
  <w:style w:type="character" w:styleId="Radnummer">
    <w:name w:val="line number"/>
    <w:basedOn w:val="Standardstycketeckensnitt"/>
    <w:semiHidden/>
    <w:rsid w:val="002B3474"/>
  </w:style>
  <w:style w:type="character" w:styleId="Sidnummer">
    <w:name w:val="page number"/>
    <w:basedOn w:val="Standardstycketeckensnitt"/>
    <w:semiHidden/>
    <w:rsid w:val="002B3474"/>
  </w:style>
  <w:style w:type="paragraph" w:styleId="Signatur">
    <w:name w:val="Signature"/>
    <w:basedOn w:val="Normal"/>
    <w:semiHidden/>
    <w:rsid w:val="002B3474"/>
    <w:pPr>
      <w:ind w:left="4252"/>
    </w:pPr>
  </w:style>
  <w:style w:type="paragraph" w:styleId="Underrubrik">
    <w:name w:val="Subtitle"/>
    <w:basedOn w:val="Normal"/>
    <w:qFormat/>
    <w:rsid w:val="002B347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4185</Characters>
  <Application>Microsoft Office Word</Application>
  <DocSecurity>4</DocSecurity>
  <Lines>74</Lines>
  <Paragraphs>16</Paragraphs>
  <ScaleCrop>false</ScaleCrop>
  <HeadingPairs>
    <vt:vector size="2" baseType="variant">
      <vt:variant>
        <vt:lpstr>Rubrik</vt:lpstr>
      </vt:variant>
      <vt:variant>
        <vt:i4>1</vt:i4>
      </vt:variant>
    </vt:vector>
  </HeadingPairs>
  <TitlesOfParts>
    <vt:vector size="1" baseType="lpstr">
      <vt:lpstr>fp1424</vt:lpstr>
    </vt:vector>
  </TitlesOfParts>
  <Company>Riksdagen</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fp1424</dc:title>
  <dc:subject>fp1424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2007-01-18T08:46:00Z</cp:lastPrinted>
  <dcterms:created xsi:type="dcterms:W3CDTF">2025-12-17T02:17:00Z</dcterms:created>
  <dcterms:modified xsi:type="dcterms:W3CDTF">2025-12-17T02:17:00Z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Tillgång till hivläkemedel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hivläkemedel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20062007000001020112000014240069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20062007000001020112000014240069</vt:lpwstr>
  </property>
  <property fmtid="{D5CDD505-2E9C-101B-9397-08002B2CF9AE}" pid="50" name="nummer">
    <vt:lpwstr>214</vt:lpwstr>
  </property>
  <property fmtid="{D5CDD505-2E9C-101B-9397-08002B2CF9AE}" pid="51" name="utskottsbeteckning">
    <vt:lpwstr>U</vt:lpwstr>
  </property>
  <property fmtid="{D5CDD505-2E9C-101B-9397-08002B2CF9AE}" pid="52" name="GlobalUID">
    <vt:lpwstr>{35AA78BD-6EDA-49EE-BCBE-66357F4A42B1}</vt:lpwstr>
  </property>
  <property fmtid="{D5CDD505-2E9C-101B-9397-08002B2CF9AE}" pid="53" name="Överföringar">
    <vt:i4>0</vt:i4>
  </property>
  <property fmtid="{D5CDD505-2E9C-101B-9397-08002B2CF9AE}" pid="54" name="Checksum">
    <vt:lpwstr>*0012592557022*</vt:lpwstr>
  </property>
  <property fmtid="{D5CDD505-2E9C-101B-9397-08002B2CF9AE}" pid="55" name="skuggnummer">
    <vt:lpwstr>484</vt:lpwstr>
  </property>
  <property fmtid="{D5CDD505-2E9C-101B-9397-08002B2CF9AE}" pid="56" name="urixVersion">
    <vt:lpwstr>3.1.4.4</vt:lpwstr>
  </property>
  <property fmtid="{D5CDD505-2E9C-101B-9397-08002B2CF9AE}" pid="57" name="urixOrigin">
    <vt:lpwstr>070215 16:29:33.449</vt:lpwstr>
  </property>
  <property fmtid="{D5CDD505-2E9C-101B-9397-08002B2CF9AE}" pid="58" name="urixGuid">
    <vt:lpwstr>{1253FDB6-C469-48B4-8A38-E16EF87A13DF}</vt:lpwstr>
  </property>
</Properties>
</file>