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294" w:rsidRPr="00753294" w:rsidRDefault="00753294">
      <w:pPr>
        <w:pStyle w:val="Frslagsrubrik"/>
      </w:pPr>
      <w:r w:rsidRPr="00753294">
        <w:t>Förslag till riksdagsbeslut</w:t>
      </w:r>
    </w:p>
    <w:p w:rsidR="00753294" w:rsidRPr="00753294" w:rsidRDefault="00753294">
      <w:pPr>
        <w:pStyle w:val="Hemstlatt"/>
        <w:numPr>
          <w:ilvl w:val="0"/>
          <w:numId w:val="1"/>
        </w:numPr>
      </w:pPr>
      <w:r w:rsidRPr="00753294">
        <w:t>Riksdagen tillkännager för regeringen som sin mening vad som anförs i motionen om alternativa behandlingsmet</w:t>
      </w:r>
      <w:r w:rsidRPr="00753294">
        <w:t>o</w:t>
      </w:r>
      <w:r w:rsidRPr="00753294">
        <w:t>der.</w:t>
      </w:r>
    </w:p>
    <w:p w:rsidR="00753294" w:rsidRPr="00753294" w:rsidRDefault="00753294">
      <w:pPr>
        <w:pStyle w:val="Hemstlatt"/>
        <w:numPr>
          <w:ilvl w:val="0"/>
          <w:numId w:val="1"/>
        </w:numPr>
      </w:pPr>
      <w:r w:rsidRPr="00753294">
        <w:t>Riksdagen tillkännager för regeringen som sin mening vad som anförs i motionen om att undersöka möjligheterna till att unde</w:t>
      </w:r>
      <w:r w:rsidRPr="00753294">
        <w:t>r</w:t>
      </w:r>
      <w:r w:rsidRPr="00753294">
        <w:t>lätta för fler landsting att erbjuda alternativa behandlingsmet</w:t>
      </w:r>
      <w:r w:rsidRPr="00753294">
        <w:t>o</w:t>
      </w:r>
      <w:r w:rsidRPr="00753294">
        <w:t>der.</w:t>
      </w:r>
    </w:p>
    <w:p w:rsidR="00753294" w:rsidRPr="00753294" w:rsidRDefault="00753294">
      <w:pPr>
        <w:pStyle w:val="Rubrik1"/>
      </w:pPr>
      <w:r w:rsidRPr="00753294">
        <w:t>Motivering</w:t>
      </w:r>
    </w:p>
    <w:p w:rsidR="00753294" w:rsidRPr="00753294" w:rsidRDefault="00753294">
      <w:r w:rsidRPr="00753294">
        <w:t>Rygg- och nackbesvär är den vanligaste orsaken till långvarig sjukskrivning samt sjuk- och aktivitetsersättning (förtidspensionering). Trots detta har bara en bråkdel av landstingen i Sverige avtal med naprapater eller liknande som erbjuder adekvata och beprövade behandlingsalternativ.</w:t>
      </w:r>
    </w:p>
    <w:p w:rsidR="00753294" w:rsidRPr="00753294" w:rsidRDefault="00753294">
      <w:pPr>
        <w:pStyle w:val="Normaltindrag"/>
      </w:pPr>
      <w:r w:rsidRPr="00753294">
        <w:t>Av de cirka 1,5 miljoner naprapatbehandlingarna som utförs per år i Sver</w:t>
      </w:r>
      <w:r w:rsidRPr="00753294">
        <w:t>i</w:t>
      </w:r>
      <w:r w:rsidRPr="00753294">
        <w:t>ge är det fortfarande bara omkring 2 procent som sker med offentlig finansi</w:t>
      </w:r>
      <w:r w:rsidRPr="00753294">
        <w:t>e</w:t>
      </w:r>
      <w:r w:rsidRPr="00753294">
        <w:t>ring.</w:t>
      </w:r>
    </w:p>
    <w:p w:rsidR="00753294" w:rsidRPr="00753294" w:rsidRDefault="00753294">
      <w:pPr>
        <w:pStyle w:val="Normaltindrag"/>
      </w:pPr>
      <w:r w:rsidRPr="00753294">
        <w:t>Rehabilitering eller förebyggande behandling är idag förmåns- och skatt</w:t>
      </w:r>
      <w:r w:rsidRPr="00753294">
        <w:t>e</w:t>
      </w:r>
      <w:r w:rsidRPr="00753294">
        <w:t>fri, vilket har till följd att många människor kan få tillgång till effektiva b</w:t>
      </w:r>
      <w:r w:rsidRPr="00753294">
        <w:t>e</w:t>
      </w:r>
      <w:r w:rsidRPr="00753294">
        <w:t>handlingar via sin arbetsgivare utan att behöva betala höga avgifter. Detta gäller dock inte dem som står långt ifrån arbetslivet. Dessa människor har ofta även de största behoven av hjälp. De måste istället förlita sig på att deras landsting har avtal med exempelvis legitimerade naprapater.</w:t>
      </w:r>
    </w:p>
    <w:p w:rsidR="00753294" w:rsidRPr="00753294" w:rsidRDefault="00753294">
      <w:pPr>
        <w:pStyle w:val="Normaltindrag"/>
      </w:pPr>
      <w:r w:rsidRPr="00753294">
        <w:t>Alternativa behandlingsformer med bevisad effekt är viktiga för att b</w:t>
      </w:r>
      <w:r w:rsidRPr="00753294">
        <w:t>e</w:t>
      </w:r>
      <w:r w:rsidRPr="00753294">
        <w:t>handla rygg- och nackbesvär och därigenom långsiktigt minska sjukskri</w:t>
      </w:r>
      <w:r w:rsidRPr="00753294">
        <w:t>v</w:t>
      </w:r>
      <w:r w:rsidRPr="00753294">
        <w:t>ningarna i hela landet. Därför är det angeläget att fler landsting ger sina inv</w:t>
      </w:r>
      <w:r w:rsidRPr="00753294">
        <w:t>å</w:t>
      </w:r>
      <w:r w:rsidRPr="00753294">
        <w:t>nare möjligheten till alternativa behandlingsmetoder som exempelvis napr</w:t>
      </w:r>
      <w:r w:rsidRPr="00753294">
        <w:t>a</w:t>
      </w:r>
      <w:r w:rsidRPr="00753294">
        <w:t>pati.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3294">
        <w:trPr>
          <w:cantSplit/>
        </w:trPr>
        <w:tc>
          <w:tcPr>
            <w:tcW w:w="3046" w:type="dxa"/>
          </w:tcPr>
          <w:p w:rsidR="00753294" w:rsidRPr="00753294" w:rsidRDefault="00753294">
            <w:pPr>
              <w:pStyle w:val="UnderskriftDatum"/>
              <w:spacing w:before="240"/>
            </w:pPr>
            <w:r w:rsidRPr="00753294">
              <w:lastRenderedPageBreak/>
              <w:t>Stockholm den 25 oktober 2010</w:t>
            </w:r>
          </w:p>
        </w:tc>
        <w:tc>
          <w:tcPr>
            <w:tcW w:w="3047" w:type="dxa"/>
          </w:tcPr>
          <w:p w:rsidR="00753294" w:rsidRPr="00753294" w:rsidRDefault="00753294">
            <w:pPr>
              <w:pStyle w:val="Underskrifter"/>
              <w:spacing w:before="240"/>
            </w:pPr>
          </w:p>
        </w:tc>
      </w:tr>
      <w:tr w:rsidR="00000000" w:rsidRPr="00753294">
        <w:trPr>
          <w:cantSplit/>
        </w:trPr>
        <w:tc>
          <w:tcPr>
            <w:tcW w:w="3046" w:type="dxa"/>
          </w:tcPr>
          <w:p w:rsidR="00753294" w:rsidRPr="00753294" w:rsidRDefault="00753294">
            <w:pPr>
              <w:pStyle w:val="Underskrifter"/>
            </w:pPr>
            <w:r w:rsidRPr="00753294">
              <w:t>Marta Obminska (M)</w:t>
            </w:r>
          </w:p>
        </w:tc>
        <w:tc>
          <w:tcPr>
            <w:tcW w:w="3046" w:type="dxa"/>
          </w:tcPr>
          <w:p w:rsidR="00753294" w:rsidRPr="00753294" w:rsidRDefault="00753294">
            <w:pPr>
              <w:pStyle w:val="Underskrifter"/>
            </w:pPr>
          </w:p>
        </w:tc>
      </w:tr>
    </w:tbl>
    <w:p w:rsidR="00753294" w:rsidRPr="00753294" w:rsidRDefault="00753294">
      <w:pPr>
        <w:pStyle w:val="Normaltindrag"/>
      </w:pPr>
    </w:p>
    <w:sectPr w:rsidR="00000000" w:rsidRPr="007532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294" w:rsidRPr="00753294" w:rsidRDefault="00753294">
      <w:r w:rsidRPr="00753294">
        <w:separator/>
      </w:r>
    </w:p>
  </w:endnote>
  <w:endnote w:type="continuationSeparator" w:id="0">
    <w:p w:rsidR="00753294" w:rsidRPr="00753294" w:rsidRDefault="00753294">
      <w:r w:rsidRPr="00753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294" w:rsidRPr="00753294" w:rsidRDefault="00753294">
    <w:pPr>
      <w:pStyle w:val="Sidfot"/>
    </w:pPr>
    <w:r w:rsidRPr="00753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215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294" w:rsidRDefault="007532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294" w:rsidRDefault="007532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294" w:rsidRPr="00753294" w:rsidRDefault="00753294">
    <w:pPr>
      <w:pStyle w:val="Sidfot"/>
    </w:pPr>
    <w:r w:rsidRPr="00753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279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294" w:rsidRDefault="007532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294" w:rsidRDefault="007532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294" w:rsidRPr="00753294" w:rsidRDefault="00753294">
    <w:pPr>
      <w:pStyle w:val="Sidfot"/>
    </w:pPr>
    <w:r w:rsidRPr="00753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871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294" w:rsidRDefault="007532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294" w:rsidRDefault="007532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294" w:rsidRPr="00753294" w:rsidRDefault="00753294">
      <w:r w:rsidRPr="00753294">
        <w:separator/>
      </w:r>
    </w:p>
  </w:footnote>
  <w:footnote w:type="continuationSeparator" w:id="0">
    <w:p w:rsidR="00753294" w:rsidRPr="00753294" w:rsidRDefault="00753294">
      <w:r w:rsidRPr="00753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294" w:rsidRPr="00753294" w:rsidRDefault="00753294">
    <w:pPr>
      <w:pStyle w:val="Sidhuvud"/>
    </w:pPr>
    <w:r w:rsidRPr="00753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5845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294" w:rsidRDefault="007532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294" w:rsidRDefault="007532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294" w:rsidRPr="00753294" w:rsidRDefault="00753294">
    <w:pPr>
      <w:pStyle w:val="Sidhuvud"/>
    </w:pPr>
    <w:r w:rsidRPr="00753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299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294" w:rsidRDefault="007532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294" w:rsidRDefault="007532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294" w:rsidRPr="00753294" w:rsidRDefault="00753294">
    <w:pPr>
      <w:pStyle w:val="FSHNormal"/>
      <w:tabs>
        <w:tab w:val="right" w:pos="5840"/>
      </w:tabs>
    </w:pPr>
    <w:r w:rsidRPr="00753294">
      <w:br/>
    </w:r>
    <w:r w:rsidRPr="00753294">
      <w:fldChar w:fldCharType="begin" w:fldLock="1"/>
    </w:r>
    <w:r w:rsidRPr="00753294">
      <w:instrText xml:space="preserve"> DOCPROPERTY</w:instrText>
    </w:r>
    <w:r w:rsidRPr="00753294">
      <w:rPr>
        <w:sz w:val="18"/>
      </w:rPr>
      <w:instrText xml:space="preserve"> "YearUser" *\charformat </w:instrText>
    </w:r>
    <w:r w:rsidRPr="00753294">
      <w:fldChar w:fldCharType="separate"/>
    </w:r>
    <w:r w:rsidRPr="00753294">
      <w:t>2010/11</w:t>
    </w:r>
    <w:r w:rsidRPr="00753294">
      <w:fldChar w:fldCharType="end"/>
    </w:r>
    <w:r w:rsidRPr="00753294">
      <w:t xml:space="preserve"> </w:t>
    </w:r>
    <w:r w:rsidRPr="00753294">
      <w:tab/>
      <w:t xml:space="preserve">mnr: </w:t>
    </w:r>
    <w:r w:rsidRPr="00753294">
      <w:fldChar w:fldCharType="begin" w:fldLock="1"/>
    </w:r>
    <w:r w:rsidRPr="00753294">
      <w:instrText xml:space="preserve"> DOCPROPERTY</w:instrText>
    </w:r>
    <w:r w:rsidRPr="00753294">
      <w:rPr>
        <w:sz w:val="18"/>
      </w:rPr>
      <w:instrText xml:space="preserve"> "Motionsnummer" *\charformat </w:instrText>
    </w:r>
    <w:r w:rsidRPr="00753294">
      <w:fldChar w:fldCharType="separate"/>
    </w:r>
    <w:r w:rsidRPr="00753294">
      <w:t>So422</w:t>
    </w:r>
    <w:r w:rsidRPr="00753294">
      <w:fldChar w:fldCharType="end"/>
    </w:r>
    <w:r w:rsidRPr="00753294">
      <w:br/>
    </w:r>
    <w:r w:rsidRPr="00753294">
      <w:fldChar w:fldCharType="begin" w:fldLock="1"/>
    </w:r>
    <w:r w:rsidRPr="00753294">
      <w:instrText xml:space="preserve"> DOCPROPERTY</w:instrText>
    </w:r>
    <w:r w:rsidRPr="00753294">
      <w:rPr>
        <w:sz w:val="18"/>
      </w:rPr>
      <w:instrText xml:space="preserve"> "Samling" *\charformat </w:instrText>
    </w:r>
    <w:r w:rsidRPr="00753294">
      <w:fldChar w:fldCharType="end"/>
    </w:r>
    <w:r w:rsidRPr="00753294">
      <w:tab/>
      <w:t xml:space="preserve">pnr: </w:t>
    </w:r>
    <w:r w:rsidRPr="00753294">
      <w:fldChar w:fldCharType="begin" w:fldLock="1"/>
    </w:r>
    <w:r w:rsidRPr="00753294">
      <w:instrText xml:space="preserve"> DOCPROPERTY</w:instrText>
    </w:r>
    <w:r w:rsidRPr="00753294">
      <w:rPr>
        <w:sz w:val="18"/>
      </w:rPr>
      <w:instrText xml:space="preserve"> "Partinummer" *\charformat </w:instrText>
    </w:r>
    <w:r w:rsidRPr="00753294">
      <w:fldChar w:fldCharType="separate"/>
    </w:r>
    <w:r w:rsidRPr="00753294">
      <w:t>M1282</w:t>
    </w:r>
    <w:r w:rsidRPr="00753294">
      <w:fldChar w:fldCharType="end"/>
    </w:r>
  </w:p>
  <w:p w:rsidR="00753294" w:rsidRPr="00753294" w:rsidRDefault="00753294">
    <w:pPr>
      <w:pStyle w:val="FSHRub1"/>
    </w:pPr>
    <w:r w:rsidRPr="00753294">
      <w:t>Motion till riksdagen</w:t>
    </w:r>
    <w:r w:rsidRPr="00753294">
      <w:br/>
    </w:r>
    <w:r w:rsidRPr="00753294">
      <w:fldChar w:fldCharType="begin" w:fldLock="1"/>
    </w:r>
    <w:r w:rsidRPr="00753294">
      <w:instrText xml:space="preserve"> DOCPROPERTY "YearUser" *\charformat </w:instrText>
    </w:r>
    <w:r w:rsidRPr="00753294">
      <w:fldChar w:fldCharType="separate"/>
    </w:r>
    <w:r w:rsidRPr="00753294">
      <w:t>2010/11</w:t>
    </w:r>
    <w:r w:rsidRPr="00753294">
      <w:fldChar w:fldCharType="end"/>
    </w:r>
    <w:r w:rsidRPr="00753294">
      <w:t>:</w:t>
    </w:r>
    <w:r w:rsidRPr="00753294">
      <w:fldChar w:fldCharType="begin" w:fldLock="1"/>
    </w:r>
    <w:r w:rsidRPr="00753294">
      <w:instrText xml:space="preserve"> DOCPROPERTY "Motionsnummer" *\charformat </w:instrText>
    </w:r>
    <w:r w:rsidRPr="00753294">
      <w:fldChar w:fldCharType="separate"/>
    </w:r>
    <w:r w:rsidRPr="00753294">
      <w:t>So422</w:t>
    </w:r>
    <w:r w:rsidRPr="00753294">
      <w:fldChar w:fldCharType="end"/>
    </w:r>
  </w:p>
  <w:p w:rsidR="00753294" w:rsidRPr="00753294" w:rsidRDefault="00753294">
    <w:pPr>
      <w:pStyle w:val="FSHNormalS5"/>
    </w:pPr>
    <w:r w:rsidRPr="00753294">
      <w:fldChar w:fldCharType="begin" w:fldLock="1"/>
    </w:r>
    <w:r w:rsidRPr="00753294">
      <w:instrText xml:space="preserve"> DOCPROPERTY "MotionarText" *\charformat </w:instrText>
    </w:r>
    <w:r w:rsidRPr="00753294">
      <w:fldChar w:fldCharType="separate"/>
    </w:r>
    <w:r w:rsidRPr="00753294">
      <w:t>av Marta Obminska (M)</w:t>
    </w:r>
    <w:r w:rsidRPr="00753294">
      <w:fldChar w:fldCharType="end"/>
    </w:r>
    <w:r w:rsidRPr="00753294">
      <w:br/>
    </w:r>
    <w:r w:rsidRPr="00753294">
      <w:fldChar w:fldCharType="begin" w:fldLock="1"/>
    </w:r>
    <w:r w:rsidRPr="00753294">
      <w:instrText xml:space="preserve"> DOCPROPERTY "SvarFrasKort" *\charformat </w:instrText>
    </w:r>
    <w:r w:rsidRPr="00753294">
      <w:fldChar w:fldCharType="end"/>
    </w:r>
  </w:p>
  <w:p w:rsidR="00753294" w:rsidRPr="00753294" w:rsidRDefault="00753294">
    <w:pPr>
      <w:pStyle w:val="FSHTitel"/>
    </w:pPr>
    <w:r w:rsidRPr="00753294">
      <w:fldChar w:fldCharType="begin" w:fldLock="1"/>
    </w:r>
    <w:r w:rsidRPr="00753294">
      <w:instrText xml:space="preserve"> DOCPROPERTY</w:instrText>
    </w:r>
    <w:r w:rsidRPr="00753294">
      <w:rPr>
        <w:sz w:val="18"/>
      </w:rPr>
      <w:instrText xml:space="preserve"> "RubrikSvar" *\charformat </w:instrText>
    </w:r>
    <w:r w:rsidRPr="00753294">
      <w:fldChar w:fldCharType="separate"/>
    </w:r>
    <w:r w:rsidRPr="00753294">
      <w:t>Alternativa behandlingsmetoder</w:t>
    </w:r>
    <w:r w:rsidRPr="00753294">
      <w:fldChar w:fldCharType="end"/>
    </w:r>
  </w:p>
  <w:p w:rsidR="00753294" w:rsidRPr="00753294" w:rsidRDefault="00753294">
    <w:pPr>
      <w:pStyle w:val="Normal00"/>
    </w:pPr>
  </w:p>
  <w:p w:rsidR="00753294" w:rsidRPr="00753294" w:rsidRDefault="007532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E7667E"/>
    <w:multiLevelType w:val="hybridMultilevel"/>
    <w:tmpl w:val="600E8878"/>
    <w:lvl w:ilvl="0" w:tplc="6DC6AE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6700386">
    <w:abstractNumId w:val="3"/>
  </w:num>
  <w:num w:numId="2" w16cid:durableId="1108699514">
    <w:abstractNumId w:val="2"/>
  </w:num>
  <w:num w:numId="3" w16cid:durableId="835999296">
    <w:abstractNumId w:val="1"/>
  </w:num>
  <w:num w:numId="4" w16cid:durableId="474494525">
    <w:abstractNumId w:val="0"/>
  </w:num>
  <w:num w:numId="5" w16cid:durableId="118110874">
    <w:abstractNumId w:val="7"/>
  </w:num>
  <w:num w:numId="6" w16cid:durableId="1469394018">
    <w:abstractNumId w:val="6"/>
  </w:num>
  <w:num w:numId="7" w16cid:durableId="1825009570">
    <w:abstractNumId w:val="5"/>
  </w:num>
  <w:num w:numId="8" w16cid:durableId="1602571038">
    <w:abstractNumId w:val="4"/>
  </w:num>
  <w:num w:numId="9" w16cid:durableId="104888988">
    <w:abstractNumId w:val="8"/>
  </w:num>
  <w:num w:numId="10" w16cid:durableId="2067484909">
    <w:abstractNumId w:val="9"/>
  </w:num>
  <w:num w:numId="11" w16cid:durableId="1761373071">
    <w:abstractNumId w:val="10"/>
  </w:num>
  <w:num w:numId="12" w16cid:durableId="191725532">
    <w:abstractNumId w:val="14"/>
  </w:num>
  <w:num w:numId="13" w16cid:durableId="1601915564">
    <w:abstractNumId w:val="16"/>
  </w:num>
  <w:num w:numId="14" w16cid:durableId="1631744381">
    <w:abstractNumId w:val="17"/>
  </w:num>
  <w:num w:numId="15" w16cid:durableId="315456182">
    <w:abstractNumId w:val="11"/>
  </w:num>
  <w:num w:numId="16" w16cid:durableId="2040817886">
    <w:abstractNumId w:val="19"/>
  </w:num>
  <w:num w:numId="17" w16cid:durableId="1593856548">
    <w:abstractNumId w:val="18"/>
  </w:num>
  <w:num w:numId="18" w16cid:durableId="2114669145">
    <w:abstractNumId w:val="15"/>
  </w:num>
  <w:num w:numId="19" w16cid:durableId="1950504512">
    <w:abstractNumId w:val="13"/>
  </w:num>
  <w:num w:numId="20" w16cid:durableId="271860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D0BF067-087F-4B0A-8958-7AAC75090339}"/>
  </w:docVars>
  <w:rsids>
    <w:rsidRoot w:val="00B85900"/>
    <w:rsid w:val="00753294"/>
    <w:rsid w:val="00B859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A9AC942-4256-4C80-BB7D-529B2BC0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1367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m1282</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m1282</dc:title>
  <dc:subject>m1282</dc:subject>
  <dc:creator>Riksdagen</dc:creator>
  <cp:keywords>Riksdagen</cp:keywords>
  <dc:description>Versal/gemen i partibeteckning. Gemen i tryck för 0910, versal för 1011 och nyare</dc:description>
  <cp:lastModifiedBy>Lars Brink</cp:lastModifiedBy>
  <cp:revision>2</cp:revision>
  <cp:lastPrinted>2010-12-10T06:22:00Z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Alternativa behandlingsmetoder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behandlingsmetoder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20102011000000000109000012820069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20102011000000000109000012820069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{DAD2D7D9-45B5-4DC7-9EFE-43BD7B5D1988}</vt:lpwstr>
  </property>
  <property fmtid="{D5CDD505-2E9C-101B-9397-08002B2CF9AE}" pid="53" name="Överföringar">
    <vt:i4>0</vt:i4>
  </property>
  <property fmtid="{D5CDD505-2E9C-101B-9397-08002B2CF9AE}" pid="54" name="Checksum">
    <vt:lpwstr>*0017586839306*</vt:lpwstr>
  </property>
  <property fmtid="{D5CDD505-2E9C-101B-9397-08002B2CF9AE}" pid="55" name="skuggnummer">
    <vt:lpwstr>1656</vt:lpwstr>
  </property>
  <property fmtid="{D5CDD505-2E9C-101B-9397-08002B2CF9AE}" pid="56" name="urixVersion">
    <vt:lpwstr>4.3.2.0</vt:lpwstr>
  </property>
  <property fmtid="{D5CDD505-2E9C-101B-9397-08002B2CF9AE}" pid="57" name="urixOrigin">
    <vt:lpwstr>101210 07:22:12.247</vt:lpwstr>
  </property>
  <property fmtid="{D5CDD505-2E9C-101B-9397-08002B2CF9AE}" pid="58" name="urixGuid">
    <vt:lpwstr>{797A7D1F-F245-473D-B242-F4B8EF2081C0}</vt:lpwstr>
  </property>
</Properties>
</file>