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22D99EE9BEB4C7199EC79DE890C1C1D"/>
        </w:placeholder>
        <w15:appearance w15:val="hidden"/>
        <w:text/>
      </w:sdtPr>
      <w:sdtEndPr/>
      <w:sdtContent>
        <w:p w:rsidRPr="0087596D" w:rsidR="00AF30DD" w:rsidP="00CC4C93" w:rsidRDefault="00AF30DD" w14:paraId="656C9F3D" w14:textId="77777777">
          <w:pPr>
            <w:pStyle w:val="Rubrik1"/>
          </w:pPr>
          <w:r w:rsidRPr="0087596D">
            <w:t>Förslag till riksdagsbeslut</w:t>
          </w:r>
        </w:p>
      </w:sdtContent>
    </w:sdt>
    <w:sdt>
      <w:sdtPr>
        <w:alias w:val="Yrkande 1"/>
        <w:tag w:val="5e44bb8f-720e-4827-9e94-b0237226e1d0"/>
        <w:id w:val="181488134"/>
        <w:lock w:val="sdtLocked"/>
      </w:sdtPr>
      <w:sdtEndPr/>
      <w:sdtContent>
        <w:p w:rsidR="002C2D32" w:rsidRDefault="006A4502" w14:paraId="656C9F3E" w14:textId="26718F68">
          <w:pPr>
            <w:pStyle w:val="Frslagstext"/>
          </w:pPr>
          <w:r>
            <w:t>Riksdagen ställer sig bakom det som anförs i motionen om att göra en översyn så att de orimligt hårda sanktionerna</w:t>
          </w:r>
          <w:r w:rsidR="00586479">
            <w:t xml:space="preserve"> mot arbetssökande med aktivitetsstöd</w:t>
          </w:r>
          <w:r>
            <w:t xml:space="preserve"> undanröjs och tillkännager detta för regeringen.</w:t>
          </w:r>
        </w:p>
      </w:sdtContent>
    </w:sdt>
    <w:p w:rsidRPr="0087596D" w:rsidR="00AF30DD" w:rsidP="00AF30DD" w:rsidRDefault="000156D9" w14:paraId="656C9F3F" w14:textId="77777777">
      <w:pPr>
        <w:pStyle w:val="Rubrik1"/>
      </w:pPr>
      <w:bookmarkStart w:name="MotionsStart" w:id="0"/>
      <w:bookmarkEnd w:id="0"/>
      <w:r w:rsidRPr="0087596D">
        <w:t>Motivering</w:t>
      </w:r>
    </w:p>
    <w:p w:rsidRPr="0087596D" w:rsidR="009A2670" w:rsidP="009A2670" w:rsidRDefault="009A2670" w14:paraId="656C9F40" w14:textId="0A4F7B1B">
      <w:pPr>
        <w:pStyle w:val="Normalutanindragellerluft"/>
      </w:pPr>
      <w:r w:rsidRPr="0087596D">
        <w:t>Den borgerliga regeringen beslutade innan den förlorade valet förra året att införa hårdare sanktioner mot arbetssökande som är inskrivna i arbetsmarknadspolitiska program och får ersättning i f</w:t>
      </w:r>
      <w:r w:rsidR="00757A75">
        <w:t>orm av aktivitetsstöd. Systemet följer A</w:t>
      </w:r>
      <w:r w:rsidRPr="0087596D">
        <w:t>lliansens synsätt att öka pressen mot arbetslösa och sjuka.</w:t>
      </w:r>
    </w:p>
    <w:p w:rsidRPr="0087596D" w:rsidR="009A2670" w:rsidP="009A2670" w:rsidRDefault="009A2670" w14:paraId="656C9F41" w14:textId="4714FF11">
      <w:r w:rsidRPr="0087596D">
        <w:t>Regelförändringen trädde i kraft 1 mars i år. Följden av detta kan bli att den enskilde förlora</w:t>
      </w:r>
      <w:r w:rsidR="00757A75">
        <w:t>r en stor del av sin ersättning. De</w:t>
      </w:r>
      <w:r w:rsidRPr="0087596D">
        <w:t xml:space="preserve"> nya reglerna innebär att arbetssökande som råkar lämna in sin aktivitetsrapport lite för s</w:t>
      </w:r>
      <w:r w:rsidR="00757A75">
        <w:t>ent, eller missar ett möte med A</w:t>
      </w:r>
      <w:r w:rsidRPr="0087596D">
        <w:t>rbetsförmedlingen eller inte söker ett aviserat arbete även om arbetet inte passar den individen, osv</w:t>
      </w:r>
      <w:r w:rsidR="00757A75">
        <w:t>.</w:t>
      </w:r>
      <w:r w:rsidRPr="0087596D">
        <w:t xml:space="preserve"> kan straffas hårt. Strafftrappan är enligt följande: varning vid första misstaget, 1 dags avstängning vid andra misstaget, 5 dagars avstängning vid tredje misstaget, 10 dagars avstängning vid fjärde misstaget, 45 dagars avstängning från er</w:t>
      </w:r>
      <w:r w:rsidRPr="0087596D">
        <w:lastRenderedPageBreak/>
        <w:t>sättningssystemet vid femte misstaget. Efter denna avstängning sänks ersättningen till grundnivån 223 kronor per dag under hela resterande arbetslöshetsperiod.</w:t>
      </w:r>
    </w:p>
    <w:p w:rsidRPr="0087596D" w:rsidR="009A2670" w:rsidP="009A2670" w:rsidRDefault="009A2670" w14:paraId="656C9F42" w14:textId="77777777">
      <w:r w:rsidRPr="0087596D">
        <w:t>Det innebär att de som tidigare haft a-kassa och har ett aktivitetsstöd som baseras på a-kassenivån som är högst 680 kronor/dag kan förlora uppemot 9 000 kronor i ersättning varje månad under resten av sin arbetslöshet. Detta är helt orimligt och slår hårt mot den enskilde. Observera att tusentals individer riskerar att drabbas av de hårda sanktionerna.</w:t>
      </w:r>
    </w:p>
    <w:p w:rsidRPr="0087596D" w:rsidR="009A2670" w:rsidP="009A2670" w:rsidRDefault="00757A75" w14:paraId="656C9F43" w14:textId="1D74BC21">
      <w:r>
        <w:t>Ovannämnda sanktionssystem</w:t>
      </w:r>
      <w:r w:rsidRPr="0087596D" w:rsidR="009A2670">
        <w:t xml:space="preserve"> bygger på straff och är repressiv till si</w:t>
      </w:r>
      <w:r>
        <w:t>n natur. Dessutom är det</w:t>
      </w:r>
      <w:r w:rsidRPr="0087596D" w:rsidR="009A2670">
        <w:t xml:space="preserve"> resurskrävande och rättsosäker</w:t>
      </w:r>
      <w:r>
        <w:t>t</w:t>
      </w:r>
      <w:r w:rsidRPr="0087596D" w:rsidR="009A2670">
        <w:t>. Vi ska ha ett system som är rättssäkert, inte kostar mycket pengar i byråkrati och ett system som kan uppfattas som legitimt.</w:t>
      </w:r>
    </w:p>
    <w:p w:rsidRPr="0087596D" w:rsidR="009A2670" w:rsidP="009A2670" w:rsidRDefault="009A2670" w14:paraId="656C9F44" w14:textId="4F1284EA">
      <w:r w:rsidRPr="0087596D">
        <w:t>De hårda negativa konsekvenserna av systemet, som nu har uppenbarat sig så tydligt där minst 600 individer har drabbats</w:t>
      </w:r>
      <w:r w:rsidR="00757A75">
        <w:t xml:space="preserve"> bara i Västerbotten under mars–</w:t>
      </w:r>
      <w:r w:rsidRPr="0087596D">
        <w:t xml:space="preserve">juli i år, bör leda till eftertanke även hos de som införde systemet. </w:t>
      </w:r>
    </w:p>
    <w:p w:rsidRPr="0087596D" w:rsidR="009A2670" w:rsidP="009A2670" w:rsidRDefault="009A2670" w14:paraId="656C9F45" w14:textId="6395F90A">
      <w:r w:rsidRPr="0087596D">
        <w:t xml:space="preserve">Sanktionerna är dessutom bristfälligt utformade. Detta har lett till att även Arbetsförmedlingen har reagerat och nu skrivit en hemställan till regeringen om att vissa grupper bör undantas från skyldigheten att </w:t>
      </w:r>
      <w:r w:rsidR="00757A75">
        <w:t>lämna aktivitetsrapporter</w:t>
      </w:r>
      <w:bookmarkStart w:name="_GoBack" w:id="1"/>
      <w:bookmarkEnd w:id="1"/>
      <w:r w:rsidRPr="0087596D">
        <w:t xml:space="preserve">. Vidare har många representanter för regeringspartierna talat </w:t>
      </w:r>
      <w:r w:rsidRPr="0087596D">
        <w:lastRenderedPageBreak/>
        <w:t xml:space="preserve">om behovet av översyn av sanktionerna. Så just nu bereds ärendet på Arbetsmarknadsdepartementet. </w:t>
      </w:r>
    </w:p>
    <w:p w:rsidRPr="0087596D" w:rsidR="009A2670" w:rsidP="009A2670" w:rsidRDefault="009A2670" w14:paraId="656C9F46" w14:textId="77777777">
      <w:r w:rsidRPr="0087596D">
        <w:t>Det är glädjande och kan bli ett viktigt första steg. Men vi behöver också komma i mål. Just därför hemställer jag om att riksdagen ställer sig bakom det som anförs i motionen om att göra en översyn så att de orimligt hårda sanktionerna undanröjs och tillkännager detta för regeringen.</w:t>
      </w:r>
    </w:p>
    <w:p w:rsidRPr="0087596D" w:rsidR="009A2670" w:rsidP="009A2670" w:rsidRDefault="009A2670" w14:paraId="656C9F47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54340AA243B340D7BBC619B700F01126"/>
        </w:placeholder>
        <w15:appearance w15:val="hidden"/>
      </w:sdtPr>
      <w:sdtEndPr>
        <w:rPr>
          <w:i w:val="0"/>
          <w:noProof/>
        </w:rPr>
      </w:sdtEndPr>
      <w:sdtContent>
        <w:p w:rsidRPr="00ED19F0" w:rsidR="00AD28F9" w:rsidP="00F73E2A" w:rsidRDefault="00757A75" w14:paraId="656C9F4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Jabar Amin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67710" w:rsidRDefault="00367710" w14:paraId="656C9F4C" w14:textId="77777777"/>
    <w:sectPr w:rsidR="0036771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C9F4E" w14:textId="77777777" w:rsidR="009A2670" w:rsidRDefault="009A2670" w:rsidP="000C1CAD">
      <w:pPr>
        <w:spacing w:line="240" w:lineRule="auto"/>
      </w:pPr>
      <w:r>
        <w:separator/>
      </w:r>
    </w:p>
  </w:endnote>
  <w:endnote w:type="continuationSeparator" w:id="0">
    <w:p w14:paraId="656C9F4F" w14:textId="77777777" w:rsidR="009A2670" w:rsidRDefault="009A26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C9F5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57A7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C9F5A" w14:textId="77777777" w:rsidR="001909E9" w:rsidRDefault="001909E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201510051815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201510051819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18:19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18:19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C9F4C" w14:textId="77777777" w:rsidR="009A2670" w:rsidRDefault="009A2670" w:rsidP="000C1CAD">
      <w:pPr>
        <w:spacing w:line="240" w:lineRule="auto"/>
      </w:pPr>
      <w:r>
        <w:separator/>
      </w:r>
    </w:p>
  </w:footnote>
  <w:footnote w:type="continuationSeparator" w:id="0">
    <w:p w14:paraId="656C9F4D" w14:textId="77777777" w:rsidR="009A2670" w:rsidRDefault="009A26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56C9F5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57A75" w14:paraId="656C9F5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:2806</w:t>
        </w:r>
      </w:sdtContent>
    </w:sdt>
  </w:p>
  <w:p w:rsidR="00A42228" w:rsidP="00283E0F" w:rsidRDefault="00757A75" w14:paraId="656C9F5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Jabar Amin (MP)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86479" w14:paraId="656C9F58" w14:textId="51998AE9">
        <w:pPr>
          <w:pStyle w:val="FSHRub2"/>
        </w:pPr>
        <w:r>
          <w:t>Översyn</w:t>
        </w:r>
        <w:r w:rsidR="009A2670">
          <w:t xml:space="preserve"> av sanktionerna mot arbetssökande med aktivitetsstöd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56C9F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A267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2D69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09E9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2D32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67710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6479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4502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57A75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25E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6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267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0649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3A31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3E2A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6C9F3D"/>
  <w15:chartTrackingRefBased/>
  <w15:docId w15:val="{61C240D8-3246-41B4-ACAD-8F9E4763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2D99EE9BEB4C7199EC79DE890C1C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477A8-4B3D-4305-8560-DB7455013EDF}"/>
      </w:docPartPr>
      <w:docPartBody>
        <w:p w:rsidR="00F869E7" w:rsidRDefault="00F869E7">
          <w:pPr>
            <w:pStyle w:val="E22D99EE9BEB4C7199EC79DE890C1C1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4340AA243B340D7BBC619B700F01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9B534-85AC-49DE-B8D0-3E2D6AD76577}"/>
      </w:docPartPr>
      <w:docPartBody>
        <w:p w:rsidR="00F869E7" w:rsidRDefault="00F869E7">
          <w:pPr>
            <w:pStyle w:val="54340AA243B340D7BBC619B700F0112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E7"/>
    <w:rsid w:val="00F8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2D99EE9BEB4C7199EC79DE890C1C1D">
    <w:name w:val="E22D99EE9BEB4C7199EC79DE890C1C1D"/>
  </w:style>
  <w:style w:type="paragraph" w:customStyle="1" w:styleId="0ACCC1ABF90F45169C87FD905262CFF1">
    <w:name w:val="0ACCC1ABF90F45169C87FD905262CFF1"/>
  </w:style>
  <w:style w:type="paragraph" w:customStyle="1" w:styleId="54340AA243B340D7BBC619B700F01126">
    <w:name w:val="54340AA243B340D7BBC619B700F01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5922</RubrikLookup>
    <MotionGuid xmlns="00d11361-0b92-4bae-a181-288d6a55b763">2dba80d6-d72d-41b7-bd80-87fbfece7bfa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4ECC3-7752-4781-B4E9-B11126D04EC7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FDB1AD3E-A916-43DB-BC62-91B6D739505B}"/>
</file>

<file path=customXml/itemProps4.xml><?xml version="1.0" encoding="utf-8"?>
<ds:datastoreItem xmlns:ds="http://schemas.openxmlformats.org/officeDocument/2006/customXml" ds:itemID="{C1E0236F-DA97-4482-9F42-891E0AF0568A}"/>
</file>

<file path=customXml/itemProps5.xml><?xml version="1.0" encoding="utf-8"?>
<ds:datastoreItem xmlns:ds="http://schemas.openxmlformats.org/officeDocument/2006/customXml" ds:itemID="{7D0D53C0-58F7-4973-AB95-798670CE4CB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2</Pages>
  <Words>421</Words>
  <Characters>2408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201516MP1208 Översynen av sanktionerna mot arbetssökande med aktivitetsstöd</dc:title>
  <dc:subject/>
  <dc:creator>Magnus Lindgren</dc:creator>
  <cp:keywords/>
  <dc:description/>
  <cp:lastModifiedBy>Kerstin Carlqvist</cp:lastModifiedBy>
  <cp:revision>8</cp:revision>
  <cp:lastPrinted>2015-10-05T16:19:00Z</cp:lastPrinted>
  <dcterms:created xsi:type="dcterms:W3CDTF">2015-10-05T16:15:00Z</dcterms:created>
  <dcterms:modified xsi:type="dcterms:W3CDTF">2016-06-02T12:15:00Z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*T596642985AE5*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https://filur.riksdagen.se/drop/DropOffLibrary/T596642985AE5.docx</vt:lpwstr>
  </property>
  <property fmtid="{D5CDD505-2E9C-101B-9397-08002B2CF9AE}" pid="11" name="RevisionsOn">
    <vt:lpwstr>1</vt:lpwstr>
  </property>
</Properties>
</file>