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779" w:rsidRPr="008964C0" w:rsidRDefault="00834779">
      <w:pPr>
        <w:pStyle w:val="Frslagsrubrik"/>
      </w:pPr>
      <w:r w:rsidRPr="008964C0">
        <w:t>Förslag till riksdagsbeslut</w:t>
      </w:r>
    </w:p>
    <w:p w:rsidR="00834779" w:rsidRPr="008964C0" w:rsidRDefault="00834779">
      <w:pPr>
        <w:pStyle w:val="Hemstlatt"/>
        <w:ind w:left="0"/>
      </w:pPr>
      <w:r w:rsidRPr="008964C0">
        <w:t>Riksdagen tillkännager för regeringen som sin mening vad som anförs i motionen om en förbättrande tillämpning av strandskydd</w:t>
      </w:r>
      <w:r w:rsidRPr="008964C0">
        <w:t>s</w:t>
      </w:r>
      <w:r w:rsidRPr="008964C0">
        <w:t>lagstiftningen.</w:t>
      </w:r>
    </w:p>
    <w:p w:rsidR="00834779" w:rsidRPr="008964C0" w:rsidRDefault="00834779">
      <w:pPr>
        <w:pStyle w:val="Rubrik1"/>
      </w:pPr>
      <w:r w:rsidRPr="008964C0">
        <w:t>Motivering</w:t>
      </w:r>
    </w:p>
    <w:p w:rsidR="00834779" w:rsidRPr="008964C0" w:rsidRDefault="00834779">
      <w:r w:rsidRPr="008964C0">
        <w:t>Alliansregeringen genomförde under förra mandatperioden strandskyddsla</w:t>
      </w:r>
      <w:r w:rsidRPr="008964C0">
        <w:t>g</w:t>
      </w:r>
      <w:r w:rsidRPr="008964C0">
        <w:t>stiftningen, bland annat i syfte att underlätta för människor att bygga stran</w:t>
      </w:r>
      <w:r w:rsidRPr="008964C0">
        <w:t>d</w:t>
      </w:r>
      <w:r w:rsidRPr="008964C0">
        <w:t>nära för att öka attraktiviteten att bo på landsbygden. Detta går rent praktiskt till så att kommunerna pekar ut så kallade LIS-områden, där strandnära by</w:t>
      </w:r>
      <w:r w:rsidRPr="008964C0">
        <w:t>g</w:t>
      </w:r>
      <w:r w:rsidRPr="008964C0">
        <w:t>gande för landsbygdsutveckling kan ske.</w:t>
      </w:r>
    </w:p>
    <w:p w:rsidR="00834779" w:rsidRPr="008964C0" w:rsidRDefault="00834779">
      <w:pPr>
        <w:pStyle w:val="Normaltindrag"/>
      </w:pPr>
      <w:r w:rsidRPr="008964C0">
        <w:t>När vi nu ser hur den nya lagen tillämpas runtom i landet uppstår en rad frågetecken. De regionala länsstyrelserna har tolkat reglerna olika, vilket har inneburit svårigheter för kommuner som vill tillåta byggande och markägare som vill i</w:t>
      </w:r>
      <w:r w:rsidRPr="008964C0">
        <w:t>nvestera i sitt drömboende.</w:t>
      </w:r>
    </w:p>
    <w:p w:rsidR="00834779" w:rsidRPr="008964C0" w:rsidRDefault="00834779">
      <w:pPr>
        <w:pStyle w:val="Normaltindrag"/>
      </w:pPr>
      <w:r w:rsidRPr="008964C0">
        <w:t>Det finns delar av vårt land där restriktivitet är klokt vad gäller strandnära nybyggnation. I områden som präglas av en hög exploateringsgrad ska al</w:t>
      </w:r>
      <w:r w:rsidRPr="008964C0">
        <w:t>l</w:t>
      </w:r>
      <w:r w:rsidRPr="008964C0">
        <w:t>mänhetens tillgång till stränder för friluftsliv och rekreation värnas. I bygder där man kan räkna stränder i termer om antal kilometer per person är det dock viktigt att se möjligheterna för att utveckla turismnäring och öka landsby</w:t>
      </w:r>
      <w:r w:rsidRPr="008964C0">
        <w:t>g</w:t>
      </w:r>
      <w:r w:rsidRPr="008964C0">
        <w:t>dens attraktivitet.</w:t>
      </w:r>
    </w:p>
    <w:p w:rsidR="00834779" w:rsidRPr="008964C0" w:rsidRDefault="00834779">
      <w:pPr>
        <w:pStyle w:val="Normaltindrag"/>
      </w:pPr>
      <w:r w:rsidRPr="008964C0">
        <w:t>Regeringen har agerat på detta och gav i uppdrag i fjol till Boverket och Naturvårdsverket att se över hur tillämpningen av reglerna kan bli bättre.  När denna översyn är genomförd behöver åtgärder skyndsamt tas för att syftet med reglerna genomförs likvärd</w:t>
      </w:r>
      <w:r w:rsidRPr="008964C0">
        <w:t>igt i hela landet med hänsyn till de områden där strandnära byggande för landsbygdsutveckling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4C0">
        <w:trPr>
          <w:cantSplit/>
        </w:trPr>
        <w:tc>
          <w:tcPr>
            <w:tcW w:w="3046" w:type="dxa"/>
          </w:tcPr>
          <w:p w:rsidR="00834779" w:rsidRPr="008964C0" w:rsidRDefault="00834779">
            <w:pPr>
              <w:pStyle w:val="UnderskriftDatum"/>
              <w:spacing w:before="240"/>
            </w:pPr>
            <w:r w:rsidRPr="008964C0">
              <w:lastRenderedPageBreak/>
              <w:t>Stockholm den 4 oktober 2013</w:t>
            </w:r>
          </w:p>
        </w:tc>
        <w:tc>
          <w:tcPr>
            <w:tcW w:w="3047" w:type="dxa"/>
          </w:tcPr>
          <w:p w:rsidR="00834779" w:rsidRPr="008964C0" w:rsidRDefault="00834779">
            <w:pPr>
              <w:pStyle w:val="Underskrifter"/>
              <w:spacing w:before="240"/>
            </w:pPr>
          </w:p>
        </w:tc>
      </w:tr>
      <w:tr w:rsidR="00000000" w:rsidRPr="008964C0">
        <w:trPr>
          <w:cantSplit/>
        </w:trPr>
        <w:tc>
          <w:tcPr>
            <w:tcW w:w="3046" w:type="dxa"/>
          </w:tcPr>
          <w:p w:rsidR="00834779" w:rsidRPr="008964C0" w:rsidRDefault="00834779">
            <w:pPr>
              <w:pStyle w:val="Underskrifter"/>
            </w:pPr>
            <w:r w:rsidRPr="008964C0">
              <w:t>Emil Källström (C)</w:t>
            </w:r>
          </w:p>
        </w:tc>
        <w:tc>
          <w:tcPr>
            <w:tcW w:w="3046" w:type="dxa"/>
          </w:tcPr>
          <w:p w:rsidR="00834779" w:rsidRPr="008964C0" w:rsidRDefault="00834779">
            <w:pPr>
              <w:pStyle w:val="Underskrifter"/>
            </w:pPr>
            <w:r w:rsidRPr="008964C0">
              <w:t>Anders Ahlgren (C)</w:t>
            </w:r>
          </w:p>
        </w:tc>
      </w:tr>
    </w:tbl>
    <w:p w:rsidR="00834779" w:rsidRPr="008964C0" w:rsidRDefault="00834779">
      <w:pPr>
        <w:pStyle w:val="Normaltindrag"/>
      </w:pPr>
    </w:p>
    <w:sectPr w:rsidR="00834779" w:rsidRPr="008964C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779" w:rsidRPr="008964C0" w:rsidRDefault="00834779">
      <w:r w:rsidRPr="008964C0">
        <w:separator/>
      </w:r>
    </w:p>
  </w:endnote>
  <w:endnote w:type="continuationSeparator" w:id="0">
    <w:p w:rsidR="00834779" w:rsidRPr="008964C0" w:rsidRDefault="00834779">
      <w:r w:rsidRPr="00896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964C0">
    <w:pPr>
      <w:pStyle w:val="Sidfot"/>
    </w:pPr>
    <w:r w:rsidRPr="008964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323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779" w:rsidRDefault="008347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779" w:rsidRDefault="008347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964C0">
    <w:pPr>
      <w:pStyle w:val="Sidfot"/>
    </w:pPr>
    <w:r w:rsidRPr="008964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026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779" w:rsidRDefault="00834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779" w:rsidRDefault="00834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964C0">
    <w:pPr>
      <w:pStyle w:val="Sidfot"/>
    </w:pPr>
    <w:r w:rsidRPr="008964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671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779" w:rsidRDefault="00834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779" w:rsidRDefault="00834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779" w:rsidRPr="008964C0" w:rsidRDefault="00834779">
      <w:r w:rsidRPr="008964C0">
        <w:separator/>
      </w:r>
    </w:p>
  </w:footnote>
  <w:footnote w:type="continuationSeparator" w:id="0">
    <w:p w:rsidR="00834779" w:rsidRPr="008964C0" w:rsidRDefault="00834779">
      <w:r w:rsidRPr="00896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964C0">
    <w:pPr>
      <w:pStyle w:val="Sidhuvud"/>
    </w:pPr>
    <w:r w:rsidRPr="008964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552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779" w:rsidRDefault="008347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779" w:rsidRDefault="008347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964C0">
    <w:pPr>
      <w:pStyle w:val="Sidhuvud"/>
    </w:pPr>
    <w:r w:rsidRPr="008964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237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779" w:rsidRDefault="008347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779" w:rsidRDefault="008347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779" w:rsidRPr="008964C0" w:rsidRDefault="00834779">
    <w:pPr>
      <w:pStyle w:val="FSHNormal"/>
      <w:tabs>
        <w:tab w:val="right" w:pos="5840"/>
      </w:tabs>
    </w:pPr>
    <w:r w:rsidRPr="008964C0">
      <w:br/>
    </w:r>
    <w:r w:rsidRPr="008964C0">
      <w:fldChar w:fldCharType="begin" w:fldLock="1"/>
    </w:r>
    <w:r w:rsidRPr="008964C0">
      <w:instrText xml:space="preserve"> DOCPROPERTY</w:instrText>
    </w:r>
    <w:r w:rsidRPr="008964C0">
      <w:rPr>
        <w:sz w:val="18"/>
      </w:rPr>
      <w:instrText xml:space="preserve"> "YearUser" *\charformat </w:instrText>
    </w:r>
    <w:r w:rsidRPr="008964C0">
      <w:fldChar w:fldCharType="separate"/>
    </w:r>
    <w:r w:rsidRPr="008964C0">
      <w:t>2013/14</w:t>
    </w:r>
    <w:r w:rsidRPr="008964C0">
      <w:fldChar w:fldCharType="end"/>
    </w:r>
    <w:r w:rsidRPr="008964C0">
      <w:t xml:space="preserve"> </w:t>
    </w:r>
    <w:r w:rsidRPr="008964C0">
      <w:tab/>
      <w:t xml:space="preserve">mnr: </w:t>
    </w:r>
    <w:r w:rsidRPr="008964C0">
      <w:fldChar w:fldCharType="begin" w:fldLock="1"/>
    </w:r>
    <w:r w:rsidRPr="008964C0">
      <w:instrText xml:space="preserve"> DOCPROPERTY</w:instrText>
    </w:r>
    <w:r w:rsidRPr="008964C0">
      <w:rPr>
        <w:sz w:val="18"/>
      </w:rPr>
      <w:instrText xml:space="preserve"> "Motionsnummer" *\charformat </w:instrText>
    </w:r>
    <w:r w:rsidRPr="008964C0">
      <w:fldChar w:fldCharType="separate"/>
    </w:r>
    <w:r w:rsidRPr="008964C0">
      <w:t>MJ453</w:t>
    </w:r>
    <w:r w:rsidRPr="008964C0">
      <w:fldChar w:fldCharType="end"/>
    </w:r>
    <w:r w:rsidRPr="008964C0">
      <w:br/>
    </w:r>
    <w:r w:rsidRPr="008964C0">
      <w:fldChar w:fldCharType="begin" w:fldLock="1"/>
    </w:r>
    <w:r w:rsidRPr="008964C0">
      <w:instrText xml:space="preserve"> DOCPROPERTY</w:instrText>
    </w:r>
    <w:r w:rsidRPr="008964C0">
      <w:rPr>
        <w:sz w:val="18"/>
      </w:rPr>
      <w:instrText xml:space="preserve"> "Samling" *\charformat </w:instrText>
    </w:r>
    <w:r w:rsidRPr="008964C0">
      <w:fldChar w:fldCharType="end"/>
    </w:r>
    <w:r w:rsidRPr="008964C0">
      <w:tab/>
      <w:t xml:space="preserve">pnr: </w:t>
    </w:r>
    <w:r w:rsidRPr="008964C0">
      <w:fldChar w:fldCharType="begin" w:fldLock="1"/>
    </w:r>
    <w:r w:rsidRPr="008964C0">
      <w:instrText xml:space="preserve"> DOCPROPERTY</w:instrText>
    </w:r>
    <w:r w:rsidRPr="008964C0">
      <w:rPr>
        <w:sz w:val="18"/>
      </w:rPr>
      <w:instrText xml:space="preserve"> "Partinummer" *\charformat </w:instrText>
    </w:r>
    <w:r w:rsidRPr="008964C0">
      <w:fldChar w:fldCharType="separate"/>
    </w:r>
    <w:r w:rsidRPr="008964C0">
      <w:t>C445</w:t>
    </w:r>
    <w:r w:rsidRPr="008964C0">
      <w:fldChar w:fldCharType="end"/>
    </w:r>
  </w:p>
  <w:p w:rsidR="00834779" w:rsidRPr="008964C0" w:rsidRDefault="00834779">
    <w:pPr>
      <w:pStyle w:val="FSHRub1"/>
    </w:pPr>
    <w:r w:rsidRPr="008964C0">
      <w:t>Motion till riksdagen</w:t>
    </w:r>
    <w:r w:rsidRPr="008964C0">
      <w:br/>
    </w:r>
    <w:r w:rsidRPr="008964C0">
      <w:fldChar w:fldCharType="begin" w:fldLock="1"/>
    </w:r>
    <w:r w:rsidRPr="008964C0">
      <w:instrText xml:space="preserve"> DOCPROPERTY "YearUser" *\charformat </w:instrText>
    </w:r>
    <w:r w:rsidRPr="008964C0">
      <w:fldChar w:fldCharType="separate"/>
    </w:r>
    <w:r w:rsidRPr="008964C0">
      <w:t>2013/14</w:t>
    </w:r>
    <w:r w:rsidRPr="008964C0">
      <w:fldChar w:fldCharType="end"/>
    </w:r>
    <w:r w:rsidRPr="008964C0">
      <w:t>:</w:t>
    </w:r>
    <w:r w:rsidRPr="008964C0">
      <w:fldChar w:fldCharType="begin" w:fldLock="1"/>
    </w:r>
    <w:r w:rsidRPr="008964C0">
      <w:instrText xml:space="preserve"> DOCPROPERTY "Motionsnummer" *\charformat </w:instrText>
    </w:r>
    <w:r w:rsidRPr="008964C0">
      <w:fldChar w:fldCharType="separate"/>
    </w:r>
    <w:r w:rsidRPr="008964C0">
      <w:t>MJ453</w:t>
    </w:r>
    <w:r w:rsidRPr="008964C0">
      <w:fldChar w:fldCharType="end"/>
    </w:r>
  </w:p>
  <w:p w:rsidR="00834779" w:rsidRPr="008964C0" w:rsidRDefault="00834779">
    <w:pPr>
      <w:pStyle w:val="FSHNormalS5"/>
    </w:pPr>
    <w:r w:rsidRPr="008964C0">
      <w:fldChar w:fldCharType="begin" w:fldLock="1"/>
    </w:r>
    <w:r w:rsidRPr="008964C0">
      <w:instrText xml:space="preserve"> DOCPROPERTY "MotionarText" *\charformat </w:instrText>
    </w:r>
    <w:r w:rsidRPr="008964C0">
      <w:fldChar w:fldCharType="separate"/>
    </w:r>
    <w:r w:rsidRPr="008964C0">
      <w:t>av Emil Källström och Anders Ahlgren (C)</w:t>
    </w:r>
    <w:r w:rsidRPr="008964C0">
      <w:fldChar w:fldCharType="end"/>
    </w:r>
    <w:r w:rsidRPr="008964C0">
      <w:br/>
    </w:r>
    <w:r w:rsidRPr="008964C0">
      <w:fldChar w:fldCharType="begin" w:fldLock="1"/>
    </w:r>
    <w:r w:rsidRPr="008964C0">
      <w:instrText xml:space="preserve"> DOCPROPERTY "SvarFrasKort" *\charformat </w:instrText>
    </w:r>
    <w:r w:rsidRPr="008964C0">
      <w:fldChar w:fldCharType="end"/>
    </w:r>
  </w:p>
  <w:p w:rsidR="00834779" w:rsidRPr="008964C0" w:rsidRDefault="00834779">
    <w:pPr>
      <w:pStyle w:val="FSHTitel"/>
    </w:pPr>
    <w:r w:rsidRPr="008964C0">
      <w:fldChar w:fldCharType="begin" w:fldLock="1"/>
    </w:r>
    <w:r w:rsidRPr="008964C0">
      <w:instrText xml:space="preserve"> DOCPROPERTY</w:instrText>
    </w:r>
    <w:r w:rsidRPr="008964C0">
      <w:rPr>
        <w:sz w:val="18"/>
      </w:rPr>
      <w:instrText xml:space="preserve"> "RubrikSvar" *\charformat </w:instrText>
    </w:r>
    <w:r w:rsidRPr="008964C0">
      <w:fldChar w:fldCharType="separate"/>
    </w:r>
    <w:r w:rsidRPr="008964C0">
      <w:t>Strandskydd</w:t>
    </w:r>
    <w:r w:rsidRPr="008964C0">
      <w:fldChar w:fldCharType="end"/>
    </w:r>
  </w:p>
  <w:p w:rsidR="00834779" w:rsidRPr="008964C0" w:rsidRDefault="00834779">
    <w:pPr>
      <w:pStyle w:val="Normal00"/>
    </w:pPr>
  </w:p>
  <w:p w:rsidR="00834779" w:rsidRPr="008964C0" w:rsidRDefault="00834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2621683">
    <w:abstractNumId w:val="13"/>
  </w:num>
  <w:num w:numId="2" w16cid:durableId="1365712091">
    <w:abstractNumId w:val="11"/>
  </w:num>
  <w:num w:numId="3" w16cid:durableId="859658974">
    <w:abstractNumId w:val="14"/>
  </w:num>
  <w:num w:numId="4" w16cid:durableId="1148589695">
    <w:abstractNumId w:val="8"/>
  </w:num>
  <w:num w:numId="5" w16cid:durableId="1005934323">
    <w:abstractNumId w:val="3"/>
  </w:num>
  <w:num w:numId="6" w16cid:durableId="32270267">
    <w:abstractNumId w:val="2"/>
  </w:num>
  <w:num w:numId="7" w16cid:durableId="1138307199">
    <w:abstractNumId w:val="1"/>
  </w:num>
  <w:num w:numId="8" w16cid:durableId="580338818">
    <w:abstractNumId w:val="0"/>
  </w:num>
  <w:num w:numId="9" w16cid:durableId="1594704587">
    <w:abstractNumId w:val="9"/>
  </w:num>
  <w:num w:numId="10" w16cid:durableId="588857125">
    <w:abstractNumId w:val="7"/>
  </w:num>
  <w:num w:numId="11" w16cid:durableId="611522300">
    <w:abstractNumId w:val="6"/>
  </w:num>
  <w:num w:numId="12" w16cid:durableId="1815754853">
    <w:abstractNumId w:val="5"/>
  </w:num>
  <w:num w:numId="13" w16cid:durableId="1239096941">
    <w:abstractNumId w:val="4"/>
  </w:num>
  <w:num w:numId="14" w16cid:durableId="1674380812">
    <w:abstractNumId w:val="16"/>
  </w:num>
  <w:num w:numId="15" w16cid:durableId="686519066">
    <w:abstractNumId w:val="12"/>
  </w:num>
  <w:num w:numId="16" w16cid:durableId="102189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B11189E1-6F28-4A64-B3AA-CC350E8853AF}"/>
  </w:docVars>
  <w:rsids>
    <w:rsidRoot w:val="00195E7B"/>
    <w:rsid w:val="00195E7B"/>
    <w:rsid w:val="00834779"/>
    <w:rsid w:val="008964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993259-AF67-4B36-9911-5DC1FF18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1389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AD-ändringar</dc:description>
  <cp:lastModifiedBy>Lars Brink</cp:lastModifiedBy>
  <cp:revision>2</cp:revision>
  <cp:lastPrinted>2014-01-15T09:36:00Z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Emil Källström och Anders Ahlgren (C)</vt:lpwstr>
  </property>
  <property fmtid="{D5CDD505-2E9C-101B-9397-08002B2CF9AE}" pid="26" name="MotionarLista">
    <vt:lpwstr>Källström, Emil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20132014000000000067000004450069</vt:lpwstr>
  </property>
  <property fmtid="{D5CDD505-2E9C-101B-9397-08002B2CF9AE}" pid="50" name="nummer">
    <vt:lpwstr>453</vt:lpwstr>
  </property>
  <property fmtid="{D5CDD505-2E9C-101B-9397-08002B2CF9AE}" pid="51" name="utskottsbeteckning">
    <vt:lpwstr>MJ</vt:lpwstr>
  </property>
  <property fmtid="{D5CDD505-2E9C-101B-9397-08002B2CF9AE}" pid="52" name="GlobalUID">
    <vt:lpwstr>{1706087B-C127-481A-830C-FF19C65DC71F}</vt:lpwstr>
  </property>
  <property fmtid="{D5CDD505-2E9C-101B-9397-08002B2CF9AE}" pid="53" name="Överföringar">
    <vt:i4>0</vt:i4>
  </property>
  <property fmtid="{D5CDD505-2E9C-101B-9397-08002B2CF9AE}" pid="54" name="Checksum">
    <vt:lpwstr>*0016183099885*</vt:lpwstr>
  </property>
  <property fmtid="{D5CDD505-2E9C-101B-9397-08002B2CF9AE}" pid="55" name="skuggnummer">
    <vt:lpwstr>2693</vt:lpwstr>
  </property>
  <property fmtid="{D5CDD505-2E9C-101B-9397-08002B2CF9AE}" pid="56" name="urixVersion">
    <vt:lpwstr>4.6.0.0</vt:lpwstr>
  </property>
  <property fmtid="{D5CDD505-2E9C-101B-9397-08002B2CF9AE}" pid="57" name="urixOrigin">
    <vt:lpwstr>140115 10:36:37.119</vt:lpwstr>
  </property>
  <property fmtid="{D5CDD505-2E9C-101B-9397-08002B2CF9AE}" pid="58" name="urixGuid">
    <vt:lpwstr>{ADEA21F0-B1DE-4BED-B5A6-0805B60E6B68}</vt:lpwstr>
  </property>
</Properties>
</file>