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1EF8" w:rsidRDefault="00E06971" w14:paraId="754BC9F7" w14:textId="77777777">
      <w:pPr>
        <w:pStyle w:val="Rubrik1"/>
        <w:spacing w:after="300"/>
      </w:pPr>
      <w:sdt>
        <w:sdtPr>
          <w:alias w:val="CC_Boilerplate_4"/>
          <w:tag w:val="CC_Boilerplate_4"/>
          <w:id w:val="-1644581176"/>
          <w:lock w:val="sdtLocked"/>
          <w:placeholder>
            <w:docPart w:val="84A8DAD4722948C9B1C02E3163A831B3"/>
          </w:placeholder>
          <w:text/>
        </w:sdtPr>
        <w:sdtEndPr/>
        <w:sdtContent>
          <w:r w:rsidRPr="009B062B" w:rsidR="00AF30DD">
            <w:t>Förslag till riksdagsbeslut</w:t>
          </w:r>
        </w:sdtContent>
      </w:sdt>
      <w:bookmarkEnd w:id="0"/>
      <w:bookmarkEnd w:id="1"/>
    </w:p>
    <w:sdt>
      <w:sdtPr>
        <w:alias w:val="Yrkande 1"/>
        <w:tag w:val="c9a8492c-c644-4efe-a8d3-d7055b034eee"/>
        <w:id w:val="2049178843"/>
        <w:lock w:val="sdtLocked"/>
      </w:sdtPr>
      <w:sdtEndPr/>
      <w:sdtContent>
        <w:p w:rsidR="00FA6A57" w:rsidRDefault="003F6A5C" w14:paraId="6722CCA8" w14:textId="77777777">
          <w:pPr>
            <w:pStyle w:val="Frslagstext"/>
            <w:numPr>
              <w:ilvl w:val="0"/>
              <w:numId w:val="0"/>
            </w:numPr>
          </w:pPr>
          <w:r>
            <w:t>Riksdagen ställer sig bakom det som anförs i motionen om att se över hur man ännu mer kan skydda personalen inom socialtjänsten från brottsligt tryck från personer som är missnöjda med besluten,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25D36A2294542B3C8EBFED400B6B0"/>
        </w:placeholder>
        <w:text/>
      </w:sdtPr>
      <w:sdtEndPr/>
      <w:sdtContent>
        <w:p w:rsidRPr="009B062B" w:rsidR="006D79C9" w:rsidP="00333E95" w:rsidRDefault="006D79C9" w14:paraId="67E2368A" w14:textId="77777777">
          <w:pPr>
            <w:pStyle w:val="Rubrik1"/>
          </w:pPr>
          <w:r>
            <w:t>Motivering</w:t>
          </w:r>
        </w:p>
      </w:sdtContent>
    </w:sdt>
    <w:bookmarkEnd w:displacedByCustomXml="prev" w:id="3"/>
    <w:bookmarkEnd w:displacedByCustomXml="prev" w:id="4"/>
    <w:p w:rsidR="00AA6D32" w:rsidP="00E06971" w:rsidRDefault="00AA6D32" w14:paraId="758DB9E9" w14:textId="3307A048">
      <w:pPr>
        <w:pStyle w:val="Normalutanindragellerluft"/>
      </w:pPr>
      <w:r>
        <w:t>För många av Sveriges socialsekreterare är hot och i vissa fall även våld en del av det vardagliga arbetet. Personer som är missnöjda med socialtjänstens beslut försöker använda skrämsel och tvångsmetoder för att få sin vilja igenom. Situationen för den enskilde socialsekreteraren som hålls ansvarig kan bli mycket utsatt och hotfull.</w:t>
      </w:r>
    </w:p>
    <w:p w:rsidR="00AA6D32" w:rsidP="00E06971" w:rsidRDefault="00AA6D32" w14:paraId="033F39BA" w14:textId="0000FF06">
      <w:pPr>
        <w:ind w:firstLine="284"/>
      </w:pPr>
      <w:r>
        <w:t>Ett sätt att i alla fall i någon mån minska denna utsatthet är att införa möjligheten till mer kollektivt beslutsfattande när det gäller svåra socialtjänstärenden. I</w:t>
      </w:r>
      <w:r w:rsidR="004A127A">
        <w:t xml:space="preserve"> </w:t>
      </w:r>
      <w:r>
        <w:t xml:space="preserve">stället för att det är en person som fattar ett beslut, och vars namn sedan står längst ned på pappret, så fattar en grupp av socialsekreterare beslutet kollektivt. Då minskar risken för att någon utövar påtryckningar mot en enskild person samtidigt som möjligheterna att överklaga besluten självfallet kvarstår. Regeringen borde </w:t>
      </w:r>
      <w:r w:rsidR="004A127A">
        <w:t xml:space="preserve">se över </w:t>
      </w:r>
      <w:r>
        <w:t xml:space="preserve">hur man </w:t>
      </w:r>
      <w:r w:rsidR="00B32012">
        <w:t xml:space="preserve">ännu </w:t>
      </w:r>
      <w:r>
        <w:t>bättre kan skydda personer inom socialtjänsten från brottsligt tryck från personer som är missnöjda.</w:t>
      </w:r>
    </w:p>
    <w:sdt>
      <w:sdtPr>
        <w:rPr>
          <w:i/>
          <w:noProof/>
        </w:rPr>
        <w:alias w:val="CC_Underskrifter"/>
        <w:tag w:val="CC_Underskrifter"/>
        <w:id w:val="583496634"/>
        <w:lock w:val="sdtContentLocked"/>
        <w:placeholder>
          <w:docPart w:val="FB84588E0A974123BF16D40EF72BEA98"/>
        </w:placeholder>
      </w:sdtPr>
      <w:sdtEndPr>
        <w:rPr>
          <w:i w:val="0"/>
          <w:noProof w:val="0"/>
        </w:rPr>
      </w:sdtEndPr>
      <w:sdtContent>
        <w:p w:rsidR="00301EF8" w:rsidP="00301EF8" w:rsidRDefault="00301EF8" w14:paraId="52FA0D96" w14:textId="77777777"/>
        <w:p w:rsidRPr="008E0FE2" w:rsidR="00301EF8" w:rsidP="00301EF8" w:rsidRDefault="00E06971" w14:paraId="02A40BE4" w14:textId="3084F269"/>
      </w:sdtContent>
    </w:sdt>
    <w:tbl>
      <w:tblPr>
        <w:tblW w:w="5000" w:type="pct"/>
        <w:tblLook w:val="04A0" w:firstRow="1" w:lastRow="0" w:firstColumn="1" w:lastColumn="0" w:noHBand="0" w:noVBand="1"/>
        <w:tblCaption w:val="underskrifter"/>
      </w:tblPr>
      <w:tblGrid>
        <w:gridCol w:w="4252"/>
        <w:gridCol w:w="4252"/>
      </w:tblGrid>
      <w:tr w:rsidR="00FA6A57" w14:paraId="03F4447A" w14:textId="77777777">
        <w:trPr>
          <w:cantSplit/>
        </w:trPr>
        <w:tc>
          <w:tcPr>
            <w:tcW w:w="50" w:type="pct"/>
            <w:vAlign w:val="bottom"/>
          </w:tcPr>
          <w:p w:rsidR="00FA6A57" w:rsidRDefault="003F6A5C" w14:paraId="6A47F17C" w14:textId="77777777">
            <w:pPr>
              <w:pStyle w:val="Underskrifter"/>
              <w:spacing w:after="0"/>
            </w:pPr>
            <w:r>
              <w:t>Sten Bergheden (M)</w:t>
            </w:r>
          </w:p>
        </w:tc>
        <w:tc>
          <w:tcPr>
            <w:tcW w:w="50" w:type="pct"/>
            <w:vAlign w:val="bottom"/>
          </w:tcPr>
          <w:p w:rsidR="00FA6A57" w:rsidRDefault="00FA6A57" w14:paraId="65082159" w14:textId="77777777">
            <w:pPr>
              <w:pStyle w:val="Underskrifter"/>
              <w:spacing w:after="0"/>
            </w:pPr>
          </w:p>
        </w:tc>
      </w:tr>
    </w:tbl>
    <w:p w:rsidRPr="008E0FE2" w:rsidR="004801AC" w:rsidP="00DF3554" w:rsidRDefault="004801AC" w14:paraId="77D7C963" w14:textId="6A68CE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41B7" w14:textId="77777777" w:rsidR="00AA6D32" w:rsidRDefault="00AA6D32" w:rsidP="000C1CAD">
      <w:pPr>
        <w:spacing w:line="240" w:lineRule="auto"/>
      </w:pPr>
      <w:r>
        <w:separator/>
      </w:r>
    </w:p>
  </w:endnote>
  <w:endnote w:type="continuationSeparator" w:id="0">
    <w:p w14:paraId="25008957" w14:textId="77777777" w:rsidR="00AA6D32" w:rsidRDefault="00AA6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C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83D" w14:textId="6ADB49D1" w:rsidR="00262EA3" w:rsidRPr="00301EF8" w:rsidRDefault="00262EA3" w:rsidP="00301E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A3B2" w14:textId="77777777" w:rsidR="00AA6D32" w:rsidRDefault="00AA6D32" w:rsidP="000C1CAD">
      <w:pPr>
        <w:spacing w:line="240" w:lineRule="auto"/>
      </w:pPr>
      <w:r>
        <w:separator/>
      </w:r>
    </w:p>
  </w:footnote>
  <w:footnote w:type="continuationSeparator" w:id="0">
    <w:p w14:paraId="23D98A29" w14:textId="77777777" w:rsidR="00AA6D32" w:rsidRDefault="00AA6D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7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F4BEA" wp14:editId="48504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C9EA5" w14:textId="4AB7C417" w:rsidR="00262EA3" w:rsidRDefault="00E06971"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0752E3">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F4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C9EA5" w14:textId="4AB7C417" w:rsidR="00262EA3" w:rsidRDefault="00E06971"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0752E3">
                          <w:t>2096</w:t>
                        </w:r>
                      </w:sdtContent>
                    </w:sdt>
                  </w:p>
                </w:txbxContent>
              </v:textbox>
              <w10:wrap anchorx="page"/>
            </v:shape>
          </w:pict>
        </mc:Fallback>
      </mc:AlternateContent>
    </w:r>
  </w:p>
  <w:p w14:paraId="12545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B552" w14:textId="77777777" w:rsidR="00262EA3" w:rsidRDefault="00262EA3" w:rsidP="008563AC">
    <w:pPr>
      <w:jc w:val="right"/>
    </w:pPr>
  </w:p>
  <w:p w14:paraId="3DBB0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F3F2" w14:textId="77777777" w:rsidR="00262EA3" w:rsidRDefault="00E069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88C6E" wp14:editId="0DB02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B63C7" w14:textId="6C535AB2" w:rsidR="00262EA3" w:rsidRDefault="00E06971" w:rsidP="00A314CF">
    <w:pPr>
      <w:pStyle w:val="FSHNormal"/>
      <w:spacing w:before="40"/>
    </w:pPr>
    <w:sdt>
      <w:sdtPr>
        <w:alias w:val="CC_Noformat_Motionstyp"/>
        <w:tag w:val="CC_Noformat_Motionstyp"/>
        <w:id w:val="1162973129"/>
        <w:lock w:val="sdtContentLocked"/>
        <w15:appearance w15:val="hidden"/>
        <w:text/>
      </w:sdtPr>
      <w:sdtEndPr/>
      <w:sdtContent>
        <w:r w:rsidR="00301EF8">
          <w:t>Enskild motion</w:t>
        </w:r>
      </w:sdtContent>
    </w:sdt>
    <w:r w:rsidR="00821B36">
      <w:t xml:space="preserve"> </w:t>
    </w:r>
    <w:sdt>
      <w:sdtPr>
        <w:alias w:val="CC_Noformat_Partikod"/>
        <w:tag w:val="CC_Noformat_Partikod"/>
        <w:id w:val="1471015553"/>
        <w:text/>
      </w:sdtPr>
      <w:sdtEndPr/>
      <w:sdtContent>
        <w:r w:rsidR="00AA6D32">
          <w:t>M</w:t>
        </w:r>
      </w:sdtContent>
    </w:sdt>
    <w:sdt>
      <w:sdtPr>
        <w:alias w:val="CC_Noformat_Partinummer"/>
        <w:tag w:val="CC_Noformat_Partinummer"/>
        <w:id w:val="-2014525982"/>
        <w:text/>
      </w:sdtPr>
      <w:sdtEndPr/>
      <w:sdtContent>
        <w:r w:rsidR="000752E3">
          <w:t>2096</w:t>
        </w:r>
      </w:sdtContent>
    </w:sdt>
  </w:p>
  <w:p w14:paraId="458FB377" w14:textId="77777777" w:rsidR="00262EA3" w:rsidRPr="008227B3" w:rsidRDefault="00E069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4C4D5" w14:textId="04EE76F8" w:rsidR="00262EA3" w:rsidRPr="008227B3" w:rsidRDefault="00E069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1E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1EF8">
          <w:t>:2082</w:t>
        </w:r>
      </w:sdtContent>
    </w:sdt>
  </w:p>
  <w:p w14:paraId="475FE8BC" w14:textId="308D517E" w:rsidR="00262EA3" w:rsidRDefault="00E06971" w:rsidP="00E03A3D">
    <w:pPr>
      <w:pStyle w:val="Motionr"/>
    </w:pPr>
    <w:sdt>
      <w:sdtPr>
        <w:alias w:val="CC_Noformat_Avtext"/>
        <w:tag w:val="CC_Noformat_Avtext"/>
        <w:id w:val="-2020768203"/>
        <w:lock w:val="sdtContentLocked"/>
        <w15:appearance w15:val="hidden"/>
        <w:text/>
      </w:sdtPr>
      <w:sdtEndPr/>
      <w:sdtContent>
        <w:r w:rsidR="00301EF8">
          <w:t>av Sten Bergheden (M)</w:t>
        </w:r>
      </w:sdtContent>
    </w:sdt>
  </w:p>
  <w:sdt>
    <w:sdtPr>
      <w:alias w:val="CC_Noformat_Rubtext"/>
      <w:tag w:val="CC_Noformat_Rubtext"/>
      <w:id w:val="-218060500"/>
      <w:lock w:val="sdtLocked"/>
      <w:text/>
    </w:sdtPr>
    <w:sdtEndPr/>
    <w:sdtContent>
      <w:p w14:paraId="45704778" w14:textId="1CB6B98C" w:rsidR="00262EA3" w:rsidRDefault="00B32012" w:rsidP="00283E0F">
        <w:pPr>
          <w:pStyle w:val="FSHRub2"/>
        </w:pPr>
        <w:r>
          <w:t>En säkrare arbetsmiljö för socialtjänsten</w:t>
        </w:r>
      </w:p>
    </w:sdtContent>
  </w:sdt>
  <w:sdt>
    <w:sdtPr>
      <w:alias w:val="CC_Boilerplate_3"/>
      <w:tag w:val="CC_Boilerplate_3"/>
      <w:id w:val="1606463544"/>
      <w:lock w:val="sdtContentLocked"/>
      <w15:appearance w15:val="hidden"/>
      <w:text w:multiLine="1"/>
    </w:sdtPr>
    <w:sdtEndPr/>
    <w:sdtContent>
      <w:p w14:paraId="7F7291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6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E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F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4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A5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7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3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12"/>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7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5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377337"/>
  <w15:chartTrackingRefBased/>
  <w15:docId w15:val="{3220B327-7758-4091-B4C8-DDACD56F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8DAD4722948C9B1C02E3163A831B3"/>
        <w:category>
          <w:name w:val="Allmänt"/>
          <w:gallery w:val="placeholder"/>
        </w:category>
        <w:types>
          <w:type w:val="bbPlcHdr"/>
        </w:types>
        <w:behaviors>
          <w:behavior w:val="content"/>
        </w:behaviors>
        <w:guid w:val="{08B8FCE5-FC0C-4CC2-A68A-A78ACB986700}"/>
      </w:docPartPr>
      <w:docPartBody>
        <w:p w:rsidR="008C0C6A" w:rsidRDefault="008C0C6A">
          <w:pPr>
            <w:pStyle w:val="84A8DAD4722948C9B1C02E3163A831B3"/>
          </w:pPr>
          <w:r w:rsidRPr="005A0A93">
            <w:rPr>
              <w:rStyle w:val="Platshllartext"/>
            </w:rPr>
            <w:t>Förslag till riksdagsbeslut</w:t>
          </w:r>
        </w:p>
      </w:docPartBody>
    </w:docPart>
    <w:docPart>
      <w:docPartPr>
        <w:name w:val="20E25D36A2294542B3C8EBFED400B6B0"/>
        <w:category>
          <w:name w:val="Allmänt"/>
          <w:gallery w:val="placeholder"/>
        </w:category>
        <w:types>
          <w:type w:val="bbPlcHdr"/>
        </w:types>
        <w:behaviors>
          <w:behavior w:val="content"/>
        </w:behaviors>
        <w:guid w:val="{0B718E04-FB54-4713-9429-941FC3860B53}"/>
      </w:docPartPr>
      <w:docPartBody>
        <w:p w:rsidR="008C0C6A" w:rsidRDefault="008C0C6A">
          <w:pPr>
            <w:pStyle w:val="20E25D36A2294542B3C8EBFED400B6B0"/>
          </w:pPr>
          <w:r w:rsidRPr="005A0A93">
            <w:rPr>
              <w:rStyle w:val="Platshllartext"/>
            </w:rPr>
            <w:t>Motivering</w:t>
          </w:r>
        </w:p>
      </w:docPartBody>
    </w:docPart>
    <w:docPart>
      <w:docPartPr>
        <w:name w:val="FB84588E0A974123BF16D40EF72BEA98"/>
        <w:category>
          <w:name w:val="Allmänt"/>
          <w:gallery w:val="placeholder"/>
        </w:category>
        <w:types>
          <w:type w:val="bbPlcHdr"/>
        </w:types>
        <w:behaviors>
          <w:behavior w:val="content"/>
        </w:behaviors>
        <w:guid w:val="{D9D585E6-73FE-4F72-BE05-4589333769A4}"/>
      </w:docPartPr>
      <w:docPartBody>
        <w:p w:rsidR="00EB1160" w:rsidRDefault="00F35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6A"/>
    <w:rsid w:val="008C0C6A"/>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8DAD4722948C9B1C02E3163A831B3">
    <w:name w:val="84A8DAD4722948C9B1C02E3163A831B3"/>
  </w:style>
  <w:style w:type="paragraph" w:customStyle="1" w:styleId="20E25D36A2294542B3C8EBFED400B6B0">
    <w:name w:val="20E25D36A2294542B3C8EBFED400B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E5853-3FDE-4BC4-A7C8-EDA6A92F1144}"/>
</file>

<file path=customXml/itemProps2.xml><?xml version="1.0" encoding="utf-8"?>
<ds:datastoreItem xmlns:ds="http://schemas.openxmlformats.org/officeDocument/2006/customXml" ds:itemID="{DB1A3DEF-33D6-48CB-A934-9CDD5A962904}"/>
</file>

<file path=customXml/itemProps3.xml><?xml version="1.0" encoding="utf-8"?>
<ds:datastoreItem xmlns:ds="http://schemas.openxmlformats.org/officeDocument/2006/customXml" ds:itemID="{E5401070-B926-43D2-9DFF-21DC38E18DE2}"/>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1076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