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C2B" w:rsidRPr="00B96C2B" w:rsidRDefault="00B96C2B">
      <w:pPr>
        <w:pStyle w:val="Frslagsrubrik"/>
      </w:pPr>
      <w:r w:rsidRPr="00B96C2B">
        <w:t>Förslag till riksdagsbeslut</w:t>
      </w:r>
    </w:p>
    <w:p w:rsidR="00B96C2B" w:rsidRPr="00B96C2B" w:rsidRDefault="00B96C2B">
      <w:pPr>
        <w:pStyle w:val="Hemstlatt"/>
        <w:ind w:left="0"/>
      </w:pPr>
      <w:r w:rsidRPr="00B96C2B">
        <w:t>Riksdagen tillkännager för regeringen som sin mening vad som anförs i motionen om att påskynda arbetet med e-förvaltning.</w:t>
      </w:r>
    </w:p>
    <w:p w:rsidR="00B96C2B" w:rsidRPr="00B96C2B" w:rsidRDefault="00B96C2B">
      <w:pPr>
        <w:pStyle w:val="Rubrik1"/>
      </w:pPr>
      <w:r w:rsidRPr="00B96C2B">
        <w:t>Motivering</w:t>
      </w:r>
    </w:p>
    <w:p w:rsidR="00B96C2B" w:rsidRPr="00B96C2B" w:rsidRDefault="00B96C2B">
      <w:r w:rsidRPr="00B96C2B">
        <w:t>E-demokrati handlar om att det offentliga Sverige – tack vare ny teknik – blir mer tillgängligt för medborgarna och företagarna. Detta är en självklarhet i ett modernt kunskapssamhälle, men på sina håll går utvecklingen alltför sakta. När människor kontaktar myndigheter och andra delar av det offentliga Sv</w:t>
      </w:r>
      <w:r w:rsidRPr="00B96C2B">
        <w:t>e</w:t>
      </w:r>
      <w:r w:rsidRPr="00B96C2B">
        <w:t>rige är en väl fungerande e-förvaltning en förutsättning för en fungerande e-demokrati.</w:t>
      </w:r>
    </w:p>
    <w:p w:rsidR="00B96C2B" w:rsidRPr="00B96C2B" w:rsidRDefault="00B96C2B">
      <w:pPr>
        <w:pStyle w:val="Normaltindrag"/>
      </w:pPr>
      <w:r w:rsidRPr="00B96C2B">
        <w:t>Frågor som rör hur myndigheter och andra offentliga aktörer kan kontaktas via Internet samt hur medborgare kan utföra sina ärenden på nätet behöver aktualiseras på nytt.</w:t>
      </w:r>
    </w:p>
    <w:p w:rsidR="00B96C2B" w:rsidRPr="00B96C2B" w:rsidRDefault="00B96C2B">
      <w:pPr>
        <w:pStyle w:val="Normaltindrag"/>
      </w:pPr>
      <w:r w:rsidRPr="00B96C2B">
        <w:t>Myndigheternas kompetens inom och tillit till digital teknik behöver ses över. Våra myndigheter och kommuner behöver exempelvis bättre kunskaper om IT-säkerhet. Redan idag förekommer cyberattacker, IT-system hänger sig alltför ofta, integritetskänsliga uppgifter riskerar att röjas för obehöriga och tillgängligheten till samhällsviktiga tjänster är otillräcklig.</w:t>
      </w:r>
    </w:p>
    <w:p w:rsidR="00B96C2B" w:rsidRPr="00B96C2B" w:rsidRDefault="00B96C2B">
      <w:pPr>
        <w:pStyle w:val="Normaltindrag"/>
      </w:pPr>
      <w:r w:rsidRPr="00B96C2B">
        <w:t>Vidare erfordras ökad informationssäkerhet samt stöd till myndigheter i deras arbete med IT-säkerhet. Myndigheterna måste ta IT-säkerhet på allvar. Enbart med bra IT-säkerhet kan människor känna förtroende för digital te</w:t>
      </w:r>
      <w:r w:rsidRPr="00B96C2B">
        <w:t>k</w:t>
      </w:r>
      <w:r w:rsidRPr="00B96C2B">
        <w:t>nik, för myndigheter och för e-förvaltning.</w:t>
      </w:r>
    </w:p>
    <w:p w:rsidR="00B96C2B" w:rsidRPr="00B96C2B" w:rsidRDefault="00B96C2B">
      <w:pPr>
        <w:pStyle w:val="Normaltindrag"/>
      </w:pPr>
      <w:r w:rsidRPr="00B96C2B">
        <w:t>Myndigheter och kommuner måste bli ännu bättre på att lägga ut nödvä</w:t>
      </w:r>
      <w:r w:rsidRPr="00B96C2B">
        <w:t>n</w:t>
      </w:r>
      <w:r w:rsidRPr="00B96C2B">
        <w:t>dig information på nätet. Informationen måste vara lätt att hitta. Webbsidorna bör tillgängliggöras på flera språk och i högre utsträckning anpassas för pe</w:t>
      </w:r>
      <w:r w:rsidRPr="00B96C2B">
        <w:t>r</w:t>
      </w:r>
      <w:r w:rsidRPr="00B96C2B">
        <w:t>soner med funktionshinder. Tydliga krav måste ställas på att människor e</w:t>
      </w:r>
      <w:r w:rsidRPr="00B96C2B">
        <w:t>x</w:t>
      </w:r>
      <w:r w:rsidRPr="00B96C2B">
        <w:lastRenderedPageBreak/>
        <w:t>empelvis ska kunna interagera med myndigheter, kommentera tagna beslut och genomföra andra ärenden.</w:t>
      </w:r>
    </w:p>
    <w:p w:rsidR="00B96C2B" w:rsidRPr="00B96C2B" w:rsidRDefault="00B96C2B">
      <w:pPr>
        <w:pStyle w:val="Normaltindrag"/>
      </w:pPr>
      <w:r w:rsidRPr="00B96C2B">
        <w:t>Svensk e-förvaltning har inom vissa områden blivit en förebild för andra länder även om mycket arbete för att skapa världens enklaste e-förvaltning 2010 ännu återstår. Genom ett akti</w:t>
      </w:r>
      <w:r w:rsidRPr="00B96C2B">
        <w:t>vt och tydligt ledarskap och en bättre up</w:t>
      </w:r>
      <w:r w:rsidRPr="00B96C2B">
        <w:t>p</w:t>
      </w:r>
      <w:r w:rsidRPr="00B96C2B">
        <w:t>följning kan nästa steg tas vad gäller e-förvaltning. Ett gott exempel på st</w:t>
      </w:r>
      <w:r w:rsidRPr="00B96C2B">
        <w:t>a</w:t>
      </w:r>
      <w:r w:rsidRPr="00B96C2B">
        <w:t>tens framåtsyftande arbete med e-förvaltning utgörs av e-delegationen, som nyligen presenterade en rad olika förslag på vad myndigheter bör åtgärda och arbeta med för att förbättra e-förvaltningen.</w:t>
      </w:r>
    </w:p>
    <w:p w:rsidR="00B96C2B" w:rsidRPr="00B96C2B" w:rsidRDefault="00B96C2B">
      <w:pPr>
        <w:pStyle w:val="Normaltindrag"/>
      </w:pPr>
      <w:r w:rsidRPr="00B96C2B">
        <w:t>Nu har det blivit dags att mobilisera övriga delar av det offentliga Sverige – inte minst landets kommuner och landsting – att förbättra sitt arbete och följa efter. Hittills har det kommunala sj</w:t>
      </w:r>
      <w:r w:rsidRPr="00B96C2B">
        <w:t>älvstyret, vars självklara ställning ingen ifrågasätter, bidragit till att varje kommun utvecklar ett eget IT-system, som ofta tar tid, kostar mycket och inte kan kommunicera med andra ko</w:t>
      </w:r>
      <w:r w:rsidRPr="00B96C2B">
        <w:t>m</w:t>
      </w:r>
      <w:r w:rsidRPr="00B96C2B">
        <w:t>muners system. Då alla kommuner i princip har liknande uppgifter, borde det finnas smartare lösningar vad gäller sättet att arbeta med att bygga upp ko</w:t>
      </w:r>
      <w:r w:rsidRPr="00B96C2B">
        <w:t>m</w:t>
      </w:r>
      <w:r w:rsidRPr="00B96C2B">
        <w:t>munernas e-förvaltning. Detta gäller såväl interna system som externa dito, såsom webbsidor. Regeringen bör på olika sätt verka för att samarbetet och samordningen mellan m</w:t>
      </w:r>
      <w:r w:rsidRPr="00B96C2B">
        <w:t>yndigheter och kommuner och landsting förstärks. Detta arbete ska inte enbart motiveras utifrån ekonomiska motiv, utan handlar främst om att säkerställa e-förvaltningens kvalitet. Det ska vara så enkelt som möjligt för så många som möjligt. Sammantaget skapar de presenterade fö</w:t>
      </w:r>
      <w:r w:rsidRPr="00B96C2B">
        <w:t>r</w:t>
      </w:r>
      <w:r w:rsidRPr="00B96C2B">
        <w:t>slagen bättre förutsättningar för e-demokrati.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6C2B">
        <w:trPr>
          <w:cantSplit/>
        </w:trPr>
        <w:tc>
          <w:tcPr>
            <w:tcW w:w="3046" w:type="dxa"/>
          </w:tcPr>
          <w:p w:rsidR="00B96C2B" w:rsidRPr="00B96C2B" w:rsidRDefault="00B96C2B">
            <w:pPr>
              <w:pStyle w:val="UnderskriftDatum"/>
              <w:spacing w:before="240"/>
            </w:pPr>
            <w:r w:rsidRPr="00B96C2B">
              <w:t>Stockholm den 24 september 2009</w:t>
            </w:r>
          </w:p>
        </w:tc>
        <w:tc>
          <w:tcPr>
            <w:tcW w:w="3047" w:type="dxa"/>
          </w:tcPr>
          <w:p w:rsidR="00B96C2B" w:rsidRPr="00B96C2B" w:rsidRDefault="00B96C2B">
            <w:pPr>
              <w:pStyle w:val="Underskrifter"/>
              <w:spacing w:before="240"/>
            </w:pPr>
          </w:p>
        </w:tc>
      </w:tr>
      <w:tr w:rsidR="00000000" w:rsidRPr="00B96C2B">
        <w:trPr>
          <w:cantSplit/>
        </w:trPr>
        <w:tc>
          <w:tcPr>
            <w:tcW w:w="3046" w:type="dxa"/>
          </w:tcPr>
          <w:p w:rsidR="00B96C2B" w:rsidRPr="00B96C2B" w:rsidRDefault="00B96C2B">
            <w:pPr>
              <w:pStyle w:val="Underskrifter"/>
            </w:pPr>
            <w:r w:rsidRPr="00B96C2B">
              <w:t>Eliza Roszkowska Öberg (m)</w:t>
            </w:r>
          </w:p>
        </w:tc>
        <w:tc>
          <w:tcPr>
            <w:tcW w:w="3046" w:type="dxa"/>
          </w:tcPr>
          <w:p w:rsidR="00B96C2B" w:rsidRPr="00B96C2B" w:rsidRDefault="00B96C2B">
            <w:pPr>
              <w:pStyle w:val="Underskrifter"/>
            </w:pPr>
          </w:p>
        </w:tc>
      </w:tr>
    </w:tbl>
    <w:p w:rsidR="00B96C2B" w:rsidRPr="00B96C2B" w:rsidRDefault="00B96C2B">
      <w:pPr>
        <w:pStyle w:val="Normaltindrag"/>
      </w:pPr>
    </w:p>
    <w:sectPr w:rsidR="00000000" w:rsidRPr="00B96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C2B" w:rsidRPr="00B96C2B" w:rsidRDefault="00B96C2B">
      <w:r w:rsidRPr="00B96C2B">
        <w:separator/>
      </w:r>
    </w:p>
  </w:endnote>
  <w:endnote w:type="continuationSeparator" w:id="0">
    <w:p w:rsidR="00B96C2B" w:rsidRPr="00B96C2B" w:rsidRDefault="00B96C2B">
      <w:r w:rsidRPr="00B96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Sidfot"/>
    </w:pPr>
    <w:r w:rsidRPr="00B96C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014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2B" w:rsidRDefault="00B96C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C2B" w:rsidRDefault="00B96C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Sidfot"/>
    </w:pPr>
    <w:r w:rsidRPr="00B96C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019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2B" w:rsidRDefault="00B96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C2B" w:rsidRDefault="00B96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Sidfot"/>
    </w:pPr>
    <w:r w:rsidRPr="00B96C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948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2B" w:rsidRDefault="00B96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C2B" w:rsidRDefault="00B96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C2B" w:rsidRPr="00B96C2B" w:rsidRDefault="00B96C2B">
      <w:r w:rsidRPr="00B96C2B">
        <w:separator/>
      </w:r>
    </w:p>
  </w:footnote>
  <w:footnote w:type="continuationSeparator" w:id="0">
    <w:p w:rsidR="00B96C2B" w:rsidRPr="00B96C2B" w:rsidRDefault="00B96C2B">
      <w:r w:rsidRPr="00B96C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Sidhuvud"/>
    </w:pPr>
    <w:r w:rsidRPr="00B96C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1422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2B" w:rsidRDefault="00B96C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C2B" w:rsidRDefault="00B96C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Sidhuvud"/>
    </w:pPr>
    <w:r w:rsidRPr="00B96C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50402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2B" w:rsidRDefault="00B96C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C2B" w:rsidRDefault="00B96C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C2B" w:rsidRPr="00B96C2B" w:rsidRDefault="00B96C2B">
    <w:pPr>
      <w:pStyle w:val="FSHNormal"/>
      <w:tabs>
        <w:tab w:val="right" w:pos="5840"/>
      </w:tabs>
    </w:pPr>
    <w:r w:rsidRPr="00B96C2B">
      <w:br/>
    </w:r>
    <w:r w:rsidRPr="00B96C2B">
      <w:fldChar w:fldCharType="begin" w:fldLock="1"/>
    </w:r>
    <w:r w:rsidRPr="00B96C2B">
      <w:instrText xml:space="preserve"> DOCPROPERTY</w:instrText>
    </w:r>
    <w:r w:rsidRPr="00B96C2B">
      <w:rPr>
        <w:sz w:val="18"/>
      </w:rPr>
      <w:instrText xml:space="preserve"> "YearUser" *\charformat </w:instrText>
    </w:r>
    <w:r w:rsidRPr="00B96C2B">
      <w:fldChar w:fldCharType="separate"/>
    </w:r>
    <w:r w:rsidRPr="00B96C2B">
      <w:t>2009/10</w:t>
    </w:r>
    <w:r w:rsidRPr="00B96C2B">
      <w:fldChar w:fldCharType="end"/>
    </w:r>
    <w:r w:rsidRPr="00B96C2B">
      <w:t xml:space="preserve"> </w:t>
    </w:r>
    <w:r w:rsidRPr="00B96C2B">
      <w:tab/>
      <w:t xml:space="preserve">mnr: </w:t>
    </w:r>
    <w:r w:rsidRPr="00B96C2B">
      <w:fldChar w:fldCharType="begin" w:fldLock="1"/>
    </w:r>
    <w:r w:rsidRPr="00B96C2B">
      <w:instrText xml:space="preserve"> DOCPROPERTY</w:instrText>
    </w:r>
    <w:r w:rsidRPr="00B96C2B">
      <w:rPr>
        <w:sz w:val="18"/>
      </w:rPr>
      <w:instrText xml:space="preserve"> "Motionsnummer" *\charformat </w:instrText>
    </w:r>
    <w:r w:rsidRPr="00B96C2B">
      <w:fldChar w:fldCharType="separate"/>
    </w:r>
    <w:r w:rsidRPr="00B96C2B">
      <w:t>K328</w:t>
    </w:r>
    <w:r w:rsidRPr="00B96C2B">
      <w:fldChar w:fldCharType="end"/>
    </w:r>
    <w:r w:rsidRPr="00B96C2B">
      <w:br/>
    </w:r>
    <w:r w:rsidRPr="00B96C2B">
      <w:fldChar w:fldCharType="begin" w:fldLock="1"/>
    </w:r>
    <w:r w:rsidRPr="00B96C2B">
      <w:instrText xml:space="preserve"> DOCPROPERTY</w:instrText>
    </w:r>
    <w:r w:rsidRPr="00B96C2B">
      <w:rPr>
        <w:sz w:val="18"/>
      </w:rPr>
      <w:instrText xml:space="preserve"> "Samling" *\charformat </w:instrText>
    </w:r>
    <w:r w:rsidRPr="00B96C2B">
      <w:fldChar w:fldCharType="end"/>
    </w:r>
    <w:r w:rsidRPr="00B96C2B">
      <w:tab/>
      <w:t xml:space="preserve">pnr: </w:t>
    </w:r>
    <w:r w:rsidRPr="00B96C2B">
      <w:fldChar w:fldCharType="begin" w:fldLock="1"/>
    </w:r>
    <w:r w:rsidRPr="00B96C2B">
      <w:instrText xml:space="preserve"> DOCPROPERTY</w:instrText>
    </w:r>
    <w:r w:rsidRPr="00B96C2B">
      <w:rPr>
        <w:sz w:val="18"/>
      </w:rPr>
      <w:instrText xml:space="preserve"> "Partinummer" *\charformat </w:instrText>
    </w:r>
    <w:r w:rsidRPr="00B96C2B">
      <w:fldChar w:fldCharType="separate"/>
    </w:r>
    <w:r w:rsidRPr="00B96C2B">
      <w:t>m1297</w:t>
    </w:r>
    <w:r w:rsidRPr="00B96C2B">
      <w:fldChar w:fldCharType="end"/>
    </w:r>
  </w:p>
  <w:p w:rsidR="00B96C2B" w:rsidRPr="00B96C2B" w:rsidRDefault="00B96C2B">
    <w:pPr>
      <w:pStyle w:val="FSHRub1"/>
    </w:pPr>
    <w:r w:rsidRPr="00B96C2B">
      <w:t>Motion till riksdagen</w:t>
    </w:r>
    <w:r w:rsidRPr="00B96C2B">
      <w:br/>
    </w:r>
    <w:r w:rsidRPr="00B96C2B">
      <w:fldChar w:fldCharType="begin" w:fldLock="1"/>
    </w:r>
    <w:r w:rsidRPr="00B96C2B">
      <w:instrText xml:space="preserve"> DOCPROPERTY "YearUser" *\charformat </w:instrText>
    </w:r>
    <w:r w:rsidRPr="00B96C2B">
      <w:fldChar w:fldCharType="separate"/>
    </w:r>
    <w:r w:rsidRPr="00B96C2B">
      <w:t>2009/10</w:t>
    </w:r>
    <w:r w:rsidRPr="00B96C2B">
      <w:fldChar w:fldCharType="end"/>
    </w:r>
    <w:r w:rsidRPr="00B96C2B">
      <w:t>:</w:t>
    </w:r>
    <w:r w:rsidRPr="00B96C2B">
      <w:fldChar w:fldCharType="begin" w:fldLock="1"/>
    </w:r>
    <w:r w:rsidRPr="00B96C2B">
      <w:instrText xml:space="preserve"> DOCPROPERTY "Motionsnummer" *\charformat </w:instrText>
    </w:r>
    <w:r w:rsidRPr="00B96C2B">
      <w:fldChar w:fldCharType="separate"/>
    </w:r>
    <w:r w:rsidRPr="00B96C2B">
      <w:t>K328</w:t>
    </w:r>
    <w:r w:rsidRPr="00B96C2B">
      <w:fldChar w:fldCharType="end"/>
    </w:r>
  </w:p>
  <w:p w:rsidR="00B96C2B" w:rsidRPr="00B96C2B" w:rsidRDefault="00B96C2B">
    <w:pPr>
      <w:pStyle w:val="FSHNormalS5"/>
    </w:pPr>
    <w:r w:rsidRPr="00B96C2B">
      <w:fldChar w:fldCharType="begin" w:fldLock="1"/>
    </w:r>
    <w:r w:rsidRPr="00B96C2B">
      <w:instrText xml:space="preserve"> DOCPROPERTY "MotionarText" *\charformat </w:instrText>
    </w:r>
    <w:r w:rsidRPr="00B96C2B">
      <w:fldChar w:fldCharType="separate"/>
    </w:r>
    <w:r w:rsidRPr="00B96C2B">
      <w:t>av Eliza Roszkowska Öberg (m)</w:t>
    </w:r>
    <w:r w:rsidRPr="00B96C2B">
      <w:fldChar w:fldCharType="end"/>
    </w:r>
    <w:r w:rsidRPr="00B96C2B">
      <w:br/>
    </w:r>
    <w:r w:rsidRPr="00B96C2B">
      <w:fldChar w:fldCharType="begin" w:fldLock="1"/>
    </w:r>
    <w:r w:rsidRPr="00B96C2B">
      <w:instrText xml:space="preserve"> DOCPROPERTY "SvarFrasKort" *\charformat </w:instrText>
    </w:r>
    <w:r w:rsidRPr="00B96C2B">
      <w:fldChar w:fldCharType="end"/>
    </w:r>
  </w:p>
  <w:p w:rsidR="00B96C2B" w:rsidRPr="00B96C2B" w:rsidRDefault="00B96C2B">
    <w:pPr>
      <w:pStyle w:val="FSHTitel"/>
    </w:pPr>
    <w:r w:rsidRPr="00B96C2B">
      <w:fldChar w:fldCharType="begin" w:fldLock="1"/>
    </w:r>
    <w:r w:rsidRPr="00B96C2B">
      <w:instrText xml:space="preserve"> DOCPROPERTY</w:instrText>
    </w:r>
    <w:r w:rsidRPr="00B96C2B">
      <w:rPr>
        <w:sz w:val="18"/>
      </w:rPr>
      <w:instrText xml:space="preserve"> "RubrikSvar" *\charformat </w:instrText>
    </w:r>
    <w:r w:rsidRPr="00B96C2B">
      <w:fldChar w:fldCharType="separate"/>
    </w:r>
    <w:r w:rsidRPr="00B96C2B">
      <w:t>Arbetet med e-förvaltning</w:t>
    </w:r>
    <w:r w:rsidRPr="00B96C2B">
      <w:fldChar w:fldCharType="end"/>
    </w:r>
  </w:p>
  <w:p w:rsidR="00B96C2B" w:rsidRPr="00B96C2B" w:rsidRDefault="00B96C2B">
    <w:pPr>
      <w:pStyle w:val="Normal00"/>
    </w:pPr>
  </w:p>
  <w:p w:rsidR="00B96C2B" w:rsidRPr="00B96C2B" w:rsidRDefault="00B96C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7493850">
    <w:abstractNumId w:val="8"/>
  </w:num>
  <w:num w:numId="2" w16cid:durableId="45615416">
    <w:abstractNumId w:val="9"/>
  </w:num>
  <w:num w:numId="3" w16cid:durableId="1336571985">
    <w:abstractNumId w:val="8"/>
  </w:num>
  <w:num w:numId="4" w16cid:durableId="444812456">
    <w:abstractNumId w:val="9"/>
  </w:num>
  <w:num w:numId="5" w16cid:durableId="2147239680">
    <w:abstractNumId w:val="13"/>
  </w:num>
  <w:num w:numId="6" w16cid:durableId="421100271">
    <w:abstractNumId w:val="10"/>
  </w:num>
  <w:num w:numId="7" w16cid:durableId="1697733860">
    <w:abstractNumId w:val="11"/>
  </w:num>
  <w:num w:numId="8" w16cid:durableId="1418558583">
    <w:abstractNumId w:val="12"/>
  </w:num>
  <w:num w:numId="9" w16cid:durableId="642470119">
    <w:abstractNumId w:val="8"/>
  </w:num>
  <w:num w:numId="10" w16cid:durableId="36439134">
    <w:abstractNumId w:val="3"/>
  </w:num>
  <w:num w:numId="11" w16cid:durableId="1082720278">
    <w:abstractNumId w:val="2"/>
  </w:num>
  <w:num w:numId="12" w16cid:durableId="1886872890">
    <w:abstractNumId w:val="1"/>
  </w:num>
  <w:num w:numId="13" w16cid:durableId="698286770">
    <w:abstractNumId w:val="0"/>
  </w:num>
  <w:num w:numId="14" w16cid:durableId="327946653">
    <w:abstractNumId w:val="9"/>
  </w:num>
  <w:num w:numId="15" w16cid:durableId="1817647531">
    <w:abstractNumId w:val="7"/>
  </w:num>
  <w:num w:numId="16" w16cid:durableId="1791585422">
    <w:abstractNumId w:val="6"/>
  </w:num>
  <w:num w:numId="17" w16cid:durableId="1463421230">
    <w:abstractNumId w:val="5"/>
  </w:num>
  <w:num w:numId="18" w16cid:durableId="1531142246">
    <w:abstractNumId w:val="4"/>
  </w:num>
  <w:num w:numId="19" w16cid:durableId="1802109979">
    <w:abstractNumId w:val="11"/>
  </w:num>
  <w:num w:numId="20" w16cid:durableId="1105537794">
    <w:abstractNumId w:val="10"/>
  </w:num>
  <w:num w:numId="21" w16cid:durableId="578639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1"/>
    <w:docVar w:name="PersonGUIDs" w:val="{AF4142C6-B24D-4C2B-8C2E-911FA8D85B48}"/>
  </w:docVars>
  <w:rsids>
    <w:rsidRoot w:val="00033AB9"/>
    <w:rsid w:val="00033AB9"/>
    <w:rsid w:val="00B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C0328C5-B413-4534-A166-426F16A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2879</Characters>
  <Application>Microsoft Office Word</Application>
  <DocSecurity>4</DocSecurity>
  <Lines>53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m1297</vt:lpstr>
    </vt:vector>
  </TitlesOfParts>
  <Company>Riksdagen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m1297</dc:title>
  <dc:subject>m1297</dc:subject>
  <dc:creator>Riksdagen</dc:creator>
  <cp:keywords>Riksdagen</cp:keywords>
  <dc:description>B</dc:description>
  <cp:lastModifiedBy>Lars Brink</cp:lastModifiedBy>
  <cp:revision>2</cp:revision>
  <cp:lastPrinted>2009-11-15T06:37:00Z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mot2000_514_2009-11-11</vt:lpwstr>
  </property>
  <property fmtid="{D5CDD505-2E9C-101B-9397-08002B2CF9AE}" pid="3" name="version">
    <vt:lpwstr>mot2000_506_2009-09-24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Arbetet med e-förvaltning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Arbetet med e-förvaltning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20092010000000000109000012970069</vt:lpwstr>
  </property>
  <property fmtid="{D5CDD505-2E9C-101B-9397-08002B2CF9AE}" pid="47" name="datum">
    <vt:lpwstr>090924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20092010000000000109000012970069</vt:lpwstr>
  </property>
  <property fmtid="{D5CDD505-2E9C-101B-9397-08002B2CF9AE}" pid="50" name="nummer">
    <vt:lpwstr>328</vt:lpwstr>
  </property>
  <property fmtid="{D5CDD505-2E9C-101B-9397-08002B2CF9AE}" pid="51" name="utskottsbeteckning">
    <vt:lpwstr>K</vt:lpwstr>
  </property>
  <property fmtid="{D5CDD505-2E9C-101B-9397-08002B2CF9AE}" pid="52" name="GlobalUID">
    <vt:lpwstr>{1922561E-44E1-47BE-833A-12726995FE55}</vt:lpwstr>
  </property>
  <property fmtid="{D5CDD505-2E9C-101B-9397-08002B2CF9AE}" pid="53" name="Överföringar">
    <vt:i4>0</vt:i4>
  </property>
  <property fmtid="{D5CDD505-2E9C-101B-9397-08002B2CF9AE}" pid="54" name="Checksum">
    <vt:lpwstr>*0014120049184*</vt:lpwstr>
  </property>
  <property fmtid="{D5CDD505-2E9C-101B-9397-08002B2CF9AE}" pid="55" name="skuggnummer">
    <vt:lpwstr>2068</vt:lpwstr>
  </property>
  <property fmtid="{D5CDD505-2E9C-101B-9397-08002B2CF9AE}" pid="56" name="urixVersion">
    <vt:lpwstr>4.0.0.9</vt:lpwstr>
  </property>
  <property fmtid="{D5CDD505-2E9C-101B-9397-08002B2CF9AE}" pid="57" name="urixOrigin">
    <vt:lpwstr>091115 07:37:57.805</vt:lpwstr>
  </property>
  <property fmtid="{D5CDD505-2E9C-101B-9397-08002B2CF9AE}" pid="58" name="urixGuid">
    <vt:lpwstr>{16B03735-CE4A-4F08-AF5A-8426BDA43AB7}</vt:lpwstr>
  </property>
</Properties>
</file>