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98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23 mars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sammansatt utrikes- och försvarsutskott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25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2020/21:522 av Ola Johansson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Bullerregler som hindrar byggande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2020/21:568 av Cecilie Tenfjord Toftby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Hyrköp och ombildning till ägarlägenheter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2020/21:576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Trygghet för alla kvinnor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2020/21:582 av Staffan Eklöf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 på biologisk mångfald av vindkraftverksutbyggnad till havs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2020/21:FPM84 Hera-inkubatorn </w:t>
            </w:r>
            <w:r>
              <w:rPr>
                <w:i/>
                <w:iCs/>
                <w:rtl w:val="0"/>
              </w:rPr>
              <w:t>COM(2021) 78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2020/21:102 Riksrevisionens rapport om statliga stöd med delat myndighetsansvar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2020/21:94 Särskilt investeringsutrymme för elnätsverksamhet – investeringar i ökad nätkapacitet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2020/21:3880 av Birger Lahti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2020/21:3881 av Mattias Bäckström Johansson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2020/21:FiU35 Godkännande av rådets beslut om systemet för EU:s egna medel för perioden 2021 och framåt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2020/21:FiU18 En översyn av regleringen för tjänstepensionsföretag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2020/21:JuU16 Sveriges tillträde till Europarådets konvention om it-relaterad brottslighet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2020/21:JuU22 Utökade kontroll- och stödmöjligheter avseende skyddstillsynsdömda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2020/21:MJU12 Granskning av kommissionens meddelande om en kemikaliestrategi för hållbarhet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2020/21:MJU13 Övergripande miljöfrågor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25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2020/21:SoU33 Vård av unga vid Statens institutionsstyrelses särskilda ungdomshem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2020/21:TU7 Sjöfartsfrågor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2020/21:TU8 Kollektivtrafikfrågor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2020/21:541 av Pål Jonson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Dialogen med Storbritannien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2020/21:548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Formuleringar om det säkerhetspolitiska läget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2020/21:479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Bombdåd och bilbränder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2020/21:486 av Hans Rothenberg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Sms-utskick med anledning av pandemin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2020/21:521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sexualbrott mot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2020/21:525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 av personuppgifter för personal inom de rättsvårdande myndigheterna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2020/21:531 av Elisabeth Björnsdotter Rahm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Fler poliser och civilanställda i Västerbottens inland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Eva Nordmark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2020/21:318 av Elisabeth Svantesson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Arbetslöshetens inverkan på välfärden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2020/21:346 av Malin Höglund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Könsstereotypa föreställningar inom Arbetsförmedlingen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Svaret tas av Josefin Malmqvist (M)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2020/21:476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Tillgången till lärlingsplatser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2020/21:492 av Mats Green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Löftet om LOV och Arbetsförmedlingens reformering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2020/21:498 av Magnus Persson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Reformeringen av Arbetsförmedlingen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2020/21:516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Arbetssituationen på manuella biltvättar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23 mars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2021-03-23</SAFIR_Sammantradesdatum_Doc>
    <SAFIR_SammantradeID xmlns="C07A1A6C-0B19-41D9-BDF8-F523BA3921EB">51b5d5be-2fda-4082-8a89-15d126421f3a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6F94B-9E20-49C5-96A9-59E14403C4A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23 mars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