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061CB">
        <w:tblPrEx>
          <w:tblCellMar>
            <w:top w:w="0" w:type="dxa"/>
            <w:bottom w:w="0" w:type="dxa"/>
          </w:tblCellMar>
        </w:tblPrEx>
        <w:trPr>
          <w:cantSplit/>
          <w:trHeight w:val="1720"/>
        </w:trPr>
        <w:tc>
          <w:tcPr>
            <w:tcW w:w="6024" w:type="dxa"/>
            <w:gridSpan w:val="2"/>
          </w:tcPr>
          <w:p w:rsidR="00B54C69" w:rsidRPr="000061CB" w:rsidRDefault="00B54C69">
            <w:pPr>
              <w:pStyle w:val="HuvudRubrik"/>
            </w:pPr>
            <w:r w:rsidRPr="000061CB">
              <w:t>Utrikesutskottets betänkande</w:t>
            </w:r>
          </w:p>
          <w:p w:rsidR="00B54C69" w:rsidRPr="000061CB" w:rsidRDefault="00B54C69">
            <w:pPr>
              <w:pStyle w:val="HuvudRubrikRad2"/>
            </w:pPr>
            <w:bookmarkStart w:id="0" w:name="BetänkandeNr"/>
            <w:bookmarkEnd w:id="0"/>
            <w:r w:rsidRPr="000061CB">
              <w:t>2003/04:UU15</w:t>
            </w:r>
          </w:p>
        </w:tc>
        <w:tc>
          <w:tcPr>
            <w:tcW w:w="1418" w:type="dxa"/>
            <w:tcBorders>
              <w:bottom w:val="nil"/>
            </w:tcBorders>
          </w:tcPr>
          <w:p w:rsidR="00B54C69" w:rsidRPr="000061CB" w:rsidRDefault="000061CB">
            <w:pPr>
              <w:spacing w:line="230" w:lineRule="auto"/>
              <w:jc w:val="center"/>
            </w:pPr>
            <w:r w:rsidRPr="000061C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54C69" w:rsidRPr="000061CB" w:rsidRDefault="00B54C69">
            <w:pPr>
              <w:pStyle w:val="Normaltindrag"/>
              <w:jc w:val="center"/>
            </w:pPr>
          </w:p>
          <w:p w:rsidR="00B54C69" w:rsidRPr="000061CB" w:rsidRDefault="00B54C69">
            <w:pPr>
              <w:pStyle w:val="StatusSida1"/>
            </w:pPr>
          </w:p>
          <w:p w:rsidR="00B54C69" w:rsidRPr="000061CB" w:rsidRDefault="00B54C69">
            <w:pPr>
              <w:pStyle w:val="UtskriftsdatumSida1"/>
              <w:framePr w:wrap="around"/>
            </w:pPr>
          </w:p>
        </w:tc>
      </w:tr>
      <w:tr w:rsidR="00000000" w:rsidRPr="000061CB">
        <w:tblPrEx>
          <w:tblCellMar>
            <w:top w:w="0" w:type="dxa"/>
            <w:bottom w:w="0" w:type="dxa"/>
          </w:tblCellMar>
        </w:tblPrEx>
        <w:trPr>
          <w:cantSplit/>
        </w:trPr>
        <w:tc>
          <w:tcPr>
            <w:tcW w:w="6024" w:type="dxa"/>
            <w:gridSpan w:val="2"/>
            <w:tcBorders>
              <w:bottom w:val="single" w:sz="4" w:space="0" w:color="auto"/>
            </w:tcBorders>
          </w:tcPr>
          <w:p w:rsidR="00B54C69" w:rsidRPr="000061CB" w:rsidRDefault="00B54C69">
            <w:pPr>
              <w:pStyle w:val="DokumentRubrik"/>
              <w:rPr>
                <w:noProof w:val="0"/>
              </w:rPr>
            </w:pPr>
            <w:bookmarkStart w:id="1" w:name="Huvudrubrik"/>
            <w:bookmarkEnd w:id="1"/>
            <w:r w:rsidRPr="000061CB">
              <w:rPr>
                <w:noProof w:val="0"/>
              </w:rPr>
              <w:t>Europarådet</w:t>
            </w:r>
          </w:p>
        </w:tc>
        <w:tc>
          <w:tcPr>
            <w:tcW w:w="1418" w:type="dxa"/>
            <w:tcBorders>
              <w:bottom w:val="nil"/>
            </w:tcBorders>
          </w:tcPr>
          <w:p w:rsidR="00B54C69" w:rsidRPr="000061CB" w:rsidRDefault="00B54C69"/>
        </w:tc>
      </w:tr>
      <w:tr w:rsidR="00000000" w:rsidRPr="000061CB">
        <w:tblPrEx>
          <w:tblCellMar>
            <w:top w:w="0" w:type="dxa"/>
            <w:bottom w:w="0" w:type="dxa"/>
          </w:tblCellMar>
        </w:tblPrEx>
        <w:trPr>
          <w:cantSplit/>
          <w:trHeight w:hRule="exact" w:val="360"/>
        </w:trPr>
        <w:tc>
          <w:tcPr>
            <w:tcW w:w="3012" w:type="dxa"/>
          </w:tcPr>
          <w:p w:rsidR="00B54C69" w:rsidRPr="000061CB" w:rsidRDefault="00B54C69">
            <w:pPr>
              <w:rPr>
                <w:b/>
              </w:rPr>
            </w:pPr>
          </w:p>
        </w:tc>
        <w:tc>
          <w:tcPr>
            <w:tcW w:w="3012" w:type="dxa"/>
          </w:tcPr>
          <w:p w:rsidR="00B54C69" w:rsidRPr="000061CB" w:rsidRDefault="00B54C69"/>
        </w:tc>
        <w:tc>
          <w:tcPr>
            <w:tcW w:w="1418" w:type="dxa"/>
          </w:tcPr>
          <w:p w:rsidR="00B54C69" w:rsidRPr="000061CB" w:rsidRDefault="00B54C69"/>
        </w:tc>
      </w:tr>
    </w:tbl>
    <w:p w:rsidR="00B54C69" w:rsidRPr="000061CB" w:rsidRDefault="00B54C69"/>
    <w:p w:rsidR="00B54C69" w:rsidRPr="000061CB" w:rsidRDefault="00B54C69">
      <w:pPr>
        <w:pStyle w:val="Rubrik1"/>
        <w:spacing w:after="180"/>
        <w:rPr>
          <w:noProof w:val="0"/>
        </w:rPr>
      </w:pPr>
      <w:bookmarkStart w:id="2" w:name="_Toc70327501"/>
      <w:r w:rsidRPr="000061CB">
        <w:rPr>
          <w:noProof w:val="0"/>
        </w:rPr>
        <w:t>Sammanfattning</w:t>
      </w:r>
      <w:bookmarkEnd w:id="2"/>
    </w:p>
    <w:p w:rsidR="00B54C69" w:rsidRPr="000061CB" w:rsidRDefault="00B54C69">
      <w:bookmarkStart w:id="3" w:name="TextStart"/>
      <w:bookmarkEnd w:id="3"/>
      <w:r w:rsidRPr="000061CB">
        <w:t>I betänkandet behandlar utskottet regeringens skrivelse 2003/04:81 Redog</w:t>
      </w:r>
      <w:r w:rsidRPr="000061CB">
        <w:t>ö</w:t>
      </w:r>
      <w:r w:rsidRPr="000061CB">
        <w:t>relse för verksamheten inom Europarådets ministerkommitté m.m. under år 2003 och redogörelse 2003/04:ER1 från Sveriges delegation vid Europarådets parlamentariska församling.</w:t>
      </w:r>
    </w:p>
    <w:p w:rsidR="00B54C69" w:rsidRPr="000061CB" w:rsidRDefault="00B54C69">
      <w:pPr>
        <w:pStyle w:val="Normaltindrag"/>
      </w:pPr>
      <w:r w:rsidRPr="000061CB">
        <w:t>I betänkandet behandlas vidare ett motionsförslag som väckts under al</w:t>
      </w:r>
      <w:r w:rsidRPr="000061CB">
        <w:t>l</w:t>
      </w:r>
      <w:r w:rsidRPr="000061CB">
        <w:t>männa motionstiden hösten 2002 och tre motionsförslag som härrör från allmänna motionstiden hösten 2003. Förslagen behandlar behov av ökade resurser till Europarådet och Europadomstolen samt behov av reformer och bibehållande av individuell ansökan vid domstolen. Motionerna behandlas översiktligt med hänvisning till att utskottet de två senaste åren behandlat förslag av samma eller likartad karaktär.</w:t>
      </w:r>
    </w:p>
    <w:p w:rsidR="00B54C69" w:rsidRPr="000061CB" w:rsidRDefault="00B54C69">
      <w:pPr>
        <w:pStyle w:val="Normaltindrag"/>
      </w:pPr>
      <w:r w:rsidRPr="000061CB">
        <w:t>Utskottet föreslår att skrivelsen och redogörelsen läggs till handlingarna. Motionerna avstyrks.</w:t>
      </w:r>
    </w:p>
    <w:p w:rsidR="00B54C69" w:rsidRPr="000061CB" w:rsidRDefault="00B54C69"/>
    <w:p w:rsidR="00B54C69" w:rsidRPr="000061CB" w:rsidRDefault="00B54C69"/>
    <w:p w:rsidR="00B54C69" w:rsidRPr="000061CB" w:rsidRDefault="00B54C69">
      <w:pPr>
        <w:pStyle w:val="Normaltindrag"/>
      </w:pPr>
    </w:p>
    <w:p w:rsidR="00B54C69" w:rsidRPr="000061CB" w:rsidRDefault="00B54C69">
      <w:pPr>
        <w:pStyle w:val="Normaltindrag"/>
        <w:sectPr w:rsidR="00000000" w:rsidRPr="000061C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54C69" w:rsidRPr="000061CB" w:rsidRDefault="00B54C69">
      <w:pPr>
        <w:pStyle w:val="Rubrik1"/>
        <w:rPr>
          <w:noProof w:val="0"/>
        </w:rPr>
      </w:pPr>
      <w:bookmarkStart w:id="4" w:name="_Toc70327502"/>
      <w:r w:rsidRPr="000061CB">
        <w:rPr>
          <w:noProof w:val="0"/>
        </w:rPr>
        <w:lastRenderedPageBreak/>
        <w:t>Innehållsförteckning</w:t>
      </w:r>
      <w:bookmarkEnd w:id="4"/>
    </w:p>
    <w:p w:rsidR="00B54C69" w:rsidRPr="000061CB" w:rsidRDefault="00B54C69">
      <w:pPr>
        <w:pStyle w:val="Innehll1"/>
      </w:pPr>
      <w:r w:rsidRPr="000061CB">
        <w:t>Sammanfattning</w:t>
      </w:r>
      <w:r w:rsidRPr="000061CB">
        <w:tab/>
        <w:t>1</w:t>
      </w:r>
    </w:p>
    <w:p w:rsidR="00B54C69" w:rsidRPr="000061CB" w:rsidRDefault="00B54C69">
      <w:pPr>
        <w:pStyle w:val="Innehll1"/>
      </w:pPr>
      <w:r w:rsidRPr="000061CB">
        <w:t>Innehållsförteckning</w:t>
      </w:r>
      <w:r w:rsidRPr="000061CB">
        <w:tab/>
        <w:t>2</w:t>
      </w:r>
    </w:p>
    <w:p w:rsidR="00B54C69" w:rsidRPr="000061CB" w:rsidRDefault="00B54C69">
      <w:pPr>
        <w:pStyle w:val="Innehll1"/>
      </w:pPr>
      <w:r w:rsidRPr="000061CB">
        <w:t>Utskottets förslag till riksdagsbeslut</w:t>
      </w:r>
      <w:r w:rsidRPr="000061CB">
        <w:tab/>
        <w:t>3</w:t>
      </w:r>
    </w:p>
    <w:p w:rsidR="00B54C69" w:rsidRPr="000061CB" w:rsidRDefault="00B54C69">
      <w:pPr>
        <w:pStyle w:val="Innehll1"/>
      </w:pPr>
      <w:r w:rsidRPr="000061CB">
        <w:t>Redogörelse för ärendet</w:t>
      </w:r>
      <w:r w:rsidRPr="000061CB">
        <w:tab/>
        <w:t>4</w:t>
      </w:r>
    </w:p>
    <w:p w:rsidR="00B54C69" w:rsidRPr="000061CB" w:rsidRDefault="00B54C69">
      <w:pPr>
        <w:pStyle w:val="Innehll2"/>
      </w:pPr>
      <w:r w:rsidRPr="000061CB">
        <w:t>Ärendet och dess beredning</w:t>
      </w:r>
      <w:r w:rsidRPr="000061CB">
        <w:tab/>
        <w:t>4</w:t>
      </w:r>
    </w:p>
    <w:p w:rsidR="00B54C69" w:rsidRPr="000061CB" w:rsidRDefault="00B54C69">
      <w:pPr>
        <w:pStyle w:val="Innehll2"/>
      </w:pPr>
      <w:r w:rsidRPr="000061CB">
        <w:t>Skrivelsens huvudsakliga innehåll</w:t>
      </w:r>
      <w:r w:rsidRPr="000061CB">
        <w:tab/>
        <w:t>4</w:t>
      </w:r>
    </w:p>
    <w:p w:rsidR="00B54C69" w:rsidRPr="000061CB" w:rsidRDefault="00B54C69">
      <w:pPr>
        <w:pStyle w:val="Innehll2"/>
      </w:pPr>
      <w:r w:rsidRPr="000061CB">
        <w:t>Huvudsakligt innehåll i redogörelsen från Sveriges delegation vid Europarådets parlamentariska församling</w:t>
      </w:r>
      <w:r w:rsidRPr="000061CB">
        <w:tab/>
        <w:t>4</w:t>
      </w:r>
    </w:p>
    <w:p w:rsidR="00B54C69" w:rsidRPr="000061CB" w:rsidRDefault="00B54C69">
      <w:pPr>
        <w:pStyle w:val="Innehll2"/>
      </w:pPr>
      <w:r w:rsidRPr="000061CB">
        <w:t>Motionerna</w:t>
      </w:r>
      <w:r w:rsidRPr="000061CB">
        <w:tab/>
        <w:t>4</w:t>
      </w:r>
    </w:p>
    <w:p w:rsidR="00B54C69" w:rsidRPr="000061CB" w:rsidRDefault="00B54C69">
      <w:pPr>
        <w:pStyle w:val="Innehll1"/>
      </w:pPr>
      <w:r w:rsidRPr="000061CB">
        <w:t>Utskottets överväganden</w:t>
      </w:r>
      <w:r w:rsidRPr="000061CB">
        <w:tab/>
        <w:t>6</w:t>
      </w:r>
    </w:p>
    <w:p w:rsidR="00B54C69" w:rsidRPr="000061CB" w:rsidRDefault="00B54C69">
      <w:pPr>
        <w:pStyle w:val="Innehll1"/>
      </w:pPr>
      <w:r w:rsidRPr="000061CB">
        <w:t>Bilaga</w:t>
      </w:r>
    </w:p>
    <w:p w:rsidR="00B54C69" w:rsidRPr="000061CB" w:rsidRDefault="00B54C69">
      <w:pPr>
        <w:pStyle w:val="Innehll1"/>
      </w:pPr>
      <w:r w:rsidRPr="000061CB">
        <w:t>Förteckning över behandlade förslag</w:t>
      </w:r>
      <w:r w:rsidRPr="000061CB">
        <w:tab/>
        <w:t>9</w:t>
      </w:r>
    </w:p>
    <w:p w:rsidR="00B54C69" w:rsidRPr="000061CB" w:rsidRDefault="00B54C69">
      <w:pPr>
        <w:pStyle w:val="Innehll2"/>
      </w:pPr>
      <w:r w:rsidRPr="000061CB">
        <w:t>Skrivelsen</w:t>
      </w:r>
      <w:r w:rsidRPr="000061CB">
        <w:tab/>
        <w:t>9</w:t>
      </w:r>
    </w:p>
    <w:p w:rsidR="00B54C69" w:rsidRPr="000061CB" w:rsidRDefault="00B54C69">
      <w:pPr>
        <w:pStyle w:val="Innehll2"/>
      </w:pPr>
      <w:r w:rsidRPr="000061CB">
        <w:t>Redogörelsen</w:t>
      </w:r>
      <w:r w:rsidRPr="000061CB">
        <w:tab/>
        <w:t>9</w:t>
      </w:r>
    </w:p>
    <w:p w:rsidR="00B54C69" w:rsidRPr="000061CB" w:rsidRDefault="00B54C69">
      <w:pPr>
        <w:pStyle w:val="Innehll2"/>
      </w:pPr>
      <w:r w:rsidRPr="000061CB">
        <w:t>Motion från allmänna motionstiden 2002/03</w:t>
      </w:r>
      <w:r w:rsidRPr="000061CB">
        <w:tab/>
        <w:t>9</w:t>
      </w:r>
    </w:p>
    <w:p w:rsidR="00B54C69" w:rsidRPr="000061CB" w:rsidRDefault="00B54C69">
      <w:pPr>
        <w:pStyle w:val="Innehll2"/>
      </w:pPr>
      <w:r w:rsidRPr="000061CB">
        <w:t>Motioner från allmänna motionstiden 2003/04</w:t>
      </w:r>
      <w:r w:rsidRPr="000061CB">
        <w:tab/>
        <w:t>9</w:t>
      </w:r>
    </w:p>
    <w:p w:rsidR="00B54C69" w:rsidRPr="000061CB" w:rsidRDefault="00B54C69"/>
    <w:p w:rsidR="00B54C69" w:rsidRPr="000061CB" w:rsidRDefault="00B54C69">
      <w:pPr>
        <w:pStyle w:val="Normaltindrag"/>
        <w:sectPr w:rsidR="00000000" w:rsidRPr="000061C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54C69" w:rsidRPr="000061CB" w:rsidRDefault="00B54C69">
      <w:pPr>
        <w:pStyle w:val="Rubrik1"/>
        <w:rPr>
          <w:noProof w:val="0"/>
        </w:rPr>
      </w:pPr>
      <w:bookmarkStart w:id="5" w:name="_Toc70327503"/>
      <w:r w:rsidRPr="000061CB">
        <w:rPr>
          <w:noProof w:val="0"/>
        </w:rPr>
        <w:t>Utskottets förslag till riksdagsbeslut</w:t>
      </w:r>
      <w:bookmarkEnd w:id="5"/>
    </w:p>
    <w:p w:rsidR="00B54C69" w:rsidRPr="000061CB" w:rsidRDefault="00B54C69">
      <w:pPr>
        <w:pStyle w:val="Frslagspunkt"/>
        <w:spacing w:before="0"/>
        <w:rPr>
          <w:noProof w:val="0"/>
        </w:rPr>
      </w:pPr>
      <w:bookmarkStart w:id="6" w:name="Nästa_Hpunkt"/>
      <w:bookmarkEnd w:id="6"/>
      <w:r w:rsidRPr="000061CB">
        <w:rPr>
          <w:noProof w:val="0"/>
        </w:rPr>
        <w:t>1.   Resurser och arbetssätt vid Europarådet och Europadomstolen</w:t>
      </w:r>
    </w:p>
    <w:p w:rsidR="00B54C69" w:rsidRPr="000061CB" w:rsidRDefault="00B54C69">
      <w:pPr>
        <w:pStyle w:val="Frslagstext"/>
      </w:pPr>
      <w:r w:rsidRPr="000061CB">
        <w:t>Riksdagen avslår motionerna 2002/03:U296 yrkande 10, 2003/04:U324 yrkandena 1 och 2 och 2003/04:U352 yrkande 7.</w:t>
      </w:r>
    </w:p>
    <w:p w:rsidR="00B54C69" w:rsidRPr="000061CB" w:rsidRDefault="00B54C69">
      <w:pPr>
        <w:pStyle w:val="Frslagspunkt"/>
        <w:rPr>
          <w:noProof w:val="0"/>
        </w:rPr>
      </w:pPr>
      <w:r w:rsidRPr="000061CB">
        <w:rPr>
          <w:noProof w:val="0"/>
        </w:rPr>
        <w:t xml:space="preserve">2.   Regeringens skrivelse 2003/04:81 Redogörelse för verksamheten inom Europarådets ministerkommitté m.m. under år 2003 </w:t>
      </w:r>
    </w:p>
    <w:p w:rsidR="00B54C69" w:rsidRPr="000061CB" w:rsidRDefault="00B54C69">
      <w:pPr>
        <w:pStyle w:val="Frslagstext"/>
      </w:pPr>
      <w:r w:rsidRPr="000061CB">
        <w:t>Riksdagen lägger skrivelsen till handlingarna.</w:t>
      </w:r>
    </w:p>
    <w:p w:rsidR="00B54C69" w:rsidRPr="000061CB" w:rsidRDefault="00B54C69">
      <w:pPr>
        <w:pStyle w:val="Frslagspunkt"/>
        <w:rPr>
          <w:noProof w:val="0"/>
        </w:rPr>
      </w:pPr>
      <w:r w:rsidRPr="000061CB">
        <w:rPr>
          <w:noProof w:val="0"/>
        </w:rPr>
        <w:t>3.   Redogörelse till riksdagen 2003/04:ER1 från Sveriges delegation vid Europarådets parlamentariska församling</w:t>
      </w:r>
    </w:p>
    <w:p w:rsidR="00B54C69" w:rsidRPr="000061CB" w:rsidRDefault="00B54C69">
      <w:pPr>
        <w:pStyle w:val="Frslagstext"/>
      </w:pPr>
      <w:r w:rsidRPr="000061CB">
        <w:t>Riksdagen lägger redogörelsen till handlingarna.</w:t>
      </w:r>
    </w:p>
    <w:p w:rsidR="00B54C69" w:rsidRPr="000061CB" w:rsidRDefault="00B54C69">
      <w:pPr>
        <w:pStyle w:val="Normaltindrag"/>
      </w:pPr>
    </w:p>
    <w:p w:rsidR="00B54C69" w:rsidRPr="000061CB" w:rsidRDefault="00B54C69">
      <w:pPr>
        <w:pStyle w:val="Normaltindrag"/>
      </w:pPr>
    </w:p>
    <w:p w:rsidR="00B54C69" w:rsidRPr="000061CB" w:rsidRDefault="00B54C69">
      <w:pPr>
        <w:pStyle w:val="Utskriftsdatum"/>
      </w:pPr>
      <w:r w:rsidRPr="000061CB">
        <w:t xml:space="preserve">Stockholm den 20 april 2004 </w:t>
      </w:r>
    </w:p>
    <w:p w:rsidR="00B54C69" w:rsidRPr="000061CB" w:rsidRDefault="00B54C69">
      <w:r w:rsidRPr="000061CB">
        <w:t>På utrikesutskottets vägnar</w:t>
      </w:r>
    </w:p>
    <w:p w:rsidR="00B54C69" w:rsidRPr="000061CB" w:rsidRDefault="00B54C69">
      <w:pPr>
        <w:pStyle w:val="Ordfranden"/>
        <w:rPr>
          <w:noProof w:val="0"/>
        </w:rPr>
      </w:pPr>
      <w:bookmarkStart w:id="7" w:name="Ordförande"/>
      <w:bookmarkEnd w:id="7"/>
      <w:r w:rsidRPr="000061CB">
        <w:rPr>
          <w:noProof w:val="0"/>
        </w:rPr>
        <w:t xml:space="preserve">Urban Ahlin </w:t>
      </w:r>
    </w:p>
    <w:p w:rsidR="00B54C69" w:rsidRPr="000061CB" w:rsidRDefault="00B54C69">
      <w:pPr>
        <w:pStyle w:val="Deltagare"/>
        <w:rPr>
          <w:noProof w:val="0"/>
        </w:rPr>
      </w:pPr>
      <w:bookmarkStart w:id="8" w:name="Deltagare"/>
      <w:bookmarkEnd w:id="8"/>
      <w:r w:rsidRPr="000061CB">
        <w:rPr>
          <w:noProof w:val="0"/>
        </w:rPr>
        <w:t>Följande ledamöter har deltagit i beslutet: Urban Ahlin (s), Carl B Hamilton (fp), Birgitta Ahlqvist (s), Alice Åström (v), Anders Sundström (s), Kenneth G Forslund (s), Ewa Björling (m), Veronica Palm (s), Lotta N Hedström (mp), Björn Hamilton (m), Birgitta Ohlsson (fp), Rosita Runegrund (kd), Lena Ek (c) och Nils Oskar Nilsson (m).</w:t>
      </w:r>
    </w:p>
    <w:p w:rsidR="00B54C69" w:rsidRPr="000061CB" w:rsidRDefault="00B54C69">
      <w:pPr>
        <w:pStyle w:val="Normaltindrag"/>
      </w:pPr>
    </w:p>
    <w:p w:rsidR="00B54C69" w:rsidRPr="000061CB" w:rsidRDefault="00B54C69">
      <w:pPr>
        <w:pStyle w:val="Normaltindrag"/>
        <w:sectPr w:rsidR="00000000" w:rsidRPr="000061C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54C69" w:rsidRPr="000061CB" w:rsidRDefault="00B54C69">
      <w:pPr>
        <w:pStyle w:val="Rubrik1"/>
        <w:rPr>
          <w:noProof w:val="0"/>
        </w:rPr>
      </w:pPr>
      <w:bookmarkStart w:id="9" w:name="_Toc70327504"/>
      <w:r w:rsidRPr="000061CB">
        <w:rPr>
          <w:noProof w:val="0"/>
        </w:rPr>
        <w:t>Redogörelse för ärendet</w:t>
      </w:r>
      <w:bookmarkEnd w:id="9"/>
    </w:p>
    <w:p w:rsidR="00B54C69" w:rsidRPr="000061CB" w:rsidRDefault="00B54C69">
      <w:pPr>
        <w:pStyle w:val="Rubrik2"/>
        <w:spacing w:before="0"/>
      </w:pPr>
      <w:bookmarkStart w:id="10" w:name="_Toc70327505"/>
      <w:r w:rsidRPr="000061CB">
        <w:t>Ärendet och dess beredning</w:t>
      </w:r>
      <w:bookmarkEnd w:id="10"/>
    </w:p>
    <w:p w:rsidR="00B54C69" w:rsidRPr="000061CB" w:rsidRDefault="00B54C69">
      <w:pPr>
        <w:rPr>
          <w:snapToGrid w:val="0"/>
          <w:lang w:eastAsia="sv-SE"/>
        </w:rPr>
      </w:pPr>
      <w:r w:rsidRPr="000061CB">
        <w:rPr>
          <w:rFonts w:ascii="TimesNewRoman" w:hAnsi="TimesNewRoman"/>
          <w:snapToGrid w:val="0"/>
          <w:lang w:eastAsia="sv-SE"/>
        </w:rPr>
        <w:t>I detta betänkande behandlas fyra motionsyrkanden. Dessa rör frågor av samma eller likartad karaktär som motionsförslag, vilka utskottet behandlat i betänkandena 2001/02:UU7 och 2002/03:UU11 om verksamheten inom E</w:t>
      </w:r>
      <w:r w:rsidRPr="000061CB">
        <w:rPr>
          <w:rFonts w:ascii="TimesNewRoman" w:hAnsi="TimesNewRoman"/>
          <w:snapToGrid w:val="0"/>
          <w:lang w:eastAsia="sv-SE"/>
        </w:rPr>
        <w:t>u</w:t>
      </w:r>
      <w:r w:rsidRPr="000061CB">
        <w:rPr>
          <w:rFonts w:ascii="TimesNewRoman" w:hAnsi="TimesNewRoman"/>
          <w:snapToGrid w:val="0"/>
          <w:lang w:eastAsia="sv-SE"/>
        </w:rPr>
        <w:t>roparådet. Mot denna bakgrund får de nu aktuella motionerna en förenklad behandling i detta betänkande.</w:t>
      </w:r>
    </w:p>
    <w:p w:rsidR="00B54C69" w:rsidRPr="000061CB" w:rsidRDefault="00B54C69">
      <w:pPr>
        <w:pStyle w:val="Rubrik2"/>
      </w:pPr>
      <w:bookmarkStart w:id="11" w:name="_Toc70327506"/>
      <w:r w:rsidRPr="000061CB">
        <w:t>Skrivelsens huvudsakliga innehåll</w:t>
      </w:r>
      <w:bookmarkEnd w:id="11"/>
    </w:p>
    <w:p w:rsidR="00B54C69" w:rsidRPr="000061CB" w:rsidRDefault="00B54C69">
      <w:r w:rsidRPr="000061CB">
        <w:t>I skrivelsen lämnar regeringen en redogörelse för verksamheten inom Europ</w:t>
      </w:r>
      <w:r w:rsidRPr="000061CB">
        <w:t>a</w:t>
      </w:r>
      <w:r w:rsidRPr="000061CB">
        <w:t>rådets ministerkommitté under 2003, vilken också omfattar samarbetspr</w:t>
      </w:r>
      <w:r w:rsidRPr="000061CB">
        <w:t>o</w:t>
      </w:r>
      <w:r w:rsidRPr="000061CB">
        <w:t>grammen för demokratisk utveckling och Europarådssekretariatets budget.</w:t>
      </w:r>
    </w:p>
    <w:p w:rsidR="00B54C69" w:rsidRPr="000061CB" w:rsidRDefault="00B54C69">
      <w:pPr>
        <w:pStyle w:val="Normaltindrag"/>
      </w:pPr>
      <w:r w:rsidRPr="000061CB">
        <w:t>Utöver ministerkommitténs verksamhet redovisas även frågor om Europ</w:t>
      </w:r>
      <w:r w:rsidRPr="000061CB">
        <w:t>a</w:t>
      </w:r>
      <w:r w:rsidRPr="000061CB">
        <w:t>konventionen om de mänskliga rättigheterna och dess övervakningsorgan, arbetet inom verksamhetsområdena frågor om mänskliga rättigheter och demokratifrågor, sociala frågor respektive kulturfrågor och kulturell mån</w:t>
      </w:r>
      <w:r w:rsidRPr="000061CB">
        <w:t>g</w:t>
      </w:r>
      <w:r w:rsidRPr="000061CB">
        <w:t>fald. Vidare redovisas i skrivelsen arbetet inom ramen för Europarådets part</w:t>
      </w:r>
      <w:r w:rsidRPr="000061CB">
        <w:t>s</w:t>
      </w:r>
      <w:r w:rsidRPr="000061CB">
        <w:t>avtal.</w:t>
      </w:r>
    </w:p>
    <w:p w:rsidR="00B54C69" w:rsidRPr="000061CB" w:rsidRDefault="00B54C69">
      <w:pPr>
        <w:pStyle w:val="Rubrik2"/>
      </w:pPr>
      <w:bookmarkStart w:id="12" w:name="_Toc70327507"/>
      <w:r w:rsidRPr="000061CB">
        <w:t>Huvudsakligt innehåll i redogörelsen från Sveriges delegation vid Europarådets parlamentariska församling</w:t>
      </w:r>
      <w:bookmarkEnd w:id="12"/>
    </w:p>
    <w:p w:rsidR="00B54C69" w:rsidRPr="000061CB" w:rsidRDefault="00B54C69">
      <w:r w:rsidRPr="000061CB">
        <w:t>I redogörelsen redovisar Sveriges delegation vid Europarådets parlamentari</w:t>
      </w:r>
      <w:r w:rsidRPr="000061CB">
        <w:t>s</w:t>
      </w:r>
      <w:r w:rsidRPr="000061CB">
        <w:t>ka församling Europarådets roll i det europeiska samarbetet, den parlament</w:t>
      </w:r>
      <w:r w:rsidRPr="000061CB">
        <w:t>a</w:t>
      </w:r>
      <w:r w:rsidRPr="000061CB">
        <w:t>riska församlingens verksamhet under 2003 och den svenska representati</w:t>
      </w:r>
      <w:r w:rsidRPr="000061CB">
        <w:t>o</w:t>
      </w:r>
      <w:r w:rsidRPr="000061CB">
        <w:t>nen. Vidare redovisas huvudområdena för församlingens verksamhet under året, vilka var granskning av hur medlemsländer uppfyller sina åtaganden, politiska frågor, juridiska frågor och mänskliga rättigheter, ekonomi och utveckling, kultur, vetenskap och utbildning, sociala frågor, befolknings- och flyktingfrågor, jordbruk och miljö samt jämställdhet mellan kvinnor</w:t>
      </w:r>
      <w:r w:rsidRPr="000061CB">
        <w:t xml:space="preserve"> och män. De politiska frågor som behandlades av Europarådet under året rörde bl.a. Europarådets framtid, Irakkriget, Tjetjenien och Internationella brottmål</w:t>
      </w:r>
      <w:r w:rsidRPr="000061CB">
        <w:t>s</w:t>
      </w:r>
      <w:r w:rsidRPr="000061CB">
        <w:t>domstolen (International Criminal Court, ICC).</w:t>
      </w:r>
    </w:p>
    <w:p w:rsidR="00B54C69" w:rsidRPr="000061CB" w:rsidRDefault="00B54C69">
      <w:pPr>
        <w:pStyle w:val="Rubrik2"/>
      </w:pPr>
      <w:bookmarkStart w:id="13" w:name="_Toc70327508"/>
      <w:r w:rsidRPr="000061CB">
        <w:t>Motionerna</w:t>
      </w:r>
      <w:bookmarkEnd w:id="13"/>
    </w:p>
    <w:p w:rsidR="00B54C69" w:rsidRPr="000061CB" w:rsidRDefault="00B54C69">
      <w:r w:rsidRPr="000061CB">
        <w:t xml:space="preserve">Kristdemokraterna förespråkar i kommittémotionerna </w:t>
      </w:r>
      <w:r w:rsidRPr="000061CB">
        <w:rPr>
          <w:i/>
        </w:rPr>
        <w:t>2002/03:U296 (kd) yrkande 10</w:t>
      </w:r>
      <w:r w:rsidRPr="000061CB">
        <w:t xml:space="preserve"> och </w:t>
      </w:r>
      <w:r w:rsidRPr="000061CB">
        <w:rPr>
          <w:i/>
        </w:rPr>
        <w:t>2003/04:U352 (kd) yrkande 7</w:t>
      </w:r>
      <w:r w:rsidRPr="000061CB">
        <w:t xml:space="preserve"> ökade resurser till Europarådet och Europadomstolen. I den sistnämnda motionen betonas att domstolen är den främsta garanten för mänskliga rättigheter i Europa men att den lider under en enorm arbetsbörda som lett till oacceptabla dröjsmål i rättsproce</w:t>
      </w:r>
      <w:r w:rsidRPr="000061CB">
        <w:t>s</w:t>
      </w:r>
      <w:r w:rsidRPr="000061CB">
        <w:t>serna.</w:t>
      </w:r>
    </w:p>
    <w:p w:rsidR="00B54C69" w:rsidRPr="000061CB" w:rsidRDefault="00B54C69">
      <w:pPr>
        <w:spacing w:before="187"/>
      </w:pPr>
      <w:r w:rsidRPr="000061CB">
        <w:t xml:space="preserve">I den enskilda motionen </w:t>
      </w:r>
      <w:r w:rsidRPr="000061CB">
        <w:rPr>
          <w:i/>
        </w:rPr>
        <w:t>2003/04:U324 (s) yrkandena 1 och 2</w:t>
      </w:r>
      <w:r w:rsidRPr="000061CB">
        <w:t xml:space="preserve"> framhålls vi</w:t>
      </w:r>
      <w:r w:rsidRPr="000061CB">
        <w:t>k</w:t>
      </w:r>
      <w:r w:rsidRPr="000061CB">
        <w:t>ten av att behålla rätten till individuell ansökan vid Europadomstolen när nödvändiga reformer av domstolen genomförs. På längre sikt bör, enligt motionären, regionala tribunaler införas i kombination med ett appellation</w:t>
      </w:r>
      <w:r w:rsidRPr="000061CB">
        <w:t>s</w:t>
      </w:r>
      <w:r w:rsidRPr="000061CB">
        <w:t>system. Detta kräver en ändring av konventionen, vilket är tidsödande, ko</w:t>
      </w:r>
      <w:r w:rsidRPr="000061CB">
        <w:t>n</w:t>
      </w:r>
      <w:r w:rsidRPr="000061CB">
        <w:t>staterar motionären som också pekar på möjligheter att på kortare sikt effekt</w:t>
      </w:r>
      <w:r w:rsidRPr="000061CB">
        <w:t>i</w:t>
      </w:r>
      <w:r w:rsidRPr="000061CB">
        <w:t>visera domstolens verksamhet.</w:t>
      </w:r>
    </w:p>
    <w:p w:rsidR="00B54C69" w:rsidRPr="000061CB" w:rsidRDefault="00B54C69"/>
    <w:p w:rsidR="00B54C69" w:rsidRPr="000061CB" w:rsidRDefault="00B54C69"/>
    <w:p w:rsidR="00B54C69" w:rsidRPr="000061CB" w:rsidRDefault="00B54C69">
      <w:pPr>
        <w:pStyle w:val="Normaltindrag"/>
        <w:sectPr w:rsidR="00000000" w:rsidRPr="000061C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54C69" w:rsidRPr="000061CB" w:rsidRDefault="00B54C69">
      <w:pPr>
        <w:pStyle w:val="Rubrik1"/>
        <w:rPr>
          <w:noProof w:val="0"/>
        </w:rPr>
      </w:pPr>
      <w:bookmarkStart w:id="14" w:name="_Toc70327509"/>
      <w:r w:rsidRPr="000061CB">
        <w:rPr>
          <w:noProof w:val="0"/>
        </w:rPr>
        <w:t>Utskottets överväganden</w:t>
      </w:r>
      <w:bookmarkEnd w:id="14"/>
    </w:p>
    <w:p w:rsidR="00B54C69" w:rsidRPr="000061CB" w:rsidRDefault="00B54C69">
      <w:r w:rsidRPr="000061CB">
        <w:t>Utrikesutskottet konstaterar att Europarådet har en central uppgift när det gäller att främja respekten för de mänskliga rättigheterna, demokrati och rättsstatens principer. Genom att främja individens rättigheter bidrar organ</w:t>
      </w:r>
      <w:r w:rsidRPr="000061CB">
        <w:t>i</w:t>
      </w:r>
      <w:r w:rsidRPr="000061CB">
        <w:t>sationen till fred, stabilitet och säkerhet. Av regeringens skrivelse framgår att Sverige arbetar för att politiskt stärka Europarådets roll på områden där org</w:t>
      </w:r>
      <w:r w:rsidRPr="000061CB">
        <w:t>a</w:t>
      </w:r>
      <w:r w:rsidRPr="000061CB">
        <w:t>nisa</w:t>
      </w:r>
      <w:r w:rsidRPr="000061CB">
        <w:softHyphen/>
        <w:t>tionen har fördelar i jämförelse med andra organisationer, något som utskottet till fullo står bakom. Utskottet delar regeringens uppfattning att Europarådet mot denna bakgrund bör fortsätta att stödja den demokratiska utvecklingen i Central- och Östeuropa, på västra Balkan och i södra Kaukas</w:t>
      </w:r>
      <w:r w:rsidRPr="000061CB">
        <w:t>i</w:t>
      </w:r>
      <w:r w:rsidRPr="000061CB">
        <w:t>en.</w:t>
      </w:r>
    </w:p>
    <w:p w:rsidR="00B54C69" w:rsidRPr="000061CB" w:rsidRDefault="00B54C69">
      <w:pPr>
        <w:pStyle w:val="Normaltindrag"/>
      </w:pPr>
      <w:r w:rsidRPr="000061CB">
        <w:t>Som framgått har utskottet i betänkandena 2001/0</w:t>
      </w:r>
      <w:r w:rsidRPr="000061CB">
        <w:t>2:UU7 och 2002/03:UU11, vilka båda rör Europarådets verksamhet, behandlat motion</w:t>
      </w:r>
      <w:r w:rsidRPr="000061CB">
        <w:t>s</w:t>
      </w:r>
      <w:r w:rsidRPr="000061CB">
        <w:t xml:space="preserve">förslag av samma eller likartad karaktär som de motionsyrkanden som nu är aktuella. </w:t>
      </w:r>
    </w:p>
    <w:p w:rsidR="00B54C69" w:rsidRPr="000061CB" w:rsidRDefault="00B54C69">
      <w:pPr>
        <w:pStyle w:val="Normaltindrag"/>
      </w:pPr>
      <w:r w:rsidRPr="000061CB">
        <w:t>Utskottet noterade i betänkande 2002/03:UU11 våren 2003 att Europarådet fortsatt står inför stora utmaningar. Framför allt påverkas utvecklingen inom Europarådet av utvidgningen av EU och Nato. Europarådets roll och ver</w:t>
      </w:r>
      <w:r w:rsidRPr="000061CB">
        <w:t>k</w:t>
      </w:r>
      <w:r w:rsidRPr="000061CB">
        <w:t>samhet måste därför anpassas, vilket innebär behov av reformer och i vissa fall ökad resurstilldelning, framhöll utskottet i det nämnda betänkandet. U</w:t>
      </w:r>
      <w:r w:rsidRPr="000061CB">
        <w:t>t</w:t>
      </w:r>
      <w:r w:rsidRPr="000061CB">
        <w:t xml:space="preserve">skottet betonade att Sverige vid avvägningen av behoven för de olika sektorer där Europarådet är verksamt bör </w:t>
      </w:r>
      <w:r w:rsidRPr="000061CB">
        <w:rPr>
          <w:i/>
        </w:rPr>
        <w:t>prioritera kärnverksamheten</w:t>
      </w:r>
      <w:r w:rsidRPr="000061CB">
        <w:t>, dvs. främja</w:t>
      </w:r>
      <w:r w:rsidRPr="000061CB">
        <w:t>n</w:t>
      </w:r>
      <w:r w:rsidRPr="000061CB">
        <w:t>det av de mänskliga rättigheterna, demokrati samt rättsstatens princ</w:t>
      </w:r>
      <w:r w:rsidRPr="000061CB">
        <w:t>i</w:t>
      </w:r>
      <w:r w:rsidRPr="000061CB">
        <w:t>per.</w:t>
      </w:r>
    </w:p>
    <w:p w:rsidR="00B54C69" w:rsidRPr="000061CB" w:rsidRDefault="00B54C69">
      <w:pPr>
        <w:pStyle w:val="Normaltindrag"/>
      </w:pPr>
      <w:r w:rsidRPr="000061CB">
        <w:rPr>
          <w:i/>
        </w:rPr>
        <w:t>Reformarbetet</w:t>
      </w:r>
      <w:r w:rsidRPr="000061CB">
        <w:t xml:space="preserve"> inom Europarådet handlar om att Europarådets ministe</w:t>
      </w:r>
      <w:r w:rsidRPr="000061CB">
        <w:t>r</w:t>
      </w:r>
      <w:r w:rsidRPr="000061CB">
        <w:t>kommitté skall utarbeta rekommendationer, av vilka flera syftar till att inte</w:t>
      </w:r>
      <w:r w:rsidRPr="000061CB">
        <w:t>g</w:t>
      </w:r>
      <w:r w:rsidRPr="000061CB">
        <w:t>rera Europakonventionen mer i de inhemska rättsordningarna och därmed minska behovet hos enskilda att klaga till Europadomstolen. Det avser också ändringar av förfarandereglerna i själva konventionen. Utskottet framhöll i betänkande UU11 att detta arbete måste uppmärksammas i än högre grad och ges högsta prioritet för att skynda på de nödvändiga förändringarna. Me</w:t>
      </w:r>
      <w:r w:rsidRPr="000061CB">
        <w:t>d</w:t>
      </w:r>
      <w:r w:rsidRPr="000061CB">
        <w:t xml:space="preserve">lemsstaterna </w:t>
      </w:r>
      <w:r w:rsidRPr="000061CB">
        <w:t>är också tämligen ense om att det inte räcker med enbart än</w:t>
      </w:r>
      <w:r w:rsidRPr="000061CB">
        <w:t>d</w:t>
      </w:r>
      <w:r w:rsidRPr="000061CB">
        <w:t>ringar av domstolens arbetsmetoder och dess rättegångsregler utan att det också krävs ändringar i Europakonventionen för att komma till rätta med den problematiska situationen. Vad som kan bli aktuellt är ändringar i de proce</w:t>
      </w:r>
      <w:r w:rsidRPr="000061CB">
        <w:t>s</w:t>
      </w:r>
      <w:r w:rsidRPr="000061CB">
        <w:t>suella reglerna i konventionen. Att begränsa de redan existerande rättigheter som tillkommer individen är det inte fråga om, poängterade utskottet i betä</w:t>
      </w:r>
      <w:r w:rsidRPr="000061CB">
        <w:t>n</w:t>
      </w:r>
      <w:r w:rsidRPr="000061CB">
        <w:t xml:space="preserve">kande 2002/03:UU11. Detta är en uppfattning som utskottet givit uttryck </w:t>
      </w:r>
      <w:r w:rsidRPr="000061CB">
        <w:t xml:space="preserve">för även i betänkande 2001/02:UU7, där det underströks att några förändringar av de </w:t>
      </w:r>
      <w:r w:rsidRPr="000061CB">
        <w:rPr>
          <w:i/>
        </w:rPr>
        <w:t>rättigheter som konventionen garanterar enskilda</w:t>
      </w:r>
      <w:r w:rsidRPr="000061CB">
        <w:t xml:space="preserve"> inte får komma i fråga; samtidigt betonades vikten av att ytterligare stärka skyddet för den e</w:t>
      </w:r>
      <w:r w:rsidRPr="000061CB">
        <w:t>n</w:t>
      </w:r>
      <w:r w:rsidRPr="000061CB">
        <w:t>skilde.</w:t>
      </w:r>
    </w:p>
    <w:p w:rsidR="00B54C69" w:rsidRPr="000061CB" w:rsidRDefault="00B54C69">
      <w:pPr>
        <w:pStyle w:val="Normaltindrag"/>
      </w:pPr>
      <w:r w:rsidRPr="000061CB">
        <w:t>Europadomstolen har i sin nuvarande form funnits sedan november 1998 då den ersatte Europeiska kommissionen för mänskliga rättigheter (MR-kommissionen) och den gamla domstolen med samma namn. I fråga om behovet av reformer av Europadomstolen konstaterar utskottet att det unde</w:t>
      </w:r>
      <w:r w:rsidRPr="000061CB">
        <w:t>r senare tid blivit uppenbart att 1998 års reform av de övervakningsorgan som skall se till att konventionsstaterna efterlever Europakonventionen var otil</w:t>
      </w:r>
      <w:r w:rsidRPr="000061CB">
        <w:t>l</w:t>
      </w:r>
      <w:r w:rsidRPr="000061CB">
        <w:t>räcklig. Antalet klagomål riktade mot Europarådets ”gamla” medlemsstater fortsätter att öka. Samtidigt har antalet klagomål mot de stater som blivit medlemmar av Europarådet under det senaste decenniet nått stora volymer –  under 2003 kom det in mer än 35 000 nya klagomål. Domstolens arbetssitu</w:t>
      </w:r>
      <w:r w:rsidRPr="000061CB">
        <w:t>a</w:t>
      </w:r>
      <w:r w:rsidRPr="000061CB">
        <w:t>tion är prekär redan nu och väntas bli ytterligare förvärrad.</w:t>
      </w:r>
      <w:r w:rsidRPr="000061CB">
        <w:t xml:space="preserve"> Vissa bedömare räknar med att antalet inkomna klagomål om 5–10 år kan komma att uppgå till 100 000–200 000 per år.</w:t>
      </w:r>
    </w:p>
    <w:p w:rsidR="00B54C69" w:rsidRPr="000061CB" w:rsidRDefault="00B54C69">
      <w:pPr>
        <w:pStyle w:val="Normaltindrag"/>
      </w:pPr>
      <w:r w:rsidRPr="000061CB">
        <w:t>Enligt utskottets uppfattning är det mot denna bakgrund angeläget med ytterligare reformer för att bevara domstolens trovärdighet och viktiga roll som yttersta garant för att kränkningar av mänskliga rättigheter inte passerar opåtalade. Ökad flexibilitet behövs inte bara när det gäller förfarandereglerna utan också genom införande av ett nytt kriterium för när ärenden skall kunna anhängiggöras</w:t>
      </w:r>
      <w:r w:rsidRPr="000061CB">
        <w:t xml:space="preserve"> vid domstolen så att frågor som rör mer väsentliga kränkningar av mänskliga rättigheter behandlas där samtidigt som det blir möjligt att hålla rimliga handläggningstider. Utskottet ställer sig därmed bakom den svenska regeringens linje i det pågående arbetet med att överväga konventionsän</w:t>
      </w:r>
      <w:r w:rsidRPr="000061CB">
        <w:t>d</w:t>
      </w:r>
      <w:r w:rsidRPr="000061CB">
        <w:t>ringar och värdesätter en konstruktiv debatt om reformer av domstolens ver</w:t>
      </w:r>
      <w:r w:rsidRPr="000061CB">
        <w:t>k</w:t>
      </w:r>
      <w:r w:rsidRPr="000061CB">
        <w:t xml:space="preserve">samhet. </w:t>
      </w:r>
    </w:p>
    <w:p w:rsidR="00B54C69" w:rsidRPr="000061CB" w:rsidRDefault="00B54C69">
      <w:pPr>
        <w:pStyle w:val="Normaltindrag"/>
      </w:pPr>
      <w:r w:rsidRPr="000061CB">
        <w:t>Som framgått föreslås i en motion regionala tribunaler kombinerade med ett appellationssystem. Utskottet har erfarit att ett förslag om i</w:t>
      </w:r>
      <w:r w:rsidRPr="000061CB">
        <w:t>nrättande av regionala domstolar har övervägts i ett tidigt skede av det fortfarande pågåe</w:t>
      </w:r>
      <w:r w:rsidRPr="000061CB">
        <w:t>n</w:t>
      </w:r>
      <w:r w:rsidRPr="000061CB">
        <w:t>de reformarbetet inom Europarådet, vilket startade efter organisationens m</w:t>
      </w:r>
      <w:r w:rsidRPr="000061CB">
        <w:t>i</w:t>
      </w:r>
      <w:r w:rsidRPr="000061CB">
        <w:t>nisterkonferens 2000. Förslaget förkastades dock dels eftersom det ansågs medföra risk för utveckling av varierande rättspraxis vid de olika regionala domstolarna, dels för att det bedömdes vara alltför kostnadskrävande att up</w:t>
      </w:r>
      <w:r w:rsidRPr="000061CB">
        <w:t>p</w:t>
      </w:r>
      <w:r w:rsidRPr="000061CB">
        <w:t xml:space="preserve">rätta regionala domstolar. Det ifrågasattes också om det i praktiken skulle medföra någon lindring av Europadomstolens </w:t>
      </w:r>
      <w:r w:rsidRPr="000061CB">
        <w:t>arbetsbörda.</w:t>
      </w:r>
    </w:p>
    <w:p w:rsidR="00B54C69" w:rsidRPr="000061CB" w:rsidRDefault="00B54C69">
      <w:pPr>
        <w:pStyle w:val="Normaltindrag"/>
      </w:pPr>
      <w:r w:rsidRPr="000061CB">
        <w:t xml:space="preserve"> När det gäller behovet av </w:t>
      </w:r>
      <w:r w:rsidRPr="000061CB">
        <w:rPr>
          <w:i/>
        </w:rPr>
        <w:t>förstärkta finansiella resurser</w:t>
      </w:r>
      <w:r w:rsidRPr="000061CB">
        <w:t xml:space="preserve"> konstaterade u</w:t>
      </w:r>
      <w:r w:rsidRPr="000061CB">
        <w:t>t</w:t>
      </w:r>
      <w:r w:rsidRPr="000061CB">
        <w:t>skottet i betänkande 2001/02:UU7 att Sverige tillhör de länder som gärna hade sett en viss ökning av Europarådets budget. Utskottet förutsatte att Sv</w:t>
      </w:r>
      <w:r w:rsidRPr="000061CB">
        <w:t>e</w:t>
      </w:r>
      <w:r w:rsidRPr="000061CB">
        <w:t>rige fortsatt och aktivt driver den linjen som medlem i Europarådets budge</w:t>
      </w:r>
      <w:r w:rsidRPr="000061CB">
        <w:t>t</w:t>
      </w:r>
      <w:r w:rsidRPr="000061CB">
        <w:t>kommitté för perioden den 1 januari 2002–den 31 december 2004. Också i fråga om Europarådets budget för 2004 ingick Sverige bland de länder som hade kunnat godta en något högre nivå än den som slutligen fastställdes, vilket redovisats i skr</w:t>
      </w:r>
      <w:r w:rsidRPr="000061CB">
        <w:t>ivelse 2003/04:81. Där framgår också att extra resurser tilldelas Europadomstolen under 2004, liksom var fallet 2003, vilket ger bättre möjligheter att möta den ökande tillströmningen av mål. Utskottet ser positivt på detta.</w:t>
      </w:r>
    </w:p>
    <w:p w:rsidR="00B54C69" w:rsidRPr="000061CB" w:rsidRDefault="00B54C69">
      <w:pPr>
        <w:pStyle w:val="Normaltindrag"/>
      </w:pPr>
      <w:r w:rsidRPr="000061CB">
        <w:t>Sveriges andel av Europarådets budget uppgick år 2003 till 2,20 %, och år 2004 till 2,21 %. Den svenska andelen finansieras över utgiftsområde 5 Inte</w:t>
      </w:r>
      <w:r w:rsidRPr="000061CB">
        <w:t>r</w:t>
      </w:r>
      <w:r w:rsidRPr="000061CB">
        <w:t xml:space="preserve">nationell samverkan. I beräkningen av medlemsstaternas andelar tas hänsyn till befolkningsmängd och bruttonationalprodukt. Riksdagen anslog för de aktuella åren 43 respektive 44 miljoner kronor för de olika obligatoriska bidragen till Europarådets budget, inklusive vissa partsavtal. Motsvarande anslag år 2000 var 37,5 miljoner kronor. </w:t>
      </w:r>
    </w:p>
    <w:p w:rsidR="00B54C69" w:rsidRPr="000061CB" w:rsidRDefault="00B54C69">
      <w:pPr>
        <w:spacing w:before="187"/>
      </w:pPr>
      <w:r w:rsidRPr="000061CB">
        <w:t xml:space="preserve">Mot bakgrund av vad som ovan anförts föreslår utskottet att motionerna </w:t>
      </w:r>
      <w:r w:rsidRPr="000061CB">
        <w:rPr>
          <w:i/>
        </w:rPr>
        <w:t>2002/03:U296 (kd) yrkande 10</w:t>
      </w:r>
      <w:r w:rsidRPr="000061CB">
        <w:t xml:space="preserve">, </w:t>
      </w:r>
      <w:r w:rsidRPr="000061CB">
        <w:rPr>
          <w:i/>
        </w:rPr>
        <w:t>2003/04:U324 (s) yrkandena 1 och 2</w:t>
      </w:r>
      <w:r w:rsidRPr="000061CB">
        <w:t xml:space="preserve"> och </w:t>
      </w:r>
      <w:r w:rsidRPr="000061CB">
        <w:rPr>
          <w:i/>
        </w:rPr>
        <w:t>2003/04:U352 (kd) yrkande 7</w:t>
      </w:r>
      <w:r w:rsidRPr="000061CB">
        <w:t xml:space="preserve"> avstyrks och att </w:t>
      </w:r>
      <w:r w:rsidRPr="000061CB">
        <w:rPr>
          <w:i/>
        </w:rPr>
        <w:t>regeringens skrivelse 2003/04:81</w:t>
      </w:r>
      <w:r w:rsidRPr="000061CB">
        <w:rPr>
          <w:b/>
        </w:rPr>
        <w:t xml:space="preserve"> </w:t>
      </w:r>
      <w:r w:rsidRPr="000061CB">
        <w:t xml:space="preserve">och </w:t>
      </w:r>
      <w:r w:rsidRPr="000061CB">
        <w:rPr>
          <w:i/>
        </w:rPr>
        <w:t xml:space="preserve">redogörelse 2003/04:ER1 </w:t>
      </w:r>
      <w:r w:rsidRPr="000061CB">
        <w:t>läggs till handlingarna.</w:t>
      </w:r>
    </w:p>
    <w:p w:rsidR="00B54C69" w:rsidRPr="000061CB" w:rsidRDefault="00B54C69"/>
    <w:p w:rsidR="00B54C69" w:rsidRPr="000061CB" w:rsidRDefault="00B54C69"/>
    <w:p w:rsidR="00B54C69" w:rsidRPr="000061CB" w:rsidRDefault="00B54C69"/>
    <w:p w:rsidR="00B54C69" w:rsidRPr="000061CB" w:rsidRDefault="00B54C69"/>
    <w:p w:rsidR="00B54C69" w:rsidRPr="000061CB" w:rsidRDefault="00B54C69"/>
    <w:p w:rsidR="00B54C69" w:rsidRPr="000061CB" w:rsidRDefault="00B54C69">
      <w:pPr>
        <w:pStyle w:val="Normaltindrag"/>
        <w:sectPr w:rsidR="00000000" w:rsidRPr="000061C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54C69" w:rsidRPr="000061CB" w:rsidRDefault="00B54C69">
      <w:pPr>
        <w:pStyle w:val="Bilaga"/>
      </w:pPr>
      <w:r w:rsidRPr="000061CB">
        <w:t>Bilaga</w:t>
      </w:r>
    </w:p>
    <w:p w:rsidR="00B54C69" w:rsidRPr="000061CB" w:rsidRDefault="00B54C69">
      <w:pPr>
        <w:pStyle w:val="Rubrik1"/>
        <w:rPr>
          <w:noProof w:val="0"/>
        </w:rPr>
      </w:pPr>
      <w:bookmarkStart w:id="15" w:name="_Toc70327510"/>
      <w:r w:rsidRPr="000061CB">
        <w:rPr>
          <w:noProof w:val="0"/>
        </w:rPr>
        <w:t>Förteckning över behandlade förslag</w:t>
      </w:r>
      <w:bookmarkEnd w:id="15"/>
    </w:p>
    <w:p w:rsidR="00B54C69" w:rsidRPr="000061CB" w:rsidRDefault="00B54C69">
      <w:pPr>
        <w:pStyle w:val="Rubrik2"/>
        <w:spacing w:before="0"/>
      </w:pPr>
      <w:bookmarkStart w:id="16" w:name="_Toc70327511"/>
      <w:r w:rsidRPr="000061CB">
        <w:t>Skrivelsen</w:t>
      </w:r>
      <w:bookmarkEnd w:id="16"/>
    </w:p>
    <w:p w:rsidR="00B54C69" w:rsidRPr="000061CB" w:rsidRDefault="00B54C69">
      <w:r w:rsidRPr="000061CB">
        <w:t>2003/04:81 Redogörelse för verksamheten inom Europarådets ministerko</w:t>
      </w:r>
      <w:r w:rsidRPr="000061CB">
        <w:t>m</w:t>
      </w:r>
      <w:r w:rsidRPr="000061CB">
        <w:t>mitté m.m. under år 2003.</w:t>
      </w:r>
    </w:p>
    <w:p w:rsidR="00B54C69" w:rsidRPr="000061CB" w:rsidRDefault="00B54C69">
      <w:pPr>
        <w:pStyle w:val="Rubrik2"/>
      </w:pPr>
      <w:bookmarkStart w:id="17" w:name="_Toc70327512"/>
      <w:r w:rsidRPr="000061CB">
        <w:t>Redogörelsen</w:t>
      </w:r>
      <w:bookmarkEnd w:id="17"/>
    </w:p>
    <w:p w:rsidR="00B54C69" w:rsidRPr="000061CB" w:rsidRDefault="00B54C69">
      <w:r w:rsidRPr="000061CB">
        <w:t>2003/04:ER1 Redogörelse från Sveriges delegation vid Europarådets parl</w:t>
      </w:r>
      <w:r w:rsidRPr="000061CB">
        <w:t>a</w:t>
      </w:r>
      <w:r w:rsidRPr="000061CB">
        <w:t>men</w:t>
      </w:r>
      <w:r w:rsidRPr="000061CB">
        <w:softHyphen/>
        <w:t>tariska försa</w:t>
      </w:r>
      <w:r w:rsidRPr="000061CB">
        <w:t>m</w:t>
      </w:r>
      <w:r w:rsidRPr="000061CB">
        <w:t>ling.</w:t>
      </w:r>
    </w:p>
    <w:p w:rsidR="00B54C69" w:rsidRPr="000061CB" w:rsidRDefault="00B54C69">
      <w:pPr>
        <w:pStyle w:val="Rubrik2"/>
      </w:pPr>
      <w:bookmarkStart w:id="18" w:name="_Toc70327513"/>
      <w:r w:rsidRPr="000061CB">
        <w:t>Motion från allmänna motionstiden 2002/03</w:t>
      </w:r>
      <w:bookmarkEnd w:id="18"/>
    </w:p>
    <w:p w:rsidR="00B54C69" w:rsidRPr="000061CB" w:rsidRDefault="00B54C69">
      <w:pPr>
        <w:pStyle w:val="Motioner"/>
      </w:pPr>
      <w:bookmarkStart w:id="19" w:name="RangeStart"/>
      <w:bookmarkStart w:id="20" w:name="RangeEnd"/>
      <w:bookmarkEnd w:id="19"/>
      <w:r w:rsidRPr="000061CB">
        <w:t>2002/03:U296 av Holger Gustafsson m.fl. (kd):</w:t>
      </w:r>
    </w:p>
    <w:p w:rsidR="00B54C69" w:rsidRPr="000061CB" w:rsidRDefault="00B54C69">
      <w:pPr>
        <w:pStyle w:val="Yrkanden"/>
      </w:pPr>
      <w:r w:rsidRPr="000061CB">
        <w:t xml:space="preserve">10. Riksdagen tillkännager för regeringen som sin mening vad i motionen anförs om ökade resurser till Europarådet.  </w:t>
      </w:r>
    </w:p>
    <w:p w:rsidR="00B54C69" w:rsidRPr="000061CB" w:rsidRDefault="00B54C69">
      <w:pPr>
        <w:pStyle w:val="Rubrik2"/>
      </w:pPr>
      <w:bookmarkStart w:id="21" w:name="_Toc70327514"/>
      <w:r w:rsidRPr="000061CB">
        <w:t>Motioner från allmänna motionstiden 2003/04</w:t>
      </w:r>
      <w:bookmarkEnd w:id="21"/>
    </w:p>
    <w:p w:rsidR="00B54C69" w:rsidRPr="000061CB" w:rsidRDefault="00B54C69">
      <w:pPr>
        <w:pStyle w:val="Motioner"/>
      </w:pPr>
      <w:r w:rsidRPr="000061CB">
        <w:t>2003/04:U324 av Göran Magnusson (s):</w:t>
      </w:r>
    </w:p>
    <w:p w:rsidR="00B54C69" w:rsidRPr="000061CB" w:rsidRDefault="00B54C69">
      <w:pPr>
        <w:pStyle w:val="Yrkanden"/>
      </w:pPr>
      <w:r w:rsidRPr="000061CB">
        <w:t>1. Riksdagen tillkännager för regeringen som sin mening vad i motionen anförs om vikten av att individuell ansökan bibehålls vid Europadomst</w:t>
      </w:r>
      <w:r w:rsidRPr="000061CB">
        <w:t>o</w:t>
      </w:r>
      <w:r w:rsidRPr="000061CB">
        <w:t xml:space="preserve">len.  </w:t>
      </w:r>
    </w:p>
    <w:p w:rsidR="00B54C69" w:rsidRPr="000061CB" w:rsidRDefault="00B54C69">
      <w:pPr>
        <w:pStyle w:val="Yrkanden"/>
      </w:pPr>
      <w:r w:rsidRPr="000061CB">
        <w:t xml:space="preserve">2. Riksdagen tillkännager för regeringen som sin mening vad i motionen anförs om reformer av Europadomstolen.  </w:t>
      </w:r>
    </w:p>
    <w:p w:rsidR="00B54C69" w:rsidRPr="000061CB" w:rsidRDefault="00B54C69">
      <w:pPr>
        <w:pStyle w:val="Motioner"/>
      </w:pPr>
      <w:r w:rsidRPr="000061CB">
        <w:t>2003/04:U352 av Holger Gustafsson m.fl. (kd):</w:t>
      </w:r>
    </w:p>
    <w:p w:rsidR="00B54C69" w:rsidRPr="000061CB" w:rsidRDefault="00B54C69">
      <w:pPr>
        <w:pStyle w:val="Yrkanden"/>
      </w:pPr>
      <w:r w:rsidRPr="000061CB">
        <w:t xml:space="preserve">7. Riksdagen tillkännager för regeringen som sin mening vad i motionen anförs om ökade ekonomiska resurser till Europadomstolen för mänskliga rättigheter.  </w:t>
      </w:r>
    </w:p>
    <w:bookmarkEnd w:id="20"/>
    <w:p w:rsidR="00B54C69" w:rsidRPr="000061CB" w:rsidRDefault="00B54C69">
      <w:pPr>
        <w:pStyle w:val="Rubrik1"/>
        <w:rPr>
          <w:noProof w:val="0"/>
        </w:rPr>
      </w:pPr>
    </w:p>
    <w:p w:rsidR="00B54C69" w:rsidRPr="000061CB" w:rsidRDefault="00B54C69"/>
    <w:p w:rsidR="00B54C69" w:rsidRPr="000061CB" w:rsidRDefault="00B54C69">
      <w:pPr>
        <w:pStyle w:val="Tryckort"/>
        <w:framePr w:wrap="around"/>
      </w:pPr>
      <w:r w:rsidRPr="000061CB">
        <w:t>Elanders Gotab, Stockholm  2004</w:t>
      </w:r>
    </w:p>
    <w:p w:rsidR="00B54C69" w:rsidRPr="000061CB" w:rsidRDefault="00B54C69">
      <w:pPr>
        <w:pStyle w:val="Normaltindrag"/>
      </w:pPr>
    </w:p>
    <w:sectPr w:rsidR="00B54C69" w:rsidRPr="000061C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4C69" w:rsidRPr="000061CB" w:rsidRDefault="00B54C69">
      <w:pPr>
        <w:spacing w:before="0" w:line="240" w:lineRule="auto"/>
      </w:pPr>
      <w:r w:rsidRPr="000061CB">
        <w:separator/>
      </w:r>
    </w:p>
  </w:endnote>
  <w:endnote w:type="continuationSeparator" w:id="0">
    <w:p w:rsidR="00B54C69" w:rsidRPr="000061CB" w:rsidRDefault="00B54C69">
      <w:pPr>
        <w:spacing w:before="0" w:line="240" w:lineRule="auto"/>
      </w:pPr>
      <w:r w:rsidRPr="000061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fotV"/>
      <w:framePr w:w="8732" w:h="284" w:hRule="exact" w:hSpace="0" w:vSpace="0" w:wrap="around" w:xAlign="inside" w:y="13042" w:anchorLock="0"/>
    </w:pP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t>2</w:t>
    </w:r>
    <w:r w:rsidRPr="000061CB">
      <w:fldChar w:fldCharType="end"/>
    </w:r>
  </w:p>
  <w:p w:rsidR="00B54C69" w:rsidRPr="000061CB" w:rsidRDefault="00B54C6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fotV"/>
      <w:framePr w:w="8732" w:h="284" w:hRule="exact" w:hSpace="0" w:vSpace="0" w:wrap="around" w:xAlign="inside" w:y="13042" w:anchorLock="0"/>
    </w:pP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t>2</w:t>
    </w:r>
    <w:r w:rsidRPr="000061CB">
      <w:fldChar w:fldCharType="end"/>
    </w:r>
  </w:p>
  <w:p w:rsidR="00B54C69" w:rsidRPr="000061CB" w:rsidRDefault="00B54C6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fotH"/>
      <w:framePr w:w="8732" w:h="284" w:hRule="exact" w:hSpace="0" w:vSpace="0" w:wrap="around" w:xAlign="inside" w:y="13042" w:anchorLock="0"/>
    </w:pP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t>5</w:t>
    </w:r>
    <w:r w:rsidRPr="000061CB">
      <w:fldChar w:fldCharType="end"/>
    </w:r>
  </w:p>
  <w:p w:rsidR="00B54C69" w:rsidRPr="000061CB" w:rsidRDefault="00B54C6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fotV"/>
      <w:framePr w:w="8732" w:h="284" w:hRule="exact" w:hSpace="0" w:vSpace="0" w:wrap="around" w:xAlign="inside" w:y="13042" w:anchorLock="0"/>
    </w:pPr>
    <w:r w:rsidRPr="000061CB">
      <w:fldChar w:fldCharType="begin" w:fldLock="1"/>
    </w:r>
    <w:r w:rsidRPr="000061CB">
      <w:instrText xml:space="preserve"> if </w:instrText>
    </w:r>
    <w:r w:rsidRPr="000061CB">
      <w:fldChar w:fldCharType="begin" w:fldLock="1"/>
    </w:r>
    <w:r w:rsidRPr="000061CB">
      <w:instrText xml:space="preserve"> = </w:instrText>
    </w:r>
    <w:r w:rsidRPr="000061CB">
      <w:fldChar w:fldCharType="begin" w:fldLock="1"/>
    </w:r>
    <w:r w:rsidRPr="000061CB">
      <w:instrText xml:space="preserve"> = </w:instrText>
    </w:r>
    <w:r w:rsidRPr="000061CB">
      <w:fldChar w:fldCharType="begin" w:fldLock="1"/>
    </w:r>
    <w:r w:rsidRPr="000061CB">
      <w:instrText xml:space="preserve"> page</w:instrText>
    </w:r>
    <w:r w:rsidRPr="000061CB">
      <w:fldChar w:fldCharType="separate"/>
    </w:r>
    <w:r w:rsidRPr="000061CB">
      <w:instrText>4</w:instrText>
    </w:r>
    <w:r w:rsidRPr="000061CB">
      <w:fldChar w:fldCharType="end"/>
    </w:r>
    <w:r w:rsidRPr="000061CB">
      <w:instrText xml:space="preserve">/2 </w:instrText>
    </w:r>
    <w:r w:rsidRPr="000061CB">
      <w:fldChar w:fldCharType="separate"/>
    </w:r>
    <w:r w:rsidRPr="000061CB">
      <w:instrText>2</w:instrText>
    </w:r>
    <w:r w:rsidRPr="000061CB">
      <w:fldChar w:fldCharType="end"/>
    </w:r>
    <w:r w:rsidRPr="000061CB">
      <w:instrText xml:space="preserve"> - </w:instrText>
    </w:r>
    <w:r w:rsidRPr="000061CB">
      <w:fldChar w:fldCharType="begin" w:fldLock="1"/>
    </w:r>
    <w:r w:rsidRPr="000061CB">
      <w:instrText xml:space="preserve"> = int(</w:instrText>
    </w:r>
    <w:r w:rsidRPr="000061CB">
      <w:fldChar w:fldCharType="begin" w:fldLock="1"/>
    </w:r>
    <w:r w:rsidRPr="000061CB">
      <w:instrText xml:space="preserve"> page</w:instrText>
    </w:r>
    <w:r w:rsidRPr="000061CB">
      <w:fldChar w:fldCharType="separate"/>
    </w:r>
    <w:r w:rsidRPr="000061CB">
      <w:instrText>4</w:instrText>
    </w:r>
    <w:r w:rsidRPr="000061CB">
      <w:fldChar w:fldCharType="end"/>
    </w:r>
    <w:r w:rsidRPr="000061CB">
      <w:instrText xml:space="preserve">/2) </w:instrText>
    </w:r>
    <w:r w:rsidRPr="000061CB">
      <w:fldChar w:fldCharType="separate"/>
    </w:r>
    <w:r w:rsidRPr="000061CB">
      <w:instrText>2</w:instrText>
    </w:r>
    <w:r w:rsidRPr="000061CB">
      <w:fldChar w:fldCharType="end"/>
    </w:r>
    <w:r w:rsidRPr="000061CB">
      <w:fldChar w:fldCharType="separate"/>
    </w:r>
    <w:r w:rsidRPr="000061CB">
      <w:instrText>0</w:instrText>
    </w:r>
    <w:r w:rsidRPr="000061CB">
      <w:fldChar w:fldCharType="end"/>
    </w:r>
    <w:r w:rsidRPr="000061CB">
      <w:instrText xml:space="preserve"> = 0 "</w:instrText>
    </w: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instrText>4</w:instrText>
    </w:r>
    <w:r w:rsidRPr="000061CB">
      <w:fldChar w:fldCharType="end"/>
    </w:r>
  </w:p>
  <w:p w:rsidR="00B54C69" w:rsidRPr="000061CB" w:rsidRDefault="00B54C69">
    <w:pPr>
      <w:pStyle w:val="SidfotV"/>
      <w:framePr w:w="8732" w:h="284" w:hRule="exact" w:hSpace="0" w:vSpace="0" w:wrap="around" w:xAlign="inside" w:y="13042" w:anchorLock="0"/>
    </w:pPr>
    <w:r w:rsidRPr="000061CB">
      <w:instrText>""</w:instrText>
    </w: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instrText>1</w:instrText>
    </w:r>
    <w:r w:rsidRPr="000061CB">
      <w:fldChar w:fldCharType="end"/>
    </w:r>
    <w:r w:rsidRPr="000061CB">
      <w:instrText>"</w:instrText>
    </w:r>
    <w:r w:rsidRPr="000061CB">
      <w:fldChar w:fldCharType="separate"/>
    </w: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t>4</w:t>
    </w:r>
    <w:r w:rsidRPr="000061CB">
      <w:fldChar w:fldCharType="end"/>
    </w:r>
  </w:p>
  <w:p w:rsidR="00B54C69" w:rsidRPr="000061CB" w:rsidRDefault="00B54C69">
    <w:pPr>
      <w:pStyle w:val="SidfotH"/>
      <w:framePr w:w="8732" w:h="284" w:hRule="exact" w:hSpace="0" w:vSpace="0" w:wrap="around" w:xAlign="inside" w:y="13042" w:anchorLock="0"/>
    </w:pPr>
    <w:r w:rsidRPr="000061CB">
      <w:fldChar w:fldCharType="end"/>
    </w:r>
  </w:p>
  <w:p w:rsidR="00B54C69" w:rsidRPr="000061CB" w:rsidRDefault="00B54C6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fotV"/>
      <w:framePr w:w="8732" w:h="284" w:hRule="exact" w:hSpace="0" w:vSpace="0" w:wrap="around" w:xAlign="inside" w:y="13042" w:anchorLock="0"/>
    </w:pP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t>8</w:t>
    </w:r>
    <w:r w:rsidRPr="000061CB">
      <w:fldChar w:fldCharType="end"/>
    </w:r>
  </w:p>
  <w:p w:rsidR="00B54C69" w:rsidRPr="000061CB" w:rsidRDefault="00B54C6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fotH"/>
      <w:framePr w:w="8732" w:h="284" w:hRule="exact" w:hSpace="0" w:vSpace="0" w:wrap="around" w:xAlign="inside" w:y="13042" w:anchorLock="0"/>
    </w:pP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t>7</w:t>
    </w:r>
    <w:r w:rsidRPr="000061CB">
      <w:fldChar w:fldCharType="end"/>
    </w:r>
  </w:p>
  <w:p w:rsidR="00B54C69" w:rsidRPr="000061CB" w:rsidRDefault="00B54C6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fotV"/>
      <w:framePr w:w="8732" w:h="284" w:hRule="exact" w:hSpace="0" w:vSpace="0" w:wrap="around" w:xAlign="inside" w:y="13042" w:anchorLock="0"/>
    </w:pPr>
    <w:r w:rsidRPr="000061CB">
      <w:fldChar w:fldCharType="begin" w:fldLock="1"/>
    </w:r>
    <w:r w:rsidRPr="000061CB">
      <w:instrText xml:space="preserve"> if </w:instrText>
    </w:r>
    <w:r w:rsidRPr="000061CB">
      <w:fldChar w:fldCharType="begin" w:fldLock="1"/>
    </w:r>
    <w:r w:rsidRPr="000061CB">
      <w:instrText xml:space="preserve"> = </w:instrText>
    </w:r>
    <w:r w:rsidRPr="000061CB">
      <w:fldChar w:fldCharType="begin" w:fldLock="1"/>
    </w:r>
    <w:r w:rsidRPr="000061CB">
      <w:instrText xml:space="preserve"> = </w:instrText>
    </w:r>
    <w:r w:rsidRPr="000061CB">
      <w:fldChar w:fldCharType="begin" w:fldLock="1"/>
    </w:r>
    <w:r w:rsidRPr="000061CB">
      <w:instrText xml:space="preserve"> page</w:instrText>
    </w:r>
    <w:r w:rsidRPr="000061CB">
      <w:fldChar w:fldCharType="separate"/>
    </w:r>
    <w:r w:rsidRPr="000061CB">
      <w:instrText>6</w:instrText>
    </w:r>
    <w:r w:rsidRPr="000061CB">
      <w:fldChar w:fldCharType="end"/>
    </w:r>
    <w:r w:rsidRPr="000061CB">
      <w:instrText xml:space="preserve">/2 </w:instrText>
    </w:r>
    <w:r w:rsidRPr="000061CB">
      <w:fldChar w:fldCharType="separate"/>
    </w:r>
    <w:r w:rsidRPr="000061CB">
      <w:instrText>3</w:instrText>
    </w:r>
    <w:r w:rsidRPr="000061CB">
      <w:fldChar w:fldCharType="end"/>
    </w:r>
    <w:r w:rsidRPr="000061CB">
      <w:instrText xml:space="preserve"> - </w:instrText>
    </w:r>
    <w:r w:rsidRPr="000061CB">
      <w:fldChar w:fldCharType="begin" w:fldLock="1"/>
    </w:r>
    <w:r w:rsidRPr="000061CB">
      <w:instrText xml:space="preserve"> = int(</w:instrText>
    </w:r>
    <w:r w:rsidRPr="000061CB">
      <w:fldChar w:fldCharType="begin" w:fldLock="1"/>
    </w:r>
    <w:r w:rsidRPr="000061CB">
      <w:instrText xml:space="preserve"> page</w:instrText>
    </w:r>
    <w:r w:rsidRPr="000061CB">
      <w:fldChar w:fldCharType="separate"/>
    </w:r>
    <w:r w:rsidRPr="000061CB">
      <w:instrText>6</w:instrText>
    </w:r>
    <w:r w:rsidRPr="000061CB">
      <w:fldChar w:fldCharType="end"/>
    </w:r>
    <w:r w:rsidRPr="000061CB">
      <w:instrText xml:space="preserve">/2) </w:instrText>
    </w:r>
    <w:r w:rsidRPr="000061CB">
      <w:fldChar w:fldCharType="separate"/>
    </w:r>
    <w:r w:rsidRPr="000061CB">
      <w:instrText>3</w:instrText>
    </w:r>
    <w:r w:rsidRPr="000061CB">
      <w:fldChar w:fldCharType="end"/>
    </w:r>
    <w:r w:rsidRPr="000061CB">
      <w:fldChar w:fldCharType="separate"/>
    </w:r>
    <w:r w:rsidRPr="000061CB">
      <w:instrText>0</w:instrText>
    </w:r>
    <w:r w:rsidRPr="000061CB">
      <w:fldChar w:fldCharType="end"/>
    </w:r>
    <w:r w:rsidRPr="000061CB">
      <w:instrText xml:space="preserve"> = 0 "</w:instrText>
    </w: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instrText>6</w:instrText>
    </w:r>
    <w:r w:rsidRPr="000061CB">
      <w:fldChar w:fldCharType="end"/>
    </w:r>
  </w:p>
  <w:p w:rsidR="00B54C69" w:rsidRPr="000061CB" w:rsidRDefault="00B54C69">
    <w:pPr>
      <w:pStyle w:val="SidfotV"/>
      <w:framePr w:w="8732" w:h="284" w:hRule="exact" w:hSpace="0" w:vSpace="0" w:wrap="around" w:xAlign="inside" w:y="13042" w:anchorLock="0"/>
    </w:pPr>
    <w:r w:rsidRPr="000061CB">
      <w:instrText>""</w:instrText>
    </w: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instrText>5</w:instrText>
    </w:r>
    <w:r w:rsidRPr="000061CB">
      <w:fldChar w:fldCharType="end"/>
    </w:r>
    <w:r w:rsidRPr="000061CB">
      <w:instrText>"</w:instrText>
    </w:r>
    <w:r w:rsidRPr="000061CB">
      <w:fldChar w:fldCharType="separate"/>
    </w: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t>6</w:t>
    </w:r>
    <w:r w:rsidRPr="000061CB">
      <w:fldChar w:fldCharType="end"/>
    </w:r>
  </w:p>
  <w:p w:rsidR="00B54C69" w:rsidRPr="000061CB" w:rsidRDefault="00B54C69">
    <w:pPr>
      <w:pStyle w:val="SidfotH"/>
      <w:framePr w:w="8732" w:h="284" w:hRule="exact" w:hSpace="0" w:vSpace="0" w:wrap="around" w:xAlign="inside" w:y="13042" w:anchorLock="0"/>
    </w:pPr>
    <w:r w:rsidRPr="000061CB">
      <w:fldChar w:fldCharType="end"/>
    </w:r>
  </w:p>
  <w:p w:rsidR="00B54C69" w:rsidRPr="000061CB" w:rsidRDefault="00B54C6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fotV"/>
      <w:framePr w:w="8732" w:h="284" w:hRule="exact" w:hSpace="0" w:vSpace="0" w:wrap="around" w:xAlign="inside" w:y="13042" w:anchorLock="0"/>
    </w:pP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t>10</w:t>
    </w:r>
    <w:r w:rsidRPr="000061CB">
      <w:fldChar w:fldCharType="end"/>
    </w:r>
  </w:p>
  <w:p w:rsidR="00B54C69" w:rsidRPr="000061CB" w:rsidRDefault="00B54C6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fotH"/>
      <w:framePr w:w="8732" w:h="284" w:hRule="exact" w:hSpace="0" w:vSpace="0" w:wrap="around" w:xAlign="inside" w:y="13042" w:anchorLock="0"/>
    </w:pP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t>11</w:t>
    </w:r>
    <w:r w:rsidRPr="000061CB">
      <w:fldChar w:fldCharType="end"/>
    </w:r>
  </w:p>
  <w:p w:rsidR="00B54C69" w:rsidRPr="000061CB" w:rsidRDefault="00B54C6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fotV"/>
      <w:framePr w:w="8732" w:h="284" w:hRule="exact" w:hSpace="0" w:vSpace="0" w:wrap="around" w:xAlign="inside" w:y="13042" w:anchorLock="0"/>
    </w:pPr>
    <w:r w:rsidRPr="000061CB">
      <w:fldChar w:fldCharType="begin" w:fldLock="1"/>
    </w:r>
    <w:r w:rsidRPr="000061CB">
      <w:instrText xml:space="preserve"> if </w:instrText>
    </w:r>
    <w:r w:rsidRPr="000061CB">
      <w:fldChar w:fldCharType="begin" w:fldLock="1"/>
    </w:r>
    <w:r w:rsidRPr="000061CB">
      <w:instrText xml:space="preserve"> = </w:instrText>
    </w:r>
    <w:r w:rsidRPr="000061CB">
      <w:fldChar w:fldCharType="begin" w:fldLock="1"/>
    </w:r>
    <w:r w:rsidRPr="000061CB">
      <w:instrText xml:space="preserve"> = </w:instrText>
    </w:r>
    <w:r w:rsidRPr="000061CB">
      <w:fldChar w:fldCharType="begin" w:fldLock="1"/>
    </w:r>
    <w:r w:rsidRPr="000061CB">
      <w:instrText xml:space="preserve"> page</w:instrText>
    </w:r>
    <w:r w:rsidRPr="000061CB">
      <w:fldChar w:fldCharType="separate"/>
    </w:r>
    <w:r w:rsidRPr="000061CB">
      <w:instrText>9</w:instrText>
    </w:r>
    <w:r w:rsidRPr="000061CB">
      <w:fldChar w:fldCharType="end"/>
    </w:r>
    <w:r w:rsidRPr="000061CB">
      <w:instrText xml:space="preserve">/2 </w:instrText>
    </w:r>
    <w:r w:rsidRPr="000061CB">
      <w:fldChar w:fldCharType="separate"/>
    </w:r>
    <w:r w:rsidRPr="000061CB">
      <w:instrText>4,5</w:instrText>
    </w:r>
    <w:r w:rsidRPr="000061CB">
      <w:fldChar w:fldCharType="end"/>
    </w:r>
    <w:r w:rsidRPr="000061CB">
      <w:instrText xml:space="preserve"> - </w:instrText>
    </w:r>
    <w:r w:rsidRPr="000061CB">
      <w:fldChar w:fldCharType="begin" w:fldLock="1"/>
    </w:r>
    <w:r w:rsidRPr="000061CB">
      <w:instrText xml:space="preserve"> = int(</w:instrText>
    </w:r>
    <w:r w:rsidRPr="000061CB">
      <w:fldChar w:fldCharType="begin" w:fldLock="1"/>
    </w:r>
    <w:r w:rsidRPr="000061CB">
      <w:instrText xml:space="preserve"> page</w:instrText>
    </w:r>
    <w:r w:rsidRPr="000061CB">
      <w:fldChar w:fldCharType="separate"/>
    </w:r>
    <w:r w:rsidRPr="000061CB">
      <w:instrText>9</w:instrText>
    </w:r>
    <w:r w:rsidRPr="000061CB">
      <w:fldChar w:fldCharType="end"/>
    </w:r>
    <w:r w:rsidRPr="000061CB">
      <w:instrText xml:space="preserve">/2) </w:instrText>
    </w:r>
    <w:r w:rsidRPr="000061CB">
      <w:fldChar w:fldCharType="separate"/>
    </w:r>
    <w:r w:rsidRPr="000061CB">
      <w:instrText>4</w:instrText>
    </w:r>
    <w:r w:rsidRPr="000061CB">
      <w:fldChar w:fldCharType="end"/>
    </w:r>
    <w:r w:rsidRPr="000061CB">
      <w:fldChar w:fldCharType="separate"/>
    </w:r>
    <w:r w:rsidRPr="000061CB">
      <w:instrText>0,5</w:instrText>
    </w:r>
    <w:r w:rsidRPr="000061CB">
      <w:fldChar w:fldCharType="end"/>
    </w:r>
    <w:r w:rsidRPr="000061CB">
      <w:instrText xml:space="preserve"> = 0 "</w:instrText>
    </w: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instrText>10</w:instrText>
    </w:r>
    <w:r w:rsidRPr="000061CB">
      <w:fldChar w:fldCharType="end"/>
    </w:r>
  </w:p>
  <w:p w:rsidR="00B54C69" w:rsidRPr="000061CB" w:rsidRDefault="00B54C69">
    <w:pPr>
      <w:pStyle w:val="SidfotH"/>
      <w:framePr w:w="8732" w:h="284" w:hRule="exact" w:hSpace="0" w:vSpace="0" w:wrap="around" w:xAlign="inside" w:y="13042" w:anchorLock="0"/>
    </w:pPr>
    <w:r w:rsidRPr="000061CB">
      <w:instrText>""</w:instrText>
    </w: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instrText>9</w:instrText>
    </w:r>
    <w:r w:rsidRPr="000061CB">
      <w:fldChar w:fldCharType="end"/>
    </w:r>
    <w:r w:rsidRPr="000061CB">
      <w:instrText>"</w:instrText>
    </w:r>
    <w:r w:rsidRPr="000061CB">
      <w:fldChar w:fldCharType="separate"/>
    </w:r>
    <w:r w:rsidRPr="000061CB">
      <w:t>9</w:t>
    </w:r>
    <w:r w:rsidRPr="000061CB">
      <w:fldChar w:fldCharType="end"/>
    </w:r>
  </w:p>
  <w:p w:rsidR="00B54C69" w:rsidRPr="000061CB" w:rsidRDefault="00B54C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fotH"/>
      <w:framePr w:w="8732" w:h="284" w:hRule="exact" w:hSpace="0" w:vSpace="0" w:wrap="around" w:xAlign="inside" w:y="13042" w:anchorLock="0"/>
    </w:pP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t>3</w:t>
    </w:r>
    <w:r w:rsidRPr="000061CB">
      <w:fldChar w:fldCharType="end"/>
    </w:r>
  </w:p>
  <w:p w:rsidR="00B54C69" w:rsidRPr="000061CB" w:rsidRDefault="00B54C6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fotV"/>
      <w:framePr w:w="8732" w:h="284" w:hRule="exact" w:hSpace="0" w:vSpace="0" w:wrap="around" w:xAlign="inside" w:y="13042" w:anchorLock="0"/>
    </w:pPr>
    <w:r w:rsidRPr="000061CB">
      <w:fldChar w:fldCharType="begin" w:fldLock="1"/>
    </w:r>
    <w:r w:rsidRPr="000061CB">
      <w:instrText xml:space="preserve"> if </w:instrText>
    </w:r>
    <w:r w:rsidRPr="000061CB">
      <w:fldChar w:fldCharType="begin" w:fldLock="1"/>
    </w:r>
    <w:r w:rsidRPr="000061CB">
      <w:instrText xml:space="preserve"> = </w:instrText>
    </w:r>
    <w:r w:rsidRPr="000061CB">
      <w:fldChar w:fldCharType="begin" w:fldLock="1"/>
    </w:r>
    <w:r w:rsidRPr="000061CB">
      <w:instrText xml:space="preserve"> = </w:instrText>
    </w:r>
    <w:r w:rsidRPr="000061CB">
      <w:fldChar w:fldCharType="begin" w:fldLock="1"/>
    </w:r>
    <w:r w:rsidRPr="000061CB">
      <w:instrText xml:space="preserve"> page</w:instrText>
    </w:r>
    <w:r w:rsidRPr="000061CB">
      <w:fldChar w:fldCharType="separate"/>
    </w:r>
    <w:r w:rsidR="000061CB">
      <w:rPr>
        <w:noProof/>
      </w:rPr>
      <w:instrText>1</w:instrText>
    </w:r>
    <w:r w:rsidRPr="000061CB">
      <w:fldChar w:fldCharType="end"/>
    </w:r>
    <w:r w:rsidRPr="000061CB">
      <w:instrText xml:space="preserve">/2 </w:instrText>
    </w:r>
    <w:r w:rsidRPr="000061CB">
      <w:fldChar w:fldCharType="separate"/>
    </w:r>
    <w:r w:rsidR="000061CB">
      <w:rPr>
        <w:noProof/>
      </w:rPr>
      <w:instrText>0,5</w:instrText>
    </w:r>
    <w:r w:rsidRPr="000061CB">
      <w:fldChar w:fldCharType="end"/>
    </w:r>
    <w:r w:rsidRPr="000061CB">
      <w:instrText xml:space="preserve"> - </w:instrText>
    </w:r>
    <w:r w:rsidRPr="000061CB">
      <w:fldChar w:fldCharType="begin" w:fldLock="1"/>
    </w:r>
    <w:r w:rsidRPr="000061CB">
      <w:instrText xml:space="preserve"> = int(</w:instrText>
    </w:r>
    <w:r w:rsidRPr="000061CB">
      <w:fldChar w:fldCharType="begin" w:fldLock="1"/>
    </w:r>
    <w:r w:rsidRPr="000061CB">
      <w:instrText xml:space="preserve"> page</w:instrText>
    </w:r>
    <w:r w:rsidRPr="000061CB">
      <w:fldChar w:fldCharType="separate"/>
    </w:r>
    <w:r w:rsidR="000061CB">
      <w:rPr>
        <w:noProof/>
      </w:rPr>
      <w:instrText>1</w:instrText>
    </w:r>
    <w:r w:rsidRPr="000061CB">
      <w:fldChar w:fldCharType="end"/>
    </w:r>
    <w:r w:rsidRPr="000061CB">
      <w:instrText xml:space="preserve">/2) </w:instrText>
    </w:r>
    <w:r w:rsidRPr="000061CB">
      <w:fldChar w:fldCharType="separate"/>
    </w:r>
    <w:r w:rsidR="000061CB">
      <w:rPr>
        <w:noProof/>
      </w:rPr>
      <w:instrText>0</w:instrText>
    </w:r>
    <w:r w:rsidRPr="000061CB">
      <w:fldChar w:fldCharType="end"/>
    </w:r>
    <w:r w:rsidRPr="000061CB">
      <w:fldChar w:fldCharType="separate"/>
    </w:r>
    <w:r w:rsidR="000061CB">
      <w:rPr>
        <w:noProof/>
      </w:rPr>
      <w:instrText>0,5</w:instrText>
    </w:r>
    <w:r w:rsidRPr="000061CB">
      <w:fldChar w:fldCharType="end"/>
    </w:r>
    <w:r w:rsidRPr="000061CB">
      <w:instrText xml:space="preserve"> = 0 "</w:instrText>
    </w: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instrText>14</w:instrText>
    </w:r>
    <w:r w:rsidRPr="000061CB">
      <w:fldChar w:fldCharType="end"/>
    </w:r>
  </w:p>
  <w:p w:rsidR="00B54C69" w:rsidRPr="000061CB" w:rsidRDefault="00B54C69">
    <w:pPr>
      <w:pStyle w:val="SidfotH"/>
      <w:framePr w:w="8732" w:h="284" w:hRule="exact" w:hSpace="0" w:vSpace="0" w:wrap="around" w:xAlign="inside" w:y="13042" w:anchorLock="0"/>
    </w:pPr>
    <w:r w:rsidRPr="000061CB">
      <w:instrText>""</w:instrText>
    </w: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000061CB">
      <w:rPr>
        <w:noProof/>
      </w:rPr>
      <w:instrText>1</w:instrText>
    </w:r>
    <w:r w:rsidRPr="000061CB">
      <w:fldChar w:fldCharType="end"/>
    </w:r>
    <w:r w:rsidRPr="000061CB">
      <w:instrText>"</w:instrText>
    </w:r>
    <w:r w:rsidRPr="000061CB">
      <w:fldChar w:fldCharType="separate"/>
    </w:r>
    <w:r w:rsidR="000061CB">
      <w:rPr>
        <w:noProof/>
      </w:rPr>
      <w:t>1</w:t>
    </w:r>
    <w:r w:rsidRPr="000061CB">
      <w:fldChar w:fldCharType="end"/>
    </w:r>
  </w:p>
  <w:p w:rsidR="00B54C69" w:rsidRPr="000061CB" w:rsidRDefault="00B54C6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fotV"/>
      <w:framePr w:w="8732" w:h="284" w:hRule="exact" w:hSpace="0" w:vSpace="0" w:wrap="around" w:xAlign="inside" w:y="13042" w:anchorLock="0"/>
    </w:pP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t>2</w:t>
    </w:r>
    <w:r w:rsidRPr="000061CB">
      <w:fldChar w:fldCharType="end"/>
    </w:r>
  </w:p>
  <w:p w:rsidR="00B54C69" w:rsidRPr="000061CB" w:rsidRDefault="00B54C6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fotH"/>
      <w:framePr w:w="8732" w:h="284" w:hRule="exact" w:hSpace="0" w:vSpace="0" w:wrap="around" w:xAlign="inside" w:y="13042" w:anchorLock="0"/>
    </w:pP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t>3</w:t>
    </w:r>
    <w:r w:rsidRPr="000061CB">
      <w:fldChar w:fldCharType="end"/>
    </w:r>
  </w:p>
  <w:p w:rsidR="00B54C69" w:rsidRPr="000061CB" w:rsidRDefault="00B54C6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fotV"/>
      <w:framePr w:w="8732" w:h="284" w:hRule="exact" w:hSpace="0" w:vSpace="0" w:wrap="around" w:xAlign="inside" w:y="13042" w:anchorLock="0"/>
    </w:pPr>
    <w:r w:rsidRPr="000061CB">
      <w:fldChar w:fldCharType="begin" w:fldLock="1"/>
    </w:r>
    <w:r w:rsidRPr="000061CB">
      <w:instrText xml:space="preserve"> if </w:instrText>
    </w:r>
    <w:r w:rsidRPr="000061CB">
      <w:fldChar w:fldCharType="begin" w:fldLock="1"/>
    </w:r>
    <w:r w:rsidRPr="000061CB">
      <w:instrText xml:space="preserve"> = </w:instrText>
    </w:r>
    <w:r w:rsidRPr="000061CB">
      <w:fldChar w:fldCharType="begin" w:fldLock="1"/>
    </w:r>
    <w:r w:rsidRPr="000061CB">
      <w:instrText xml:space="preserve"> = </w:instrText>
    </w:r>
    <w:r w:rsidRPr="000061CB">
      <w:fldChar w:fldCharType="begin" w:fldLock="1"/>
    </w:r>
    <w:r w:rsidRPr="000061CB">
      <w:instrText xml:space="preserve"> page</w:instrText>
    </w:r>
    <w:r w:rsidRPr="000061CB">
      <w:fldChar w:fldCharType="separate"/>
    </w:r>
    <w:r w:rsidRPr="000061CB">
      <w:instrText>2</w:instrText>
    </w:r>
    <w:r w:rsidRPr="000061CB">
      <w:fldChar w:fldCharType="end"/>
    </w:r>
    <w:r w:rsidRPr="000061CB">
      <w:instrText xml:space="preserve">/2 </w:instrText>
    </w:r>
    <w:r w:rsidRPr="000061CB">
      <w:fldChar w:fldCharType="separate"/>
    </w:r>
    <w:r w:rsidRPr="000061CB">
      <w:instrText>1</w:instrText>
    </w:r>
    <w:r w:rsidRPr="000061CB">
      <w:fldChar w:fldCharType="end"/>
    </w:r>
    <w:r w:rsidRPr="000061CB">
      <w:instrText xml:space="preserve"> - </w:instrText>
    </w:r>
    <w:r w:rsidRPr="000061CB">
      <w:fldChar w:fldCharType="begin" w:fldLock="1"/>
    </w:r>
    <w:r w:rsidRPr="000061CB">
      <w:instrText xml:space="preserve"> = int(</w:instrText>
    </w:r>
    <w:r w:rsidRPr="000061CB">
      <w:fldChar w:fldCharType="begin" w:fldLock="1"/>
    </w:r>
    <w:r w:rsidRPr="000061CB">
      <w:instrText xml:space="preserve"> page</w:instrText>
    </w:r>
    <w:r w:rsidRPr="000061CB">
      <w:fldChar w:fldCharType="separate"/>
    </w:r>
    <w:r w:rsidRPr="000061CB">
      <w:instrText>2</w:instrText>
    </w:r>
    <w:r w:rsidRPr="000061CB">
      <w:fldChar w:fldCharType="end"/>
    </w:r>
    <w:r w:rsidRPr="000061CB">
      <w:instrText xml:space="preserve">/2) </w:instrText>
    </w:r>
    <w:r w:rsidRPr="000061CB">
      <w:fldChar w:fldCharType="separate"/>
    </w:r>
    <w:r w:rsidRPr="000061CB">
      <w:instrText>1</w:instrText>
    </w:r>
    <w:r w:rsidRPr="000061CB">
      <w:fldChar w:fldCharType="end"/>
    </w:r>
    <w:r w:rsidRPr="000061CB">
      <w:fldChar w:fldCharType="separate"/>
    </w:r>
    <w:r w:rsidRPr="000061CB">
      <w:instrText>0</w:instrText>
    </w:r>
    <w:r w:rsidRPr="000061CB">
      <w:fldChar w:fldCharType="end"/>
    </w:r>
    <w:r w:rsidRPr="000061CB">
      <w:instrText xml:space="preserve"> = 0 "</w:instrText>
    </w: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instrText>2</w:instrText>
    </w:r>
    <w:r w:rsidRPr="000061CB">
      <w:fldChar w:fldCharType="end"/>
    </w:r>
  </w:p>
  <w:p w:rsidR="00B54C69" w:rsidRPr="000061CB" w:rsidRDefault="00B54C69">
    <w:pPr>
      <w:pStyle w:val="SidfotV"/>
      <w:framePr w:w="8732" w:h="284" w:hRule="exact" w:hSpace="0" w:vSpace="0" w:wrap="around" w:xAlign="inside" w:y="13042" w:anchorLock="0"/>
    </w:pPr>
    <w:r w:rsidRPr="000061CB">
      <w:instrText>""</w:instrText>
    </w: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instrText>1</w:instrText>
    </w:r>
    <w:r w:rsidRPr="000061CB">
      <w:fldChar w:fldCharType="end"/>
    </w:r>
    <w:r w:rsidRPr="000061CB">
      <w:instrText>"</w:instrText>
    </w:r>
    <w:r w:rsidRPr="000061CB">
      <w:fldChar w:fldCharType="separate"/>
    </w: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t>2</w:t>
    </w:r>
    <w:r w:rsidRPr="000061CB">
      <w:fldChar w:fldCharType="end"/>
    </w:r>
  </w:p>
  <w:p w:rsidR="00B54C69" w:rsidRPr="000061CB" w:rsidRDefault="00B54C69">
    <w:pPr>
      <w:pStyle w:val="SidfotH"/>
      <w:framePr w:w="8732" w:h="284" w:hRule="exact" w:hSpace="0" w:vSpace="0" w:wrap="around" w:xAlign="inside" w:y="13042" w:anchorLock="0"/>
    </w:pPr>
    <w:r w:rsidRPr="000061CB">
      <w:fldChar w:fldCharType="end"/>
    </w:r>
  </w:p>
  <w:p w:rsidR="00B54C69" w:rsidRPr="000061CB" w:rsidRDefault="00B54C6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fotV"/>
      <w:framePr w:w="8732" w:h="284" w:hRule="exact" w:hSpace="0" w:vSpace="0" w:wrap="around" w:xAlign="inside" w:y="13042" w:anchorLock="0"/>
    </w:pP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t>2</w:t>
    </w:r>
    <w:r w:rsidRPr="000061CB">
      <w:fldChar w:fldCharType="end"/>
    </w:r>
  </w:p>
  <w:p w:rsidR="00B54C69" w:rsidRPr="000061CB" w:rsidRDefault="00B54C6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fotH"/>
      <w:framePr w:w="8732" w:h="284" w:hRule="exact" w:hSpace="0" w:vSpace="0" w:wrap="around" w:xAlign="inside" w:y="13042" w:anchorLock="0"/>
    </w:pP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t>3</w:t>
    </w:r>
    <w:r w:rsidRPr="000061CB">
      <w:fldChar w:fldCharType="end"/>
    </w:r>
  </w:p>
  <w:p w:rsidR="00B54C69" w:rsidRPr="000061CB" w:rsidRDefault="00B54C6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fotV"/>
      <w:framePr w:w="8732" w:h="284" w:hRule="exact" w:hSpace="0" w:vSpace="0" w:wrap="around" w:xAlign="inside" w:y="13042" w:anchorLock="0"/>
    </w:pPr>
    <w:r w:rsidRPr="000061CB">
      <w:fldChar w:fldCharType="begin" w:fldLock="1"/>
    </w:r>
    <w:r w:rsidRPr="000061CB">
      <w:instrText xml:space="preserve"> if </w:instrText>
    </w:r>
    <w:r w:rsidRPr="000061CB">
      <w:fldChar w:fldCharType="begin" w:fldLock="1"/>
    </w:r>
    <w:r w:rsidRPr="000061CB">
      <w:instrText xml:space="preserve"> = </w:instrText>
    </w:r>
    <w:r w:rsidRPr="000061CB">
      <w:fldChar w:fldCharType="begin" w:fldLock="1"/>
    </w:r>
    <w:r w:rsidRPr="000061CB">
      <w:instrText xml:space="preserve"> = </w:instrText>
    </w:r>
    <w:r w:rsidRPr="000061CB">
      <w:fldChar w:fldCharType="begin" w:fldLock="1"/>
    </w:r>
    <w:r w:rsidRPr="000061CB">
      <w:instrText xml:space="preserve"> page</w:instrText>
    </w:r>
    <w:r w:rsidRPr="000061CB">
      <w:fldChar w:fldCharType="separate"/>
    </w:r>
    <w:r w:rsidRPr="000061CB">
      <w:instrText>3</w:instrText>
    </w:r>
    <w:r w:rsidRPr="000061CB">
      <w:fldChar w:fldCharType="end"/>
    </w:r>
    <w:r w:rsidRPr="000061CB">
      <w:instrText xml:space="preserve">/2 </w:instrText>
    </w:r>
    <w:r w:rsidRPr="000061CB">
      <w:fldChar w:fldCharType="separate"/>
    </w:r>
    <w:r w:rsidRPr="000061CB">
      <w:instrText>1,5</w:instrText>
    </w:r>
    <w:r w:rsidRPr="000061CB">
      <w:fldChar w:fldCharType="end"/>
    </w:r>
    <w:r w:rsidRPr="000061CB">
      <w:instrText xml:space="preserve"> - </w:instrText>
    </w:r>
    <w:r w:rsidRPr="000061CB">
      <w:fldChar w:fldCharType="begin" w:fldLock="1"/>
    </w:r>
    <w:r w:rsidRPr="000061CB">
      <w:instrText xml:space="preserve"> = int(</w:instrText>
    </w:r>
    <w:r w:rsidRPr="000061CB">
      <w:fldChar w:fldCharType="begin" w:fldLock="1"/>
    </w:r>
    <w:r w:rsidRPr="000061CB">
      <w:instrText xml:space="preserve"> page</w:instrText>
    </w:r>
    <w:r w:rsidRPr="000061CB">
      <w:fldChar w:fldCharType="separate"/>
    </w:r>
    <w:r w:rsidRPr="000061CB">
      <w:instrText>3</w:instrText>
    </w:r>
    <w:r w:rsidRPr="000061CB">
      <w:fldChar w:fldCharType="end"/>
    </w:r>
    <w:r w:rsidRPr="000061CB">
      <w:instrText xml:space="preserve">/2) </w:instrText>
    </w:r>
    <w:r w:rsidRPr="000061CB">
      <w:fldChar w:fldCharType="separate"/>
    </w:r>
    <w:r w:rsidRPr="000061CB">
      <w:instrText>1</w:instrText>
    </w:r>
    <w:r w:rsidRPr="000061CB">
      <w:fldChar w:fldCharType="end"/>
    </w:r>
    <w:r w:rsidRPr="000061CB">
      <w:fldChar w:fldCharType="separate"/>
    </w:r>
    <w:r w:rsidRPr="000061CB">
      <w:instrText>0,5</w:instrText>
    </w:r>
    <w:r w:rsidRPr="000061CB">
      <w:fldChar w:fldCharType="end"/>
    </w:r>
    <w:r w:rsidRPr="000061CB">
      <w:instrText xml:space="preserve"> = 0 "</w:instrText>
    </w: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instrText>2</w:instrText>
    </w:r>
    <w:r w:rsidRPr="000061CB">
      <w:fldChar w:fldCharType="end"/>
    </w:r>
  </w:p>
  <w:p w:rsidR="00B54C69" w:rsidRPr="000061CB" w:rsidRDefault="00B54C69">
    <w:pPr>
      <w:pStyle w:val="SidfotH"/>
      <w:framePr w:w="8732" w:h="284" w:hRule="exact" w:hSpace="0" w:vSpace="0" w:wrap="around" w:xAlign="inside" w:y="13042" w:anchorLock="0"/>
    </w:pPr>
    <w:r w:rsidRPr="000061CB">
      <w:instrText>""</w:instrText>
    </w:r>
    <w:r w:rsidRPr="000061CB">
      <w:fldChar w:fldCharType="begin" w:fldLock="1"/>
    </w:r>
    <w:r w:rsidRPr="000061CB">
      <w:instrText xml:space="preserve"> P</w:instrText>
    </w:r>
    <w:r w:rsidRPr="000061CB">
      <w:instrText>A</w:instrText>
    </w:r>
    <w:r w:rsidRPr="000061CB">
      <w:instrText xml:space="preserve">GE </w:instrText>
    </w:r>
    <w:r w:rsidRPr="000061CB">
      <w:fldChar w:fldCharType="separate"/>
    </w:r>
    <w:r w:rsidRPr="000061CB">
      <w:instrText>3</w:instrText>
    </w:r>
    <w:r w:rsidRPr="000061CB">
      <w:fldChar w:fldCharType="end"/>
    </w:r>
    <w:r w:rsidRPr="000061CB">
      <w:instrText>"</w:instrText>
    </w:r>
    <w:r w:rsidRPr="000061CB">
      <w:fldChar w:fldCharType="separate"/>
    </w:r>
    <w:r w:rsidRPr="000061CB">
      <w:t>3</w:t>
    </w:r>
    <w:r w:rsidRPr="000061CB">
      <w:fldChar w:fldCharType="end"/>
    </w:r>
  </w:p>
  <w:p w:rsidR="00B54C69" w:rsidRPr="000061CB" w:rsidRDefault="00B54C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4C69" w:rsidRPr="000061CB" w:rsidRDefault="00B54C69">
      <w:pPr>
        <w:pStyle w:val="Sidfot"/>
      </w:pPr>
    </w:p>
  </w:footnote>
  <w:footnote w:type="continuationSeparator" w:id="0">
    <w:p w:rsidR="00B54C69" w:rsidRPr="000061CB" w:rsidRDefault="00B54C69">
      <w:pPr>
        <w:spacing w:before="0" w:line="240" w:lineRule="auto"/>
      </w:pPr>
      <w:r w:rsidRPr="000061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huvudKantJmn"/>
      <w:framePr w:w="8732" w:h="567" w:hRule="exact" w:vSpace="0" w:wrap="around" w:vAnchor="page" w:y="341" w:anchorLock="0"/>
    </w:pPr>
    <w:r w:rsidRPr="000061CB">
      <w:rPr>
        <w:rStyle w:val="SidhuvudUtskott"/>
      </w:rPr>
      <w:fldChar w:fldCharType="begin" w:fldLock="1"/>
    </w:r>
    <w:r w:rsidRPr="000061CB">
      <w:rPr>
        <w:rStyle w:val="SidhuvudUtskott"/>
      </w:rPr>
      <w:instrText xml:space="preserve"> DOCPROPERTY BetänkandeÅr</w:instrText>
    </w:r>
    <w:r w:rsidRPr="000061CB">
      <w:rPr>
        <w:rStyle w:val="SidhuvudUtskott"/>
      </w:rPr>
      <w:fldChar w:fldCharType="separate"/>
    </w:r>
    <w:r w:rsidRPr="000061CB">
      <w:rPr>
        <w:rStyle w:val="SidhuvudUtskott"/>
      </w:rPr>
      <w:t>2003/04</w:t>
    </w:r>
    <w:r w:rsidRPr="000061CB">
      <w:rPr>
        <w:rStyle w:val="SidhuvudUtskott"/>
      </w:rPr>
      <w:fldChar w:fldCharType="end"/>
    </w:r>
    <w:r w:rsidRPr="000061CB">
      <w:rPr>
        <w:rStyle w:val="SidhuvudUtskott"/>
      </w:rPr>
      <w:t>:</w:t>
    </w:r>
    <w:r w:rsidRPr="000061CB">
      <w:rPr>
        <w:rStyle w:val="SidhuvudUtskott"/>
      </w:rPr>
      <w:fldChar w:fldCharType="begin" w:fldLock="1"/>
    </w:r>
    <w:r w:rsidRPr="000061CB">
      <w:rPr>
        <w:rStyle w:val="SidhuvudUtskott"/>
      </w:rPr>
      <w:instrText xml:space="preserve"> DOCPROPERTY Utskott</w:instrText>
    </w:r>
    <w:r w:rsidRPr="000061CB">
      <w:rPr>
        <w:rStyle w:val="SidhuvudUtskott"/>
      </w:rPr>
      <w:fldChar w:fldCharType="separate"/>
    </w:r>
    <w:r w:rsidRPr="000061CB">
      <w:rPr>
        <w:rStyle w:val="SidhuvudUtskott"/>
      </w:rPr>
      <w:t>UU</w:t>
    </w:r>
    <w:r w:rsidRPr="000061CB">
      <w:rPr>
        <w:rStyle w:val="SidhuvudUtskott"/>
      </w:rPr>
      <w:fldChar w:fldCharType="end"/>
    </w:r>
    <w:r w:rsidRPr="000061CB">
      <w:rPr>
        <w:rStyle w:val="SidhuvudUtskott"/>
      </w:rPr>
      <w:fldChar w:fldCharType="begin" w:fldLock="1"/>
    </w:r>
    <w:r w:rsidRPr="000061CB">
      <w:rPr>
        <w:rStyle w:val="SidhuvudUtskott"/>
      </w:rPr>
      <w:instrText xml:space="preserve"> DOCPROPERTY BetänkandeNr</w:instrText>
    </w:r>
    <w:r w:rsidRPr="000061CB">
      <w:rPr>
        <w:rStyle w:val="SidhuvudUtskott"/>
      </w:rPr>
      <w:fldChar w:fldCharType="separate"/>
    </w:r>
    <w:r w:rsidRPr="000061CB">
      <w:rPr>
        <w:rStyle w:val="SidhuvudUtskott"/>
      </w:rPr>
      <w:t>15</w:t>
    </w:r>
    <w:r w:rsidRPr="000061CB">
      <w:rPr>
        <w:rStyle w:val="SidhuvudUtskott"/>
      </w:rPr>
      <w:fldChar w:fldCharType="end"/>
    </w:r>
    <w:r w:rsidRPr="000061CB">
      <w:t xml:space="preserve">     </w:t>
    </w:r>
    <w:r w:rsidRPr="000061CB">
      <w:rPr>
        <w:rStyle w:val="SidhuvudBilaga"/>
      </w:rPr>
      <w:t xml:space="preserve"> </w:t>
    </w:r>
    <w:r w:rsidRPr="000061CB">
      <w:rPr>
        <w:rStyle w:val="SidhuvudRubrikReferens"/>
      </w:rPr>
      <w:fldChar w:fldCharType="begin" w:fldLock="1"/>
    </w:r>
    <w:r w:rsidRPr="000061CB">
      <w:rPr>
        <w:rStyle w:val="SidhuvudRubrikReferens"/>
      </w:rPr>
      <w:instrText xml:space="preserve"> StyleREF "Rubrik 1" </w:instrText>
    </w:r>
    <w:r w:rsidRPr="000061CB">
      <w:rPr>
        <w:rStyle w:val="SidhuvudRubrikReferens"/>
      </w:rPr>
      <w:fldChar w:fldCharType="separate"/>
    </w:r>
    <w:r w:rsidRPr="000061CB">
      <w:rPr>
        <w:rStyle w:val="SidhuvudRubrikReferens"/>
      </w:rPr>
      <w:t>Sammanfattning</w:t>
    </w:r>
    <w:r w:rsidRPr="000061CB">
      <w:rPr>
        <w:rStyle w:val="SidhuvudRubrikReferens"/>
      </w:rPr>
      <w:fldChar w:fldCharType="end"/>
    </w:r>
  </w:p>
  <w:p w:rsidR="00B54C69" w:rsidRPr="000061CB" w:rsidRDefault="00B54C69">
    <w:pPr>
      <w:pStyle w:val="SidhuvudKantJmn"/>
      <w:framePr w:w="8732" w:h="567" w:hRule="exact" w:vSpace="0" w:wrap="around" w:vAnchor="page" w:y="341" w:anchorLock="0"/>
    </w:pPr>
    <w:r w:rsidRPr="000061CB">
      <w:rPr>
        <w:rStyle w:val="SidhuvudUtskott"/>
      </w:rPr>
      <w:fldChar w:fldCharType="begin" w:fldLock="1"/>
    </w:r>
    <w:r w:rsidRPr="000061CB">
      <w:rPr>
        <w:rStyle w:val="SidhuvudUtskott"/>
      </w:rPr>
      <w:instrText xml:space="preserve"> DOCPROPERTY Status</w:instrText>
    </w:r>
    <w:r w:rsidRPr="000061CB">
      <w:rPr>
        <w:rStyle w:val="SidhuvudUtskott"/>
      </w:rPr>
      <w:fldChar w:fldCharType="end"/>
    </w:r>
    <w:r w:rsidRPr="000061CB">
      <w:rPr>
        <w:rStyle w:val="SidhuvudUtskott"/>
      </w:rPr>
      <w:fldChar w:fldCharType="begin" w:fldLock="1"/>
    </w:r>
    <w:r w:rsidRPr="000061CB">
      <w:rPr>
        <w:rStyle w:val="SidhuvudUtskott"/>
      </w:rPr>
      <w:instrText xml:space="preserve"> if </w:instrText>
    </w:r>
    <w:r w:rsidRPr="000061CB">
      <w:rPr>
        <w:rStyle w:val="SidhuvudUtskott"/>
      </w:rPr>
      <w:fldChar w:fldCharType="begin" w:fldLock="1"/>
    </w:r>
    <w:r w:rsidRPr="000061CB">
      <w:rPr>
        <w:rStyle w:val="SidhuvudUtskott"/>
      </w:rPr>
      <w:instrText xml:space="preserve"> DOCPROPERTY "UtkastDatum"</w:instrText>
    </w:r>
    <w:r w:rsidRPr="000061CB">
      <w:rPr>
        <w:rStyle w:val="SidhuvudUtskott"/>
      </w:rPr>
      <w:fldChar w:fldCharType="separate"/>
    </w:r>
    <w:r w:rsidRPr="000061CB">
      <w:rPr>
        <w:rStyle w:val="SidhuvudUtskott"/>
      </w:rPr>
      <w:instrText>Nej</w:instrText>
    </w:r>
    <w:r w:rsidRPr="000061CB">
      <w:rPr>
        <w:rStyle w:val="SidhuvudUtskott"/>
      </w:rPr>
      <w:fldChar w:fldCharType="end"/>
    </w:r>
    <w:r w:rsidRPr="000061CB">
      <w:rPr>
        <w:rStyle w:val="SidhuvudUtskott"/>
      </w:rPr>
      <w:instrText xml:space="preserve"> = "Ja" "    </w:instrText>
    </w:r>
    <w:r w:rsidRPr="000061CB">
      <w:rPr>
        <w:rStyle w:val="SidhuvudUtskott"/>
      </w:rPr>
      <w:fldChar w:fldCharType="begin" w:fldLock="1"/>
    </w:r>
    <w:r w:rsidRPr="000061CB">
      <w:rPr>
        <w:rStyle w:val="SidhuvudUtskott"/>
      </w:rPr>
      <w:instrText xml:space="preserve"> PRINTDATE \@ "yyyy-MM-dd HH.mm" </w:instrText>
    </w:r>
    <w:r w:rsidRPr="000061CB">
      <w:rPr>
        <w:rStyle w:val="SidhuvudUtskott"/>
      </w:rPr>
      <w:fldChar w:fldCharType="separate"/>
    </w:r>
    <w:r w:rsidRPr="000061CB">
      <w:rPr>
        <w:rStyle w:val="SidhuvudUtskott"/>
      </w:rPr>
      <w:instrText>2000-08-11 16.42</w:instrText>
    </w:r>
    <w:r w:rsidRPr="000061CB">
      <w:rPr>
        <w:rStyle w:val="SidhuvudUtskott"/>
      </w:rPr>
      <w:fldChar w:fldCharType="end"/>
    </w:r>
    <w:r w:rsidRPr="000061CB">
      <w:rPr>
        <w:rStyle w:val="SidhuvudUtskott"/>
      </w:rPr>
      <w:instrText xml:space="preserve">" </w:instrText>
    </w:r>
    <w:r w:rsidRPr="000061CB">
      <w:rPr>
        <w:rStyle w:val="SidhuvudUtskott"/>
      </w:rPr>
      <w:fldChar w:fldCharType="end"/>
    </w:r>
  </w:p>
  <w:p w:rsidR="00B54C69" w:rsidRPr="000061CB" w:rsidRDefault="00B54C6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huvudKantJmn"/>
      <w:framePr w:w="8732" w:h="567" w:hRule="exact" w:vSpace="0" w:wrap="around" w:vAnchor="page" w:y="341" w:anchorLock="0"/>
    </w:pPr>
    <w:r w:rsidRPr="000061CB">
      <w:rPr>
        <w:rStyle w:val="SidhuvudUtskott"/>
      </w:rPr>
      <w:fldChar w:fldCharType="begin" w:fldLock="1"/>
    </w:r>
    <w:r w:rsidRPr="000061CB">
      <w:rPr>
        <w:rStyle w:val="SidhuvudUtskott"/>
      </w:rPr>
      <w:instrText xml:space="preserve"> DOCPROPERTY BetänkandeÅr</w:instrText>
    </w:r>
    <w:r w:rsidRPr="000061CB">
      <w:rPr>
        <w:rStyle w:val="SidhuvudUtskott"/>
      </w:rPr>
      <w:fldChar w:fldCharType="separate"/>
    </w:r>
    <w:r w:rsidRPr="000061CB">
      <w:rPr>
        <w:rStyle w:val="SidhuvudUtskott"/>
      </w:rPr>
      <w:t>2003/04</w:t>
    </w:r>
    <w:r w:rsidRPr="000061CB">
      <w:rPr>
        <w:rStyle w:val="SidhuvudUtskott"/>
      </w:rPr>
      <w:fldChar w:fldCharType="end"/>
    </w:r>
    <w:r w:rsidRPr="000061CB">
      <w:rPr>
        <w:rStyle w:val="SidhuvudUtskott"/>
      </w:rPr>
      <w:t>:</w:t>
    </w:r>
    <w:r w:rsidRPr="000061CB">
      <w:rPr>
        <w:rStyle w:val="SidhuvudUtskott"/>
      </w:rPr>
      <w:fldChar w:fldCharType="begin" w:fldLock="1"/>
    </w:r>
    <w:r w:rsidRPr="000061CB">
      <w:rPr>
        <w:rStyle w:val="SidhuvudUtskott"/>
      </w:rPr>
      <w:instrText xml:space="preserve"> DOCPROPERTY Utskott</w:instrText>
    </w:r>
    <w:r w:rsidRPr="000061CB">
      <w:rPr>
        <w:rStyle w:val="SidhuvudUtskott"/>
      </w:rPr>
      <w:fldChar w:fldCharType="separate"/>
    </w:r>
    <w:r w:rsidRPr="000061CB">
      <w:rPr>
        <w:rStyle w:val="SidhuvudUtskott"/>
      </w:rPr>
      <w:t>UU</w:t>
    </w:r>
    <w:r w:rsidRPr="000061CB">
      <w:rPr>
        <w:rStyle w:val="SidhuvudUtskott"/>
      </w:rPr>
      <w:fldChar w:fldCharType="end"/>
    </w:r>
    <w:r w:rsidRPr="000061CB">
      <w:rPr>
        <w:rStyle w:val="SidhuvudUtskott"/>
      </w:rPr>
      <w:fldChar w:fldCharType="begin" w:fldLock="1"/>
    </w:r>
    <w:r w:rsidRPr="000061CB">
      <w:rPr>
        <w:rStyle w:val="SidhuvudUtskott"/>
      </w:rPr>
      <w:instrText xml:space="preserve"> DOCPROPERTY BetänkandeNr</w:instrText>
    </w:r>
    <w:r w:rsidRPr="000061CB">
      <w:rPr>
        <w:rStyle w:val="SidhuvudUtskott"/>
      </w:rPr>
      <w:fldChar w:fldCharType="separate"/>
    </w:r>
    <w:r w:rsidRPr="000061CB">
      <w:rPr>
        <w:rStyle w:val="SidhuvudUtskott"/>
      </w:rPr>
      <w:t>15</w:t>
    </w:r>
    <w:r w:rsidRPr="000061CB">
      <w:rPr>
        <w:rStyle w:val="SidhuvudUtskott"/>
      </w:rPr>
      <w:fldChar w:fldCharType="end"/>
    </w:r>
    <w:r w:rsidRPr="000061CB">
      <w:t xml:space="preserve">     </w:t>
    </w:r>
    <w:r w:rsidRPr="000061CB">
      <w:rPr>
        <w:rStyle w:val="SidhuvudBilaga"/>
      </w:rPr>
      <w:t xml:space="preserve"> </w:t>
    </w:r>
    <w:r w:rsidRPr="000061CB">
      <w:rPr>
        <w:rStyle w:val="SidhuvudRubrikReferens"/>
      </w:rPr>
      <w:fldChar w:fldCharType="begin" w:fldLock="1"/>
    </w:r>
    <w:r w:rsidRPr="000061CB">
      <w:rPr>
        <w:rStyle w:val="SidhuvudRubrikReferens"/>
      </w:rPr>
      <w:instrText xml:space="preserve"> StyleREF "Rubrik 1" </w:instrText>
    </w:r>
    <w:r w:rsidRPr="000061CB">
      <w:rPr>
        <w:rStyle w:val="SidhuvudRubrikReferens"/>
      </w:rPr>
      <w:fldChar w:fldCharType="separate"/>
    </w:r>
    <w:r w:rsidRPr="000061CB">
      <w:rPr>
        <w:rStyle w:val="SidhuvudRubrikReferens"/>
      </w:rPr>
      <w:t>Utskottets förslag till riksdagsbeslut</w:t>
    </w:r>
    <w:r w:rsidRPr="000061CB">
      <w:rPr>
        <w:rStyle w:val="SidhuvudRubrikReferens"/>
      </w:rPr>
      <w:fldChar w:fldCharType="end"/>
    </w:r>
  </w:p>
  <w:p w:rsidR="00B54C69" w:rsidRPr="000061CB" w:rsidRDefault="00B54C69">
    <w:pPr>
      <w:pStyle w:val="SidhuvudKantJmn"/>
      <w:framePr w:w="8732" w:h="567" w:hRule="exact" w:vSpace="0" w:wrap="around" w:vAnchor="page" w:y="341" w:anchorLock="0"/>
    </w:pPr>
    <w:r w:rsidRPr="000061CB">
      <w:rPr>
        <w:rStyle w:val="SidhuvudUtskott"/>
      </w:rPr>
      <w:fldChar w:fldCharType="begin" w:fldLock="1"/>
    </w:r>
    <w:r w:rsidRPr="000061CB">
      <w:rPr>
        <w:rStyle w:val="SidhuvudUtskott"/>
      </w:rPr>
      <w:instrText xml:space="preserve"> DOCPROPERTY Status</w:instrText>
    </w:r>
    <w:r w:rsidRPr="000061CB">
      <w:rPr>
        <w:rStyle w:val="SidhuvudUtskott"/>
      </w:rPr>
      <w:fldChar w:fldCharType="end"/>
    </w:r>
    <w:r w:rsidRPr="000061CB">
      <w:rPr>
        <w:rStyle w:val="SidhuvudUtskott"/>
      </w:rPr>
      <w:fldChar w:fldCharType="begin" w:fldLock="1"/>
    </w:r>
    <w:r w:rsidRPr="000061CB">
      <w:rPr>
        <w:rStyle w:val="SidhuvudUtskott"/>
      </w:rPr>
      <w:instrText xml:space="preserve"> if </w:instrText>
    </w:r>
    <w:r w:rsidRPr="000061CB">
      <w:rPr>
        <w:rStyle w:val="SidhuvudUtskott"/>
      </w:rPr>
      <w:fldChar w:fldCharType="begin" w:fldLock="1"/>
    </w:r>
    <w:r w:rsidRPr="000061CB">
      <w:rPr>
        <w:rStyle w:val="SidhuvudUtskott"/>
      </w:rPr>
      <w:instrText xml:space="preserve"> DOCPROPERTY "UtkastDatum"</w:instrText>
    </w:r>
    <w:r w:rsidRPr="000061CB">
      <w:rPr>
        <w:rStyle w:val="SidhuvudUtskott"/>
      </w:rPr>
      <w:fldChar w:fldCharType="separate"/>
    </w:r>
    <w:r w:rsidRPr="000061CB">
      <w:rPr>
        <w:rStyle w:val="SidhuvudUtskott"/>
      </w:rPr>
      <w:instrText>Nej</w:instrText>
    </w:r>
    <w:r w:rsidRPr="000061CB">
      <w:rPr>
        <w:rStyle w:val="SidhuvudUtskott"/>
      </w:rPr>
      <w:fldChar w:fldCharType="end"/>
    </w:r>
    <w:r w:rsidRPr="000061CB">
      <w:rPr>
        <w:rStyle w:val="SidhuvudUtskott"/>
      </w:rPr>
      <w:instrText xml:space="preserve"> = "Ja" "    </w:instrText>
    </w:r>
    <w:r w:rsidRPr="000061CB">
      <w:rPr>
        <w:rStyle w:val="SidhuvudUtskott"/>
      </w:rPr>
      <w:fldChar w:fldCharType="begin" w:fldLock="1"/>
    </w:r>
    <w:r w:rsidRPr="000061CB">
      <w:rPr>
        <w:rStyle w:val="SidhuvudUtskott"/>
      </w:rPr>
      <w:instrText xml:space="preserve"> PRINTDATE \@ "yyyy-MM-dd HH.mm" </w:instrText>
    </w:r>
    <w:r w:rsidRPr="000061CB">
      <w:rPr>
        <w:rStyle w:val="SidhuvudUtskott"/>
      </w:rPr>
      <w:fldChar w:fldCharType="separate"/>
    </w:r>
    <w:r w:rsidRPr="000061CB">
      <w:rPr>
        <w:rStyle w:val="SidhuvudUtskott"/>
      </w:rPr>
      <w:instrText>2000-08-11 16.42</w:instrText>
    </w:r>
    <w:r w:rsidRPr="000061CB">
      <w:rPr>
        <w:rStyle w:val="SidhuvudUtskott"/>
      </w:rPr>
      <w:fldChar w:fldCharType="end"/>
    </w:r>
    <w:r w:rsidRPr="000061CB">
      <w:rPr>
        <w:rStyle w:val="SidhuvudUtskott"/>
      </w:rPr>
      <w:instrText xml:space="preserve">" </w:instrText>
    </w:r>
    <w:r w:rsidRPr="000061CB">
      <w:rPr>
        <w:rStyle w:val="SidhuvudUtskott"/>
      </w:rPr>
      <w:fldChar w:fldCharType="end"/>
    </w:r>
  </w:p>
  <w:p w:rsidR="00B54C69" w:rsidRPr="000061CB" w:rsidRDefault="00B54C6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huvudKantUdda"/>
      <w:framePr w:w="8732" w:h="567" w:hRule="exact" w:vSpace="0" w:wrap="around" w:vAnchor="page" w:y="341" w:anchorLock="0"/>
    </w:pPr>
    <w:r w:rsidRPr="000061CB">
      <w:rPr>
        <w:rStyle w:val="SidhuvudRubrikReferens"/>
      </w:rPr>
      <w:t>Redogörelse för ärendet</w:t>
    </w:r>
    <w:r w:rsidRPr="000061CB">
      <w:rPr>
        <w:rStyle w:val="SidhuvudBilaga"/>
      </w:rPr>
      <w:t xml:space="preserve"> </w:t>
    </w:r>
    <w:r w:rsidRPr="000061CB">
      <w:t xml:space="preserve">     </w:t>
    </w:r>
    <w:r w:rsidRPr="000061CB">
      <w:rPr>
        <w:rStyle w:val="SidhuvudUtskott"/>
      </w:rPr>
      <w:t>2003/04:UU15</w:t>
    </w:r>
  </w:p>
  <w:p w:rsidR="00B54C69" w:rsidRPr="000061CB" w:rsidRDefault="00B54C69">
    <w:pPr>
      <w:pStyle w:val="SidhuvudKantUdda"/>
      <w:framePr w:w="8732" w:h="567" w:hRule="exact" w:vSpace="0" w:wrap="around" w:vAnchor="page" w:y="341" w:anchorLock="0"/>
    </w:pPr>
  </w:p>
  <w:p w:rsidR="00B54C69" w:rsidRPr="000061CB" w:rsidRDefault="00B54C6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huvudKantJmn"/>
      <w:framePr w:w="8732" w:h="567" w:hRule="exact" w:vSpace="0" w:wrap="around" w:vAnchor="page" w:y="341" w:anchorLock="0"/>
    </w:pPr>
    <w:r w:rsidRPr="000061CB">
      <w:rPr>
        <w:rStyle w:val="SidhuvudUtskott"/>
      </w:rPr>
      <w:t>2003/04:UU15</w:t>
    </w:r>
    <w:r w:rsidRPr="000061CB">
      <w:t xml:space="preserve">    </w:t>
    </w:r>
  </w:p>
  <w:p w:rsidR="00B54C69" w:rsidRPr="000061CB" w:rsidRDefault="00B54C69">
    <w:pPr>
      <w:pStyle w:val="SidhuvudKantJmn"/>
      <w:framePr w:w="8732" w:h="567" w:hRule="exact" w:vSpace="0" w:wrap="around" w:vAnchor="page" w:y="341" w:anchorLock="0"/>
    </w:pPr>
  </w:p>
  <w:p w:rsidR="00B54C69" w:rsidRPr="000061CB" w:rsidRDefault="00B54C69">
    <w:pPr>
      <w:pStyle w:val="SidhuvudKantUdda"/>
      <w:framePr w:w="8732" w:h="567" w:hRule="exact" w:vSpace="0" w:wrap="around" w:vAnchor="page" w:y="341" w:anchorLock="0"/>
    </w:pPr>
    <w:r w:rsidRPr="000061CB">
      <w:rPr>
        <w:rStyle w:val="SidhuvudRubrikReferens"/>
        <w:smallCaps w:val="0"/>
        <w:spacing w:val="0"/>
        <w:sz w:val="19"/>
      </w:rPr>
      <w:t xml:space="preserve"> </w:t>
    </w:r>
  </w:p>
  <w:p w:rsidR="00B54C69" w:rsidRPr="000061CB" w:rsidRDefault="00B54C6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huvudKantJmn"/>
      <w:framePr w:w="8732" w:h="567" w:hRule="exact" w:vSpace="0" w:wrap="around" w:vAnchor="page" w:y="341" w:anchorLock="0"/>
    </w:pPr>
    <w:r w:rsidRPr="000061CB">
      <w:rPr>
        <w:rStyle w:val="SidhuvudUtskott"/>
      </w:rPr>
      <w:t>2003/04:UU15</w:t>
    </w:r>
    <w:r w:rsidRPr="000061CB">
      <w:t xml:space="preserve">     </w:t>
    </w:r>
    <w:r w:rsidRPr="000061CB">
      <w:rPr>
        <w:rStyle w:val="SidhuvudBilaga"/>
      </w:rPr>
      <w:t xml:space="preserve"> </w:t>
    </w:r>
    <w:r w:rsidRPr="000061CB">
      <w:rPr>
        <w:rStyle w:val="SidhuvudRubrikReferens"/>
      </w:rPr>
      <w:t>Utskottets överväganden</w:t>
    </w:r>
  </w:p>
  <w:p w:rsidR="00B54C69" w:rsidRPr="000061CB" w:rsidRDefault="00B54C69">
    <w:pPr>
      <w:pStyle w:val="SidhuvudKantJmn"/>
      <w:framePr w:w="8732" w:h="567" w:hRule="exact" w:vSpace="0" w:wrap="around" w:vAnchor="page" w:y="341" w:anchorLock="0"/>
    </w:pPr>
  </w:p>
  <w:p w:rsidR="00B54C69" w:rsidRPr="000061CB" w:rsidRDefault="00B54C6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huvudKantUdda"/>
      <w:framePr w:w="8732" w:h="567" w:hRule="exact" w:vSpace="0" w:wrap="around" w:vAnchor="page" w:y="341" w:anchorLock="0"/>
    </w:pPr>
    <w:r w:rsidRPr="000061CB">
      <w:rPr>
        <w:rStyle w:val="SidhuvudRubrikReferens"/>
      </w:rPr>
      <w:t>Utskottets överväganden</w:t>
    </w:r>
    <w:r w:rsidRPr="000061CB">
      <w:rPr>
        <w:rStyle w:val="SidhuvudBilaga"/>
      </w:rPr>
      <w:t xml:space="preserve"> </w:t>
    </w:r>
    <w:r w:rsidRPr="000061CB">
      <w:t xml:space="preserve">     </w:t>
    </w:r>
    <w:r w:rsidRPr="000061CB">
      <w:rPr>
        <w:rStyle w:val="SidhuvudUtskott"/>
      </w:rPr>
      <w:t>2003/04:UU15</w:t>
    </w:r>
  </w:p>
  <w:p w:rsidR="00B54C69" w:rsidRPr="000061CB" w:rsidRDefault="00B54C69">
    <w:pPr>
      <w:pStyle w:val="SidhuvudKantUdda"/>
      <w:framePr w:w="8732" w:h="567" w:hRule="exact" w:vSpace="0" w:wrap="around" w:vAnchor="page" w:y="341" w:anchorLock="0"/>
    </w:pPr>
  </w:p>
  <w:p w:rsidR="00B54C69" w:rsidRPr="000061CB" w:rsidRDefault="00B54C6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huvudKantJmn"/>
      <w:framePr w:w="8732" w:h="567" w:hRule="exact" w:vSpace="0" w:wrap="around" w:vAnchor="page" w:y="341" w:anchorLock="0"/>
    </w:pPr>
    <w:r w:rsidRPr="000061CB">
      <w:rPr>
        <w:rStyle w:val="SidhuvudUtskott"/>
      </w:rPr>
      <w:t>2003/04:UU15</w:t>
    </w:r>
    <w:r w:rsidRPr="000061CB">
      <w:t xml:space="preserve">    </w:t>
    </w:r>
  </w:p>
  <w:p w:rsidR="00B54C69" w:rsidRPr="000061CB" w:rsidRDefault="00B54C69">
    <w:pPr>
      <w:pStyle w:val="SidhuvudKantJmn"/>
      <w:framePr w:w="8732" w:h="567" w:hRule="exact" w:vSpace="0" w:wrap="around" w:vAnchor="page" w:y="341" w:anchorLock="0"/>
    </w:pPr>
  </w:p>
  <w:p w:rsidR="00B54C69" w:rsidRPr="000061CB" w:rsidRDefault="00B54C69">
    <w:pPr>
      <w:pStyle w:val="SidhuvudKantUdda"/>
      <w:framePr w:w="8732" w:h="567" w:hRule="exact" w:vSpace="0" w:wrap="around" w:vAnchor="page" w:y="341" w:anchorLock="0"/>
    </w:pPr>
    <w:r w:rsidRPr="000061CB">
      <w:rPr>
        <w:rStyle w:val="SidhuvudRubrikReferens"/>
        <w:smallCaps w:val="0"/>
        <w:spacing w:val="0"/>
        <w:sz w:val="19"/>
      </w:rPr>
      <w:t xml:space="preserve"> </w:t>
    </w:r>
  </w:p>
  <w:p w:rsidR="00B54C69" w:rsidRPr="000061CB" w:rsidRDefault="00B54C6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huvudKantJmn"/>
      <w:framePr w:w="8732" w:h="567" w:hRule="exact" w:vSpace="0" w:wrap="around" w:vAnchor="page" w:y="341" w:anchorLock="0"/>
    </w:pPr>
    <w:r w:rsidRPr="000061CB">
      <w:rPr>
        <w:rStyle w:val="SidhuvudUtskott"/>
      </w:rPr>
      <w:fldChar w:fldCharType="begin" w:fldLock="1"/>
    </w:r>
    <w:r w:rsidRPr="000061CB">
      <w:rPr>
        <w:rStyle w:val="SidhuvudUtskott"/>
      </w:rPr>
      <w:instrText xml:space="preserve"> DOCPROPERTY BetänkandeÅr</w:instrText>
    </w:r>
    <w:r w:rsidRPr="000061CB">
      <w:rPr>
        <w:rStyle w:val="SidhuvudUtskott"/>
      </w:rPr>
      <w:fldChar w:fldCharType="separate"/>
    </w:r>
    <w:r w:rsidRPr="000061CB">
      <w:rPr>
        <w:rStyle w:val="SidhuvudUtskott"/>
      </w:rPr>
      <w:t>2003/04</w:t>
    </w:r>
    <w:r w:rsidRPr="000061CB">
      <w:rPr>
        <w:rStyle w:val="SidhuvudUtskott"/>
      </w:rPr>
      <w:fldChar w:fldCharType="end"/>
    </w:r>
    <w:r w:rsidRPr="000061CB">
      <w:rPr>
        <w:rStyle w:val="SidhuvudUtskott"/>
      </w:rPr>
      <w:t>:</w:t>
    </w:r>
    <w:r w:rsidRPr="000061CB">
      <w:rPr>
        <w:rStyle w:val="SidhuvudUtskott"/>
      </w:rPr>
      <w:fldChar w:fldCharType="begin" w:fldLock="1"/>
    </w:r>
    <w:r w:rsidRPr="000061CB">
      <w:rPr>
        <w:rStyle w:val="SidhuvudUtskott"/>
      </w:rPr>
      <w:instrText xml:space="preserve"> DOCPROPERTY Utskott</w:instrText>
    </w:r>
    <w:r w:rsidRPr="000061CB">
      <w:rPr>
        <w:rStyle w:val="SidhuvudUtskott"/>
      </w:rPr>
      <w:fldChar w:fldCharType="separate"/>
    </w:r>
    <w:r w:rsidRPr="000061CB">
      <w:rPr>
        <w:rStyle w:val="SidhuvudUtskott"/>
      </w:rPr>
      <w:t>UU</w:t>
    </w:r>
    <w:r w:rsidRPr="000061CB">
      <w:rPr>
        <w:rStyle w:val="SidhuvudUtskott"/>
      </w:rPr>
      <w:fldChar w:fldCharType="end"/>
    </w:r>
    <w:r w:rsidRPr="000061CB">
      <w:rPr>
        <w:rStyle w:val="SidhuvudUtskott"/>
      </w:rPr>
      <w:fldChar w:fldCharType="begin" w:fldLock="1"/>
    </w:r>
    <w:r w:rsidRPr="000061CB">
      <w:rPr>
        <w:rStyle w:val="SidhuvudUtskott"/>
      </w:rPr>
      <w:instrText xml:space="preserve"> DOCPROPERTY BetänkandeNr</w:instrText>
    </w:r>
    <w:r w:rsidRPr="000061CB">
      <w:rPr>
        <w:rStyle w:val="SidhuvudUtskott"/>
      </w:rPr>
      <w:fldChar w:fldCharType="separate"/>
    </w:r>
    <w:r w:rsidRPr="000061CB">
      <w:rPr>
        <w:rStyle w:val="SidhuvudUtskott"/>
      </w:rPr>
      <w:t>15</w:t>
    </w:r>
    <w:r w:rsidRPr="000061CB">
      <w:rPr>
        <w:rStyle w:val="SidhuvudUtskott"/>
      </w:rPr>
      <w:fldChar w:fldCharType="end"/>
    </w:r>
    <w:r w:rsidRPr="000061CB">
      <w:t xml:space="preserve">     </w:t>
    </w:r>
    <w:r w:rsidRPr="000061CB">
      <w:rPr>
        <w:rStyle w:val="SidhuvudBilaga"/>
      </w:rPr>
      <w:t xml:space="preserve"> Bilaga   </w:t>
    </w:r>
    <w:r w:rsidRPr="000061CB">
      <w:rPr>
        <w:rStyle w:val="SidhuvudRubrikReferens"/>
      </w:rPr>
      <w:fldChar w:fldCharType="begin" w:fldLock="1"/>
    </w:r>
    <w:r w:rsidRPr="000061CB">
      <w:rPr>
        <w:rStyle w:val="SidhuvudRubrikReferens"/>
      </w:rPr>
      <w:instrText xml:space="preserve"> StyleREF "Rubrik 1" </w:instrText>
    </w:r>
    <w:r w:rsidRPr="000061CB">
      <w:rPr>
        <w:rStyle w:val="SidhuvudRubrikReferens"/>
      </w:rPr>
      <w:fldChar w:fldCharType="separate"/>
    </w:r>
    <w:r w:rsidRPr="000061CB">
      <w:rPr>
        <w:rStyle w:val="SidhuvudRubrikReferens"/>
      </w:rPr>
      <w:t>Utskottets överväganden</w:t>
    </w:r>
    <w:r w:rsidRPr="000061CB">
      <w:rPr>
        <w:rStyle w:val="SidhuvudRubrikReferens"/>
      </w:rPr>
      <w:fldChar w:fldCharType="end"/>
    </w:r>
  </w:p>
  <w:p w:rsidR="00B54C69" w:rsidRPr="000061CB" w:rsidRDefault="00B54C69">
    <w:pPr>
      <w:pStyle w:val="SidhuvudKantJmn"/>
      <w:framePr w:w="8732" w:h="567" w:hRule="exact" w:vSpace="0" w:wrap="around" w:vAnchor="page" w:y="341" w:anchorLock="0"/>
    </w:pPr>
    <w:r w:rsidRPr="000061CB">
      <w:rPr>
        <w:rStyle w:val="SidhuvudUtskott"/>
      </w:rPr>
      <w:fldChar w:fldCharType="begin" w:fldLock="1"/>
    </w:r>
    <w:r w:rsidRPr="000061CB">
      <w:rPr>
        <w:rStyle w:val="SidhuvudUtskott"/>
      </w:rPr>
      <w:instrText xml:space="preserve"> DOCPROPERTY Status</w:instrText>
    </w:r>
    <w:r w:rsidRPr="000061CB">
      <w:rPr>
        <w:rStyle w:val="SidhuvudUtskott"/>
      </w:rPr>
      <w:fldChar w:fldCharType="end"/>
    </w:r>
    <w:r w:rsidRPr="000061CB">
      <w:rPr>
        <w:rStyle w:val="SidhuvudUtskott"/>
      </w:rPr>
      <w:fldChar w:fldCharType="begin" w:fldLock="1"/>
    </w:r>
    <w:r w:rsidRPr="000061CB">
      <w:rPr>
        <w:rStyle w:val="SidhuvudUtskott"/>
      </w:rPr>
      <w:instrText xml:space="preserve"> if </w:instrText>
    </w:r>
    <w:r w:rsidRPr="000061CB">
      <w:rPr>
        <w:rStyle w:val="SidhuvudUtskott"/>
      </w:rPr>
      <w:fldChar w:fldCharType="begin" w:fldLock="1"/>
    </w:r>
    <w:r w:rsidRPr="000061CB">
      <w:rPr>
        <w:rStyle w:val="SidhuvudUtskott"/>
      </w:rPr>
      <w:instrText xml:space="preserve"> DOCPROPERTY "UtkastDatum"</w:instrText>
    </w:r>
    <w:r w:rsidRPr="000061CB">
      <w:rPr>
        <w:rStyle w:val="SidhuvudUtskott"/>
      </w:rPr>
      <w:fldChar w:fldCharType="separate"/>
    </w:r>
    <w:r w:rsidRPr="000061CB">
      <w:rPr>
        <w:rStyle w:val="SidhuvudUtskott"/>
      </w:rPr>
      <w:instrText>Nej</w:instrText>
    </w:r>
    <w:r w:rsidRPr="000061CB">
      <w:rPr>
        <w:rStyle w:val="SidhuvudUtskott"/>
      </w:rPr>
      <w:fldChar w:fldCharType="end"/>
    </w:r>
    <w:r w:rsidRPr="000061CB">
      <w:rPr>
        <w:rStyle w:val="SidhuvudUtskott"/>
      </w:rPr>
      <w:instrText xml:space="preserve"> = "Ja" "    </w:instrText>
    </w:r>
    <w:r w:rsidRPr="000061CB">
      <w:rPr>
        <w:rStyle w:val="SidhuvudUtskott"/>
      </w:rPr>
      <w:fldChar w:fldCharType="begin" w:fldLock="1"/>
    </w:r>
    <w:r w:rsidRPr="000061CB">
      <w:rPr>
        <w:rStyle w:val="SidhuvudUtskott"/>
      </w:rPr>
      <w:instrText xml:space="preserve"> PRINTDATE \@ "yyyy-MM-dd HH.mm" </w:instrText>
    </w:r>
    <w:r w:rsidRPr="000061CB">
      <w:rPr>
        <w:rStyle w:val="SidhuvudUtskott"/>
      </w:rPr>
      <w:fldChar w:fldCharType="separate"/>
    </w:r>
    <w:r w:rsidRPr="000061CB">
      <w:rPr>
        <w:rStyle w:val="SidhuvudUtskott"/>
      </w:rPr>
      <w:instrText>2000-08-11 16.42</w:instrText>
    </w:r>
    <w:r w:rsidRPr="000061CB">
      <w:rPr>
        <w:rStyle w:val="SidhuvudUtskott"/>
      </w:rPr>
      <w:fldChar w:fldCharType="end"/>
    </w:r>
    <w:r w:rsidRPr="000061CB">
      <w:rPr>
        <w:rStyle w:val="SidhuvudUtskott"/>
      </w:rPr>
      <w:instrText xml:space="preserve">" </w:instrText>
    </w:r>
    <w:r w:rsidRPr="000061CB">
      <w:rPr>
        <w:rStyle w:val="SidhuvudUtskott"/>
      </w:rPr>
      <w:fldChar w:fldCharType="end"/>
    </w:r>
  </w:p>
  <w:p w:rsidR="00B54C69" w:rsidRPr="000061CB" w:rsidRDefault="00B54C6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huvudKantUdda"/>
      <w:framePr w:w="8732" w:h="567" w:hRule="exact" w:vSpace="0" w:wrap="around" w:vAnchor="page" w:y="341" w:anchorLock="0"/>
    </w:pPr>
    <w:r w:rsidRPr="000061CB">
      <w:rPr>
        <w:rStyle w:val="SidhuvudRubrikReferens"/>
      </w:rPr>
      <w:fldChar w:fldCharType="begin" w:fldLock="1"/>
    </w:r>
    <w:r w:rsidRPr="000061CB">
      <w:rPr>
        <w:rStyle w:val="SidhuvudRubrikReferens"/>
      </w:rPr>
      <w:instrText xml:space="preserve"> StyleREF "Rubrik 1" </w:instrText>
    </w:r>
    <w:r w:rsidRPr="000061CB">
      <w:rPr>
        <w:rStyle w:val="SidhuvudRubrikReferens"/>
      </w:rPr>
      <w:fldChar w:fldCharType="separate"/>
    </w:r>
    <w:r w:rsidRPr="000061CB">
      <w:rPr>
        <w:rStyle w:val="SidhuvudRubrikReferens"/>
      </w:rPr>
      <w:t>Utskottets överväganden</w:t>
    </w:r>
    <w:r w:rsidRPr="000061CB">
      <w:rPr>
        <w:rStyle w:val="SidhuvudRubrikReferens"/>
      </w:rPr>
      <w:fldChar w:fldCharType="end"/>
    </w:r>
    <w:r w:rsidRPr="000061CB">
      <w:rPr>
        <w:rStyle w:val="SidhuvudBilaga"/>
      </w:rPr>
      <w:t xml:space="preserve">   Bilaga </w:t>
    </w:r>
    <w:r w:rsidRPr="000061CB">
      <w:t xml:space="preserve">     </w:t>
    </w:r>
    <w:r w:rsidRPr="000061CB">
      <w:rPr>
        <w:rStyle w:val="SidhuvudUtskott"/>
      </w:rPr>
      <w:fldChar w:fldCharType="begin" w:fldLock="1"/>
    </w:r>
    <w:r w:rsidRPr="000061CB">
      <w:rPr>
        <w:rStyle w:val="SidhuvudUtskott"/>
      </w:rPr>
      <w:instrText xml:space="preserve"> DOCPROPERTY BetänkandeÅr</w:instrText>
    </w:r>
    <w:r w:rsidRPr="000061CB">
      <w:rPr>
        <w:rStyle w:val="SidhuvudUtskott"/>
      </w:rPr>
      <w:fldChar w:fldCharType="separate"/>
    </w:r>
    <w:r w:rsidRPr="000061CB">
      <w:rPr>
        <w:rStyle w:val="SidhuvudUtskott"/>
      </w:rPr>
      <w:t>2003/04</w:t>
    </w:r>
    <w:r w:rsidRPr="000061CB">
      <w:rPr>
        <w:rStyle w:val="SidhuvudUtskott"/>
      </w:rPr>
      <w:fldChar w:fldCharType="end"/>
    </w:r>
    <w:r w:rsidRPr="000061CB">
      <w:rPr>
        <w:rStyle w:val="SidhuvudUtskott"/>
      </w:rPr>
      <w:t>:</w:t>
    </w:r>
    <w:r w:rsidRPr="000061CB">
      <w:rPr>
        <w:rStyle w:val="SidhuvudUtskott"/>
      </w:rPr>
      <w:fldChar w:fldCharType="begin" w:fldLock="1"/>
    </w:r>
    <w:r w:rsidRPr="000061CB">
      <w:rPr>
        <w:rStyle w:val="SidhuvudUtskott"/>
      </w:rPr>
      <w:instrText xml:space="preserve"> DOCPROPERTY</w:instrText>
    </w:r>
    <w:r w:rsidRPr="000061CB">
      <w:instrText xml:space="preserve"> </w:instrText>
    </w:r>
    <w:r w:rsidRPr="000061CB">
      <w:rPr>
        <w:rStyle w:val="SidhuvudUtskott"/>
      </w:rPr>
      <w:instrText>Utskott</w:instrText>
    </w:r>
    <w:r w:rsidRPr="000061CB">
      <w:rPr>
        <w:rStyle w:val="SidhuvudUtskott"/>
      </w:rPr>
      <w:fldChar w:fldCharType="separate"/>
    </w:r>
    <w:r w:rsidRPr="000061CB">
      <w:rPr>
        <w:rStyle w:val="SidhuvudUtskott"/>
      </w:rPr>
      <w:t>UU</w:t>
    </w:r>
    <w:r w:rsidRPr="000061CB">
      <w:rPr>
        <w:rStyle w:val="SidhuvudUtskott"/>
      </w:rPr>
      <w:fldChar w:fldCharType="end"/>
    </w:r>
    <w:r w:rsidRPr="000061CB">
      <w:rPr>
        <w:rStyle w:val="SidhuvudUtskott"/>
      </w:rPr>
      <w:fldChar w:fldCharType="begin" w:fldLock="1"/>
    </w:r>
    <w:r w:rsidRPr="000061CB">
      <w:rPr>
        <w:rStyle w:val="SidhuvudUtskott"/>
      </w:rPr>
      <w:instrText xml:space="preserve"> DO</w:instrText>
    </w:r>
    <w:r w:rsidRPr="000061CB">
      <w:rPr>
        <w:rStyle w:val="SidhuvudUtskott"/>
      </w:rPr>
      <w:instrText>C</w:instrText>
    </w:r>
    <w:r w:rsidRPr="000061CB">
      <w:rPr>
        <w:rStyle w:val="SidhuvudUtskott"/>
      </w:rPr>
      <w:instrText>PROPERTY Betä</w:instrText>
    </w:r>
    <w:r w:rsidRPr="000061CB">
      <w:rPr>
        <w:rStyle w:val="SidhuvudUtskott"/>
      </w:rPr>
      <w:instrText>n</w:instrText>
    </w:r>
    <w:r w:rsidRPr="000061CB">
      <w:rPr>
        <w:rStyle w:val="SidhuvudUtskott"/>
      </w:rPr>
      <w:instrText>kandeNr</w:instrText>
    </w:r>
    <w:r w:rsidRPr="000061CB">
      <w:rPr>
        <w:rStyle w:val="SidhuvudUtskott"/>
      </w:rPr>
      <w:fldChar w:fldCharType="separate"/>
    </w:r>
    <w:r w:rsidRPr="000061CB">
      <w:rPr>
        <w:rStyle w:val="SidhuvudUtskott"/>
      </w:rPr>
      <w:t>15</w:t>
    </w:r>
    <w:r w:rsidRPr="000061CB">
      <w:rPr>
        <w:rStyle w:val="SidhuvudUtskott"/>
      </w:rPr>
      <w:fldChar w:fldCharType="end"/>
    </w:r>
  </w:p>
  <w:p w:rsidR="00B54C69" w:rsidRPr="000061CB" w:rsidRDefault="00B54C69">
    <w:pPr>
      <w:pStyle w:val="SidhuvudKantUdda"/>
      <w:framePr w:w="8732" w:h="567" w:hRule="exact" w:vSpace="0" w:wrap="around" w:vAnchor="page" w:y="341" w:anchorLock="0"/>
    </w:pPr>
    <w:r w:rsidRPr="000061CB">
      <w:rPr>
        <w:rStyle w:val="SidhuvudUtskott"/>
      </w:rPr>
      <w:fldChar w:fldCharType="begin" w:fldLock="1"/>
    </w:r>
    <w:r w:rsidRPr="000061CB">
      <w:rPr>
        <w:rStyle w:val="SidhuvudUtskott"/>
      </w:rPr>
      <w:instrText xml:space="preserve"> if </w:instrText>
    </w:r>
    <w:r w:rsidRPr="000061CB">
      <w:rPr>
        <w:rStyle w:val="SidhuvudUtskott"/>
      </w:rPr>
      <w:fldChar w:fldCharType="begin" w:fldLock="1"/>
    </w:r>
    <w:r w:rsidRPr="000061CB">
      <w:rPr>
        <w:rStyle w:val="SidhuvudUtskott"/>
      </w:rPr>
      <w:instrText xml:space="preserve"> DOCPROPERTY "UtkastDatum"</w:instrText>
    </w:r>
    <w:r w:rsidRPr="000061CB">
      <w:rPr>
        <w:rStyle w:val="SidhuvudUtskott"/>
      </w:rPr>
      <w:fldChar w:fldCharType="separate"/>
    </w:r>
    <w:r w:rsidRPr="000061CB">
      <w:rPr>
        <w:rStyle w:val="SidhuvudUtskott"/>
      </w:rPr>
      <w:instrText>Nej</w:instrText>
    </w:r>
    <w:r w:rsidRPr="000061CB">
      <w:rPr>
        <w:rStyle w:val="SidhuvudUtskott"/>
      </w:rPr>
      <w:fldChar w:fldCharType="end"/>
    </w:r>
    <w:r w:rsidRPr="000061CB">
      <w:rPr>
        <w:rStyle w:val="SidhuvudUtskott"/>
      </w:rPr>
      <w:instrText xml:space="preserve"> = "Ja" "</w:instrText>
    </w:r>
    <w:r w:rsidRPr="000061CB">
      <w:rPr>
        <w:rStyle w:val="SidhuvudUtskott"/>
      </w:rPr>
      <w:fldChar w:fldCharType="begin" w:fldLock="1"/>
    </w:r>
    <w:r w:rsidRPr="000061CB">
      <w:rPr>
        <w:rStyle w:val="SidhuvudUtskott"/>
      </w:rPr>
      <w:instrText xml:space="preserve"> PRINTDATE \@ "yyyy-MM-dd HH.mm    " </w:instrText>
    </w:r>
    <w:r w:rsidRPr="000061CB">
      <w:rPr>
        <w:rStyle w:val="SidhuvudUtskott"/>
      </w:rPr>
      <w:fldChar w:fldCharType="separate"/>
    </w:r>
    <w:r w:rsidRPr="000061CB">
      <w:rPr>
        <w:rStyle w:val="SidhuvudUtskott"/>
      </w:rPr>
      <w:instrText>2000-08-11 16.42</w:instrText>
    </w:r>
    <w:r w:rsidRPr="000061CB">
      <w:rPr>
        <w:rStyle w:val="SidhuvudUtskott"/>
      </w:rPr>
      <w:fldChar w:fldCharType="end"/>
    </w:r>
    <w:r w:rsidRPr="000061CB">
      <w:rPr>
        <w:rStyle w:val="SidhuvudUtskott"/>
      </w:rPr>
      <w:instrText xml:space="preserve">" </w:instrText>
    </w:r>
    <w:r w:rsidRPr="000061CB">
      <w:rPr>
        <w:rStyle w:val="SidhuvudUtskott"/>
      </w:rPr>
      <w:fldChar w:fldCharType="end"/>
    </w:r>
    <w:r w:rsidRPr="000061CB">
      <w:rPr>
        <w:rStyle w:val="SidhuvudUtskott"/>
      </w:rPr>
      <w:fldChar w:fldCharType="begin" w:fldLock="1"/>
    </w:r>
    <w:r w:rsidRPr="000061CB">
      <w:rPr>
        <w:rStyle w:val="SidhuvudUtskott"/>
      </w:rPr>
      <w:instrText xml:space="preserve"> DOCPR</w:instrText>
    </w:r>
    <w:r w:rsidRPr="000061CB">
      <w:rPr>
        <w:rStyle w:val="SidhuvudUtskott"/>
      </w:rPr>
      <w:instrText>O</w:instrText>
    </w:r>
    <w:r w:rsidRPr="000061CB">
      <w:rPr>
        <w:rStyle w:val="SidhuvudUtskott"/>
      </w:rPr>
      <w:instrText>PERTY Status</w:instrText>
    </w:r>
    <w:r w:rsidRPr="000061CB">
      <w:rPr>
        <w:rStyle w:val="SidhuvudUtskott"/>
      </w:rPr>
      <w:fldChar w:fldCharType="end"/>
    </w:r>
  </w:p>
  <w:p w:rsidR="00B54C69" w:rsidRPr="000061CB" w:rsidRDefault="00B54C6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huvudKantUdda"/>
      <w:framePr w:w="8732" w:h="567" w:hRule="exact" w:vSpace="0" w:wrap="around" w:vAnchor="page" w:y="341" w:anchorLock="0"/>
    </w:pPr>
    <w:r w:rsidRPr="000061CB">
      <w:t xml:space="preserve">  </w:t>
    </w:r>
    <w:r w:rsidRPr="000061CB">
      <w:rPr>
        <w:rStyle w:val="SidhuvudUtskott"/>
      </w:rPr>
      <w:t>2003/04:UU15</w:t>
    </w:r>
  </w:p>
  <w:p w:rsidR="00B54C69" w:rsidRPr="000061CB" w:rsidRDefault="00B54C69">
    <w:pPr>
      <w:pStyle w:val="SidhuvudKantUdda"/>
      <w:framePr w:w="8732" w:h="567" w:hRule="exact" w:vSpace="0" w:wrap="around" w:vAnchor="page" w:y="341" w:anchorLock="0"/>
    </w:pPr>
  </w:p>
  <w:p w:rsidR="00B54C69" w:rsidRPr="000061CB" w:rsidRDefault="00B54C6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huvudKantUdda"/>
      <w:framePr w:w="8732" w:h="567" w:hRule="exact" w:vSpace="0" w:wrap="around" w:vAnchor="page" w:y="341" w:anchorLock="0"/>
    </w:pPr>
    <w:r w:rsidRPr="000061CB">
      <w:rPr>
        <w:rStyle w:val="SidhuvudRubrikReferens"/>
      </w:rPr>
      <w:fldChar w:fldCharType="begin" w:fldLock="1"/>
    </w:r>
    <w:r w:rsidRPr="000061CB">
      <w:rPr>
        <w:rStyle w:val="SidhuvudRubrikReferens"/>
      </w:rPr>
      <w:instrText xml:space="preserve"> StyleREF "Rubrik 1" </w:instrText>
    </w:r>
    <w:r w:rsidRPr="000061CB">
      <w:rPr>
        <w:rStyle w:val="SidhuvudRubrikReferens"/>
      </w:rPr>
      <w:fldChar w:fldCharType="separate"/>
    </w:r>
    <w:r w:rsidRPr="000061CB">
      <w:rPr>
        <w:rStyle w:val="SidhuvudRubrikReferens"/>
      </w:rPr>
      <w:t>Sammanfattning</w:t>
    </w:r>
    <w:r w:rsidRPr="000061CB">
      <w:rPr>
        <w:rStyle w:val="SidhuvudRubrikReferens"/>
      </w:rPr>
      <w:fldChar w:fldCharType="end"/>
    </w:r>
    <w:r w:rsidRPr="000061CB">
      <w:rPr>
        <w:rStyle w:val="SidhuvudBilaga"/>
      </w:rPr>
      <w:t xml:space="preserve"> </w:t>
    </w:r>
    <w:r w:rsidRPr="000061CB">
      <w:t xml:space="preserve">     </w:t>
    </w:r>
    <w:r w:rsidRPr="000061CB">
      <w:rPr>
        <w:rStyle w:val="SidhuvudUtskott"/>
      </w:rPr>
      <w:fldChar w:fldCharType="begin" w:fldLock="1"/>
    </w:r>
    <w:r w:rsidRPr="000061CB">
      <w:rPr>
        <w:rStyle w:val="SidhuvudUtskott"/>
      </w:rPr>
      <w:instrText xml:space="preserve"> DOCPROPERTY BetänkandeÅr</w:instrText>
    </w:r>
    <w:r w:rsidRPr="000061CB">
      <w:rPr>
        <w:rStyle w:val="SidhuvudUtskott"/>
      </w:rPr>
      <w:fldChar w:fldCharType="separate"/>
    </w:r>
    <w:r w:rsidRPr="000061CB">
      <w:rPr>
        <w:rStyle w:val="SidhuvudUtskott"/>
      </w:rPr>
      <w:t>2003/04</w:t>
    </w:r>
    <w:r w:rsidRPr="000061CB">
      <w:rPr>
        <w:rStyle w:val="SidhuvudUtskott"/>
      </w:rPr>
      <w:fldChar w:fldCharType="end"/>
    </w:r>
    <w:r w:rsidRPr="000061CB">
      <w:rPr>
        <w:rStyle w:val="SidhuvudUtskott"/>
      </w:rPr>
      <w:t>:</w:t>
    </w:r>
    <w:r w:rsidRPr="000061CB">
      <w:rPr>
        <w:rStyle w:val="SidhuvudUtskott"/>
      </w:rPr>
      <w:fldChar w:fldCharType="begin" w:fldLock="1"/>
    </w:r>
    <w:r w:rsidRPr="000061CB">
      <w:rPr>
        <w:rStyle w:val="SidhuvudUtskott"/>
      </w:rPr>
      <w:instrText xml:space="preserve"> DOCPROPERTY</w:instrText>
    </w:r>
    <w:r w:rsidRPr="000061CB">
      <w:instrText xml:space="preserve"> </w:instrText>
    </w:r>
    <w:r w:rsidRPr="000061CB">
      <w:rPr>
        <w:rStyle w:val="SidhuvudUtskott"/>
      </w:rPr>
      <w:instrText>Utskott</w:instrText>
    </w:r>
    <w:r w:rsidRPr="000061CB">
      <w:rPr>
        <w:rStyle w:val="SidhuvudUtskott"/>
      </w:rPr>
      <w:fldChar w:fldCharType="separate"/>
    </w:r>
    <w:r w:rsidRPr="000061CB">
      <w:rPr>
        <w:rStyle w:val="SidhuvudUtskott"/>
      </w:rPr>
      <w:t>UU</w:t>
    </w:r>
    <w:r w:rsidRPr="000061CB">
      <w:rPr>
        <w:rStyle w:val="SidhuvudUtskott"/>
      </w:rPr>
      <w:fldChar w:fldCharType="end"/>
    </w:r>
    <w:r w:rsidRPr="000061CB">
      <w:rPr>
        <w:rStyle w:val="SidhuvudUtskott"/>
      </w:rPr>
      <w:fldChar w:fldCharType="begin" w:fldLock="1"/>
    </w:r>
    <w:r w:rsidRPr="000061CB">
      <w:rPr>
        <w:rStyle w:val="SidhuvudUtskott"/>
      </w:rPr>
      <w:instrText xml:space="preserve"> DOCPROPERTY Betä</w:instrText>
    </w:r>
    <w:r w:rsidRPr="000061CB">
      <w:rPr>
        <w:rStyle w:val="SidhuvudUtskott"/>
      </w:rPr>
      <w:instrText>n</w:instrText>
    </w:r>
    <w:r w:rsidRPr="000061CB">
      <w:rPr>
        <w:rStyle w:val="SidhuvudUtskott"/>
      </w:rPr>
      <w:instrText>kandeNr</w:instrText>
    </w:r>
    <w:r w:rsidRPr="000061CB">
      <w:rPr>
        <w:rStyle w:val="SidhuvudUtskott"/>
      </w:rPr>
      <w:fldChar w:fldCharType="separate"/>
    </w:r>
    <w:r w:rsidRPr="000061CB">
      <w:rPr>
        <w:rStyle w:val="SidhuvudUtskott"/>
      </w:rPr>
      <w:t>15</w:t>
    </w:r>
    <w:r w:rsidRPr="000061CB">
      <w:rPr>
        <w:rStyle w:val="SidhuvudUtskott"/>
      </w:rPr>
      <w:fldChar w:fldCharType="end"/>
    </w:r>
  </w:p>
  <w:p w:rsidR="00B54C69" w:rsidRPr="000061CB" w:rsidRDefault="00B54C69">
    <w:pPr>
      <w:pStyle w:val="SidhuvudKantUdda"/>
      <w:framePr w:w="8732" w:h="567" w:hRule="exact" w:vSpace="0" w:wrap="around" w:vAnchor="page" w:y="341" w:anchorLock="0"/>
    </w:pPr>
    <w:r w:rsidRPr="000061CB">
      <w:rPr>
        <w:rStyle w:val="SidhuvudUtskott"/>
      </w:rPr>
      <w:fldChar w:fldCharType="begin" w:fldLock="1"/>
    </w:r>
    <w:r w:rsidRPr="000061CB">
      <w:rPr>
        <w:rStyle w:val="SidhuvudUtskott"/>
      </w:rPr>
      <w:instrText xml:space="preserve"> if </w:instrText>
    </w:r>
    <w:r w:rsidRPr="000061CB">
      <w:rPr>
        <w:rStyle w:val="SidhuvudUtskott"/>
      </w:rPr>
      <w:fldChar w:fldCharType="begin" w:fldLock="1"/>
    </w:r>
    <w:r w:rsidRPr="000061CB">
      <w:rPr>
        <w:rStyle w:val="SidhuvudUtskott"/>
      </w:rPr>
      <w:instrText xml:space="preserve"> DOCPROPERTY "UtkastDatum"</w:instrText>
    </w:r>
    <w:r w:rsidRPr="000061CB">
      <w:rPr>
        <w:rStyle w:val="SidhuvudUtskott"/>
      </w:rPr>
      <w:fldChar w:fldCharType="separate"/>
    </w:r>
    <w:r w:rsidRPr="000061CB">
      <w:rPr>
        <w:rStyle w:val="SidhuvudUtskott"/>
      </w:rPr>
      <w:instrText>Nej</w:instrText>
    </w:r>
    <w:r w:rsidRPr="000061CB">
      <w:rPr>
        <w:rStyle w:val="SidhuvudUtskott"/>
      </w:rPr>
      <w:fldChar w:fldCharType="end"/>
    </w:r>
    <w:r w:rsidRPr="000061CB">
      <w:rPr>
        <w:rStyle w:val="SidhuvudUtskott"/>
      </w:rPr>
      <w:instrText xml:space="preserve"> = "Ja" "</w:instrText>
    </w:r>
    <w:r w:rsidRPr="000061CB">
      <w:rPr>
        <w:rStyle w:val="SidhuvudUtskott"/>
      </w:rPr>
      <w:fldChar w:fldCharType="begin" w:fldLock="1"/>
    </w:r>
    <w:r w:rsidRPr="000061CB">
      <w:rPr>
        <w:rStyle w:val="SidhuvudUtskott"/>
      </w:rPr>
      <w:instrText xml:space="preserve"> PRINTDATE \@ "yyyy-MM-dd HH.mm    " </w:instrText>
    </w:r>
    <w:r w:rsidRPr="000061CB">
      <w:rPr>
        <w:rStyle w:val="SidhuvudUtskott"/>
      </w:rPr>
      <w:fldChar w:fldCharType="separate"/>
    </w:r>
    <w:r w:rsidRPr="000061CB">
      <w:rPr>
        <w:rStyle w:val="SidhuvudUtskott"/>
      </w:rPr>
      <w:instrText>2000-08-11 16.42</w:instrText>
    </w:r>
    <w:r w:rsidRPr="000061CB">
      <w:rPr>
        <w:rStyle w:val="SidhuvudUtskott"/>
      </w:rPr>
      <w:fldChar w:fldCharType="end"/>
    </w:r>
    <w:r w:rsidRPr="000061CB">
      <w:rPr>
        <w:rStyle w:val="SidhuvudUtskott"/>
      </w:rPr>
      <w:instrText xml:space="preserve">" </w:instrText>
    </w:r>
    <w:r w:rsidRPr="000061CB">
      <w:rPr>
        <w:rStyle w:val="SidhuvudUtskott"/>
      </w:rPr>
      <w:fldChar w:fldCharType="end"/>
    </w:r>
    <w:r w:rsidRPr="000061CB">
      <w:rPr>
        <w:rStyle w:val="SidhuvudUtskott"/>
      </w:rPr>
      <w:fldChar w:fldCharType="begin" w:fldLock="1"/>
    </w:r>
    <w:r w:rsidRPr="000061CB">
      <w:rPr>
        <w:rStyle w:val="SidhuvudUtskott"/>
      </w:rPr>
      <w:instrText xml:space="preserve"> DOCPR</w:instrText>
    </w:r>
    <w:r w:rsidRPr="000061CB">
      <w:rPr>
        <w:rStyle w:val="SidhuvudUtskott"/>
      </w:rPr>
      <w:instrText>O</w:instrText>
    </w:r>
    <w:r w:rsidRPr="000061CB">
      <w:rPr>
        <w:rStyle w:val="SidhuvudUtskott"/>
      </w:rPr>
      <w:instrText>PERTY Status</w:instrText>
    </w:r>
    <w:r w:rsidRPr="000061CB">
      <w:rPr>
        <w:rStyle w:val="SidhuvudUtskott"/>
      </w:rPr>
      <w:fldChar w:fldCharType="end"/>
    </w:r>
  </w:p>
  <w:p w:rsidR="00B54C69" w:rsidRPr="000061CB" w:rsidRDefault="00B54C6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huvudKantUdda"/>
      <w:framePr w:w="8732" w:h="567" w:hRule="exact" w:vSpace="0" w:wrap="around" w:vAnchor="page" w:y="341" w:anchorLock="0"/>
    </w:pPr>
    <w:r w:rsidRPr="000061CB">
      <w:t xml:space="preserve"> </w:t>
    </w:r>
  </w:p>
  <w:p w:rsidR="00B54C69" w:rsidRPr="000061CB" w:rsidRDefault="00B54C6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huvudKantJmn"/>
      <w:framePr w:w="8732" w:h="567" w:hRule="exact" w:vSpace="0" w:wrap="around" w:vAnchor="page" w:y="341" w:anchorLock="0"/>
    </w:pPr>
    <w:r w:rsidRPr="000061CB">
      <w:rPr>
        <w:rStyle w:val="SidhuvudUtskott"/>
      </w:rPr>
      <w:fldChar w:fldCharType="begin" w:fldLock="1"/>
    </w:r>
    <w:r w:rsidRPr="000061CB">
      <w:rPr>
        <w:rStyle w:val="SidhuvudUtskott"/>
      </w:rPr>
      <w:instrText xml:space="preserve"> DOCPROPERTY BetänkandeÅr</w:instrText>
    </w:r>
    <w:r w:rsidRPr="000061CB">
      <w:rPr>
        <w:rStyle w:val="SidhuvudUtskott"/>
      </w:rPr>
      <w:fldChar w:fldCharType="separate"/>
    </w:r>
    <w:r w:rsidRPr="000061CB">
      <w:rPr>
        <w:rStyle w:val="SidhuvudUtskott"/>
      </w:rPr>
      <w:t>2003/04</w:t>
    </w:r>
    <w:r w:rsidRPr="000061CB">
      <w:rPr>
        <w:rStyle w:val="SidhuvudUtskott"/>
      </w:rPr>
      <w:fldChar w:fldCharType="end"/>
    </w:r>
    <w:r w:rsidRPr="000061CB">
      <w:rPr>
        <w:rStyle w:val="SidhuvudUtskott"/>
      </w:rPr>
      <w:t>:</w:t>
    </w:r>
    <w:r w:rsidRPr="000061CB">
      <w:rPr>
        <w:rStyle w:val="SidhuvudUtskott"/>
      </w:rPr>
      <w:fldChar w:fldCharType="begin" w:fldLock="1"/>
    </w:r>
    <w:r w:rsidRPr="000061CB">
      <w:rPr>
        <w:rStyle w:val="SidhuvudUtskott"/>
      </w:rPr>
      <w:instrText xml:space="preserve"> DOCPROPERTY Utskott</w:instrText>
    </w:r>
    <w:r w:rsidRPr="000061CB">
      <w:rPr>
        <w:rStyle w:val="SidhuvudUtskott"/>
      </w:rPr>
      <w:fldChar w:fldCharType="separate"/>
    </w:r>
    <w:r w:rsidRPr="000061CB">
      <w:rPr>
        <w:rStyle w:val="SidhuvudUtskott"/>
      </w:rPr>
      <w:t>UU</w:t>
    </w:r>
    <w:r w:rsidRPr="000061CB">
      <w:rPr>
        <w:rStyle w:val="SidhuvudUtskott"/>
      </w:rPr>
      <w:fldChar w:fldCharType="end"/>
    </w:r>
    <w:r w:rsidRPr="000061CB">
      <w:rPr>
        <w:rStyle w:val="SidhuvudUtskott"/>
      </w:rPr>
      <w:fldChar w:fldCharType="begin" w:fldLock="1"/>
    </w:r>
    <w:r w:rsidRPr="000061CB">
      <w:rPr>
        <w:rStyle w:val="SidhuvudUtskott"/>
      </w:rPr>
      <w:instrText xml:space="preserve"> DOCPROPERTY BetänkandeNr</w:instrText>
    </w:r>
    <w:r w:rsidRPr="000061CB">
      <w:rPr>
        <w:rStyle w:val="SidhuvudUtskott"/>
      </w:rPr>
      <w:fldChar w:fldCharType="separate"/>
    </w:r>
    <w:r w:rsidRPr="000061CB">
      <w:rPr>
        <w:rStyle w:val="SidhuvudUtskott"/>
      </w:rPr>
      <w:t>15</w:t>
    </w:r>
    <w:r w:rsidRPr="000061CB">
      <w:rPr>
        <w:rStyle w:val="SidhuvudUtskott"/>
      </w:rPr>
      <w:fldChar w:fldCharType="end"/>
    </w:r>
    <w:r w:rsidRPr="000061CB">
      <w:t xml:space="preserve">     </w:t>
    </w:r>
    <w:r w:rsidRPr="000061CB">
      <w:rPr>
        <w:rStyle w:val="SidhuvudBilaga"/>
      </w:rPr>
      <w:t xml:space="preserve"> </w:t>
    </w:r>
    <w:r w:rsidRPr="000061CB">
      <w:rPr>
        <w:rStyle w:val="SidhuvudRubrikReferens"/>
      </w:rPr>
      <w:fldChar w:fldCharType="begin" w:fldLock="1"/>
    </w:r>
    <w:r w:rsidRPr="000061CB">
      <w:rPr>
        <w:rStyle w:val="SidhuvudRubrikReferens"/>
      </w:rPr>
      <w:instrText xml:space="preserve"> StyleREF "Rubrik 1" </w:instrText>
    </w:r>
    <w:r w:rsidRPr="000061CB">
      <w:rPr>
        <w:rStyle w:val="SidhuvudRubrikReferens"/>
      </w:rPr>
      <w:fldChar w:fldCharType="separate"/>
    </w:r>
    <w:r w:rsidRPr="000061CB">
      <w:rPr>
        <w:rStyle w:val="SidhuvudRubrikReferens"/>
      </w:rPr>
      <w:t>Sammanfattning</w:t>
    </w:r>
    <w:r w:rsidRPr="000061CB">
      <w:rPr>
        <w:rStyle w:val="SidhuvudRubrikReferens"/>
      </w:rPr>
      <w:fldChar w:fldCharType="end"/>
    </w:r>
  </w:p>
  <w:p w:rsidR="00B54C69" w:rsidRPr="000061CB" w:rsidRDefault="00B54C69">
    <w:pPr>
      <w:pStyle w:val="SidhuvudKantJmn"/>
      <w:framePr w:w="8732" w:h="567" w:hRule="exact" w:vSpace="0" w:wrap="around" w:vAnchor="page" w:y="341" w:anchorLock="0"/>
    </w:pPr>
    <w:r w:rsidRPr="000061CB">
      <w:rPr>
        <w:rStyle w:val="SidhuvudUtskott"/>
      </w:rPr>
      <w:fldChar w:fldCharType="begin" w:fldLock="1"/>
    </w:r>
    <w:r w:rsidRPr="000061CB">
      <w:rPr>
        <w:rStyle w:val="SidhuvudUtskott"/>
      </w:rPr>
      <w:instrText xml:space="preserve"> DOCPROPERTY Status</w:instrText>
    </w:r>
    <w:r w:rsidRPr="000061CB">
      <w:rPr>
        <w:rStyle w:val="SidhuvudUtskott"/>
      </w:rPr>
      <w:fldChar w:fldCharType="end"/>
    </w:r>
    <w:r w:rsidRPr="000061CB">
      <w:rPr>
        <w:rStyle w:val="SidhuvudUtskott"/>
      </w:rPr>
      <w:fldChar w:fldCharType="begin" w:fldLock="1"/>
    </w:r>
    <w:r w:rsidRPr="000061CB">
      <w:rPr>
        <w:rStyle w:val="SidhuvudUtskott"/>
      </w:rPr>
      <w:instrText xml:space="preserve"> if </w:instrText>
    </w:r>
    <w:r w:rsidRPr="000061CB">
      <w:rPr>
        <w:rStyle w:val="SidhuvudUtskott"/>
      </w:rPr>
      <w:fldChar w:fldCharType="begin" w:fldLock="1"/>
    </w:r>
    <w:r w:rsidRPr="000061CB">
      <w:rPr>
        <w:rStyle w:val="SidhuvudUtskott"/>
      </w:rPr>
      <w:instrText xml:space="preserve"> DOCPROPERTY "UtkastDatum"</w:instrText>
    </w:r>
    <w:r w:rsidRPr="000061CB">
      <w:rPr>
        <w:rStyle w:val="SidhuvudUtskott"/>
      </w:rPr>
      <w:fldChar w:fldCharType="separate"/>
    </w:r>
    <w:r w:rsidRPr="000061CB">
      <w:rPr>
        <w:rStyle w:val="SidhuvudUtskott"/>
      </w:rPr>
      <w:instrText>Nej</w:instrText>
    </w:r>
    <w:r w:rsidRPr="000061CB">
      <w:rPr>
        <w:rStyle w:val="SidhuvudUtskott"/>
      </w:rPr>
      <w:fldChar w:fldCharType="end"/>
    </w:r>
    <w:r w:rsidRPr="000061CB">
      <w:rPr>
        <w:rStyle w:val="SidhuvudUtskott"/>
      </w:rPr>
      <w:instrText xml:space="preserve"> = "Ja" "    </w:instrText>
    </w:r>
    <w:r w:rsidRPr="000061CB">
      <w:rPr>
        <w:rStyle w:val="SidhuvudUtskott"/>
      </w:rPr>
      <w:fldChar w:fldCharType="begin" w:fldLock="1"/>
    </w:r>
    <w:r w:rsidRPr="000061CB">
      <w:rPr>
        <w:rStyle w:val="SidhuvudUtskott"/>
      </w:rPr>
      <w:instrText xml:space="preserve"> PRINTDATE \@ "yyyy-MM-dd HH.mm" </w:instrText>
    </w:r>
    <w:r w:rsidRPr="000061CB">
      <w:rPr>
        <w:rStyle w:val="SidhuvudUtskott"/>
      </w:rPr>
      <w:fldChar w:fldCharType="separate"/>
    </w:r>
    <w:r w:rsidRPr="000061CB">
      <w:rPr>
        <w:rStyle w:val="SidhuvudUtskott"/>
      </w:rPr>
      <w:instrText>2000-08-11 16.42</w:instrText>
    </w:r>
    <w:r w:rsidRPr="000061CB">
      <w:rPr>
        <w:rStyle w:val="SidhuvudUtskott"/>
      </w:rPr>
      <w:fldChar w:fldCharType="end"/>
    </w:r>
    <w:r w:rsidRPr="000061CB">
      <w:rPr>
        <w:rStyle w:val="SidhuvudUtskott"/>
      </w:rPr>
      <w:instrText xml:space="preserve">" </w:instrText>
    </w:r>
    <w:r w:rsidRPr="000061CB">
      <w:rPr>
        <w:rStyle w:val="SidhuvudUtskott"/>
      </w:rPr>
      <w:fldChar w:fldCharType="end"/>
    </w:r>
  </w:p>
  <w:p w:rsidR="00B54C69" w:rsidRPr="000061CB" w:rsidRDefault="00B54C6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huvudKantUdda"/>
      <w:framePr w:w="8732" w:h="567" w:hRule="exact" w:vSpace="0" w:wrap="around" w:vAnchor="page" w:y="341" w:anchorLock="0"/>
    </w:pPr>
    <w:r w:rsidRPr="000061CB">
      <w:rPr>
        <w:rStyle w:val="SidhuvudRubrikReferens"/>
      </w:rPr>
      <w:fldChar w:fldCharType="begin" w:fldLock="1"/>
    </w:r>
    <w:r w:rsidRPr="000061CB">
      <w:rPr>
        <w:rStyle w:val="SidhuvudRubrikReferens"/>
      </w:rPr>
      <w:instrText xml:space="preserve"> StyleREF "Rubrik 1" </w:instrText>
    </w:r>
    <w:r w:rsidRPr="000061CB">
      <w:rPr>
        <w:rStyle w:val="SidhuvudRubrikReferens"/>
      </w:rPr>
      <w:fldChar w:fldCharType="separate"/>
    </w:r>
    <w:r w:rsidRPr="000061CB">
      <w:rPr>
        <w:rStyle w:val="SidhuvudRubrikReferens"/>
      </w:rPr>
      <w:t>Sammanfattning</w:t>
    </w:r>
    <w:r w:rsidRPr="000061CB">
      <w:rPr>
        <w:rStyle w:val="SidhuvudRubrikReferens"/>
      </w:rPr>
      <w:fldChar w:fldCharType="end"/>
    </w:r>
    <w:r w:rsidRPr="000061CB">
      <w:rPr>
        <w:rStyle w:val="SidhuvudBilaga"/>
      </w:rPr>
      <w:t xml:space="preserve"> </w:t>
    </w:r>
    <w:r w:rsidRPr="000061CB">
      <w:t xml:space="preserve">     </w:t>
    </w:r>
    <w:r w:rsidRPr="000061CB">
      <w:rPr>
        <w:rStyle w:val="SidhuvudUtskott"/>
      </w:rPr>
      <w:fldChar w:fldCharType="begin" w:fldLock="1"/>
    </w:r>
    <w:r w:rsidRPr="000061CB">
      <w:rPr>
        <w:rStyle w:val="SidhuvudUtskott"/>
      </w:rPr>
      <w:instrText xml:space="preserve"> DOCPROPERTY BetänkandeÅr</w:instrText>
    </w:r>
    <w:r w:rsidRPr="000061CB">
      <w:rPr>
        <w:rStyle w:val="SidhuvudUtskott"/>
      </w:rPr>
      <w:fldChar w:fldCharType="separate"/>
    </w:r>
    <w:r w:rsidRPr="000061CB">
      <w:rPr>
        <w:rStyle w:val="SidhuvudUtskott"/>
      </w:rPr>
      <w:t>2003/04</w:t>
    </w:r>
    <w:r w:rsidRPr="000061CB">
      <w:rPr>
        <w:rStyle w:val="SidhuvudUtskott"/>
      </w:rPr>
      <w:fldChar w:fldCharType="end"/>
    </w:r>
    <w:r w:rsidRPr="000061CB">
      <w:rPr>
        <w:rStyle w:val="SidhuvudUtskott"/>
      </w:rPr>
      <w:t>:</w:t>
    </w:r>
    <w:r w:rsidRPr="000061CB">
      <w:rPr>
        <w:rStyle w:val="SidhuvudUtskott"/>
      </w:rPr>
      <w:fldChar w:fldCharType="begin" w:fldLock="1"/>
    </w:r>
    <w:r w:rsidRPr="000061CB">
      <w:rPr>
        <w:rStyle w:val="SidhuvudUtskott"/>
      </w:rPr>
      <w:instrText xml:space="preserve"> DOCPROPERTY</w:instrText>
    </w:r>
    <w:r w:rsidRPr="000061CB">
      <w:instrText xml:space="preserve"> </w:instrText>
    </w:r>
    <w:r w:rsidRPr="000061CB">
      <w:rPr>
        <w:rStyle w:val="SidhuvudUtskott"/>
      </w:rPr>
      <w:instrText>Utskott</w:instrText>
    </w:r>
    <w:r w:rsidRPr="000061CB">
      <w:rPr>
        <w:rStyle w:val="SidhuvudUtskott"/>
      </w:rPr>
      <w:fldChar w:fldCharType="separate"/>
    </w:r>
    <w:r w:rsidRPr="000061CB">
      <w:rPr>
        <w:rStyle w:val="SidhuvudUtskott"/>
      </w:rPr>
      <w:t>UU</w:t>
    </w:r>
    <w:r w:rsidRPr="000061CB">
      <w:rPr>
        <w:rStyle w:val="SidhuvudUtskott"/>
      </w:rPr>
      <w:fldChar w:fldCharType="end"/>
    </w:r>
    <w:r w:rsidRPr="000061CB">
      <w:rPr>
        <w:rStyle w:val="SidhuvudUtskott"/>
      </w:rPr>
      <w:fldChar w:fldCharType="begin" w:fldLock="1"/>
    </w:r>
    <w:r w:rsidRPr="000061CB">
      <w:rPr>
        <w:rStyle w:val="SidhuvudUtskott"/>
      </w:rPr>
      <w:instrText xml:space="preserve"> DOCPROPERTY Betä</w:instrText>
    </w:r>
    <w:r w:rsidRPr="000061CB">
      <w:rPr>
        <w:rStyle w:val="SidhuvudUtskott"/>
      </w:rPr>
      <w:instrText>n</w:instrText>
    </w:r>
    <w:r w:rsidRPr="000061CB">
      <w:rPr>
        <w:rStyle w:val="SidhuvudUtskott"/>
      </w:rPr>
      <w:instrText>kandeNr</w:instrText>
    </w:r>
    <w:r w:rsidRPr="000061CB">
      <w:rPr>
        <w:rStyle w:val="SidhuvudUtskott"/>
      </w:rPr>
      <w:fldChar w:fldCharType="separate"/>
    </w:r>
    <w:r w:rsidRPr="000061CB">
      <w:rPr>
        <w:rStyle w:val="SidhuvudUtskott"/>
      </w:rPr>
      <w:t>15</w:t>
    </w:r>
    <w:r w:rsidRPr="000061CB">
      <w:rPr>
        <w:rStyle w:val="SidhuvudUtskott"/>
      </w:rPr>
      <w:fldChar w:fldCharType="end"/>
    </w:r>
  </w:p>
  <w:p w:rsidR="00B54C69" w:rsidRPr="000061CB" w:rsidRDefault="00B54C69">
    <w:pPr>
      <w:pStyle w:val="SidhuvudKantUdda"/>
      <w:framePr w:w="8732" w:h="567" w:hRule="exact" w:vSpace="0" w:wrap="around" w:vAnchor="page" w:y="341" w:anchorLock="0"/>
    </w:pPr>
    <w:r w:rsidRPr="000061CB">
      <w:rPr>
        <w:rStyle w:val="SidhuvudUtskott"/>
      </w:rPr>
      <w:fldChar w:fldCharType="begin" w:fldLock="1"/>
    </w:r>
    <w:r w:rsidRPr="000061CB">
      <w:rPr>
        <w:rStyle w:val="SidhuvudUtskott"/>
      </w:rPr>
      <w:instrText xml:space="preserve"> if </w:instrText>
    </w:r>
    <w:r w:rsidRPr="000061CB">
      <w:rPr>
        <w:rStyle w:val="SidhuvudUtskott"/>
      </w:rPr>
      <w:fldChar w:fldCharType="begin" w:fldLock="1"/>
    </w:r>
    <w:r w:rsidRPr="000061CB">
      <w:rPr>
        <w:rStyle w:val="SidhuvudUtskott"/>
      </w:rPr>
      <w:instrText xml:space="preserve"> DOCPROPERTY "UtkastDatum"</w:instrText>
    </w:r>
    <w:r w:rsidRPr="000061CB">
      <w:rPr>
        <w:rStyle w:val="SidhuvudUtskott"/>
      </w:rPr>
      <w:fldChar w:fldCharType="separate"/>
    </w:r>
    <w:r w:rsidRPr="000061CB">
      <w:rPr>
        <w:rStyle w:val="SidhuvudUtskott"/>
      </w:rPr>
      <w:instrText>Nej</w:instrText>
    </w:r>
    <w:r w:rsidRPr="000061CB">
      <w:rPr>
        <w:rStyle w:val="SidhuvudUtskott"/>
      </w:rPr>
      <w:fldChar w:fldCharType="end"/>
    </w:r>
    <w:r w:rsidRPr="000061CB">
      <w:rPr>
        <w:rStyle w:val="SidhuvudUtskott"/>
      </w:rPr>
      <w:instrText xml:space="preserve"> = "Ja" "</w:instrText>
    </w:r>
    <w:r w:rsidRPr="000061CB">
      <w:rPr>
        <w:rStyle w:val="SidhuvudUtskott"/>
      </w:rPr>
      <w:fldChar w:fldCharType="begin" w:fldLock="1"/>
    </w:r>
    <w:r w:rsidRPr="000061CB">
      <w:rPr>
        <w:rStyle w:val="SidhuvudUtskott"/>
      </w:rPr>
      <w:instrText xml:space="preserve"> PRINTDATE \@ "yyyy-MM-dd HH.mm    " </w:instrText>
    </w:r>
    <w:r w:rsidRPr="000061CB">
      <w:rPr>
        <w:rStyle w:val="SidhuvudUtskott"/>
      </w:rPr>
      <w:fldChar w:fldCharType="separate"/>
    </w:r>
    <w:r w:rsidRPr="000061CB">
      <w:rPr>
        <w:rStyle w:val="SidhuvudUtskott"/>
      </w:rPr>
      <w:instrText>2000-08-11 16.42</w:instrText>
    </w:r>
    <w:r w:rsidRPr="000061CB">
      <w:rPr>
        <w:rStyle w:val="SidhuvudUtskott"/>
      </w:rPr>
      <w:fldChar w:fldCharType="end"/>
    </w:r>
    <w:r w:rsidRPr="000061CB">
      <w:rPr>
        <w:rStyle w:val="SidhuvudUtskott"/>
      </w:rPr>
      <w:instrText xml:space="preserve">" </w:instrText>
    </w:r>
    <w:r w:rsidRPr="000061CB">
      <w:rPr>
        <w:rStyle w:val="SidhuvudUtskott"/>
      </w:rPr>
      <w:fldChar w:fldCharType="end"/>
    </w:r>
    <w:r w:rsidRPr="000061CB">
      <w:rPr>
        <w:rStyle w:val="SidhuvudUtskott"/>
      </w:rPr>
      <w:fldChar w:fldCharType="begin" w:fldLock="1"/>
    </w:r>
    <w:r w:rsidRPr="000061CB">
      <w:rPr>
        <w:rStyle w:val="SidhuvudUtskott"/>
      </w:rPr>
      <w:instrText xml:space="preserve"> DOCPR</w:instrText>
    </w:r>
    <w:r w:rsidRPr="000061CB">
      <w:rPr>
        <w:rStyle w:val="SidhuvudUtskott"/>
      </w:rPr>
      <w:instrText>O</w:instrText>
    </w:r>
    <w:r w:rsidRPr="000061CB">
      <w:rPr>
        <w:rStyle w:val="SidhuvudUtskott"/>
      </w:rPr>
      <w:instrText>PERTY Status</w:instrText>
    </w:r>
    <w:r w:rsidRPr="000061CB">
      <w:rPr>
        <w:rStyle w:val="SidhuvudUtskott"/>
      </w:rPr>
      <w:fldChar w:fldCharType="end"/>
    </w:r>
  </w:p>
  <w:p w:rsidR="00B54C69" w:rsidRPr="000061CB" w:rsidRDefault="00B54C6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huvudKantJmn"/>
      <w:framePr w:w="8732" w:h="567" w:hRule="exact" w:vSpace="0" w:wrap="around" w:vAnchor="page" w:y="341" w:anchorLock="0"/>
    </w:pPr>
    <w:r w:rsidRPr="000061CB">
      <w:rPr>
        <w:rStyle w:val="SidhuvudUtskott"/>
      </w:rPr>
      <w:t>2003/04:UU15</w:t>
    </w:r>
    <w:r w:rsidRPr="000061CB">
      <w:t xml:space="preserve">    </w:t>
    </w:r>
  </w:p>
  <w:p w:rsidR="00B54C69" w:rsidRPr="000061CB" w:rsidRDefault="00B54C69">
    <w:pPr>
      <w:pStyle w:val="SidhuvudKantJmn"/>
      <w:framePr w:w="8732" w:h="567" w:hRule="exact" w:vSpace="0" w:wrap="around" w:vAnchor="page" w:y="341" w:anchorLock="0"/>
    </w:pPr>
  </w:p>
  <w:p w:rsidR="00B54C69" w:rsidRPr="000061CB" w:rsidRDefault="00B54C69">
    <w:pPr>
      <w:pStyle w:val="SidhuvudKantUdda"/>
      <w:framePr w:w="8732" w:h="567" w:hRule="exact" w:vSpace="0" w:wrap="around" w:vAnchor="page" w:y="341" w:anchorLock="0"/>
    </w:pPr>
    <w:r w:rsidRPr="000061CB">
      <w:rPr>
        <w:rStyle w:val="SidhuvudRubrikReferens"/>
        <w:smallCaps w:val="0"/>
        <w:spacing w:val="0"/>
        <w:sz w:val="19"/>
      </w:rPr>
      <w:t xml:space="preserve"> </w:t>
    </w:r>
  </w:p>
  <w:p w:rsidR="00B54C69" w:rsidRPr="000061CB" w:rsidRDefault="00B54C6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huvudKantJmn"/>
      <w:framePr w:w="8732" w:h="567" w:hRule="exact" w:vSpace="0" w:wrap="around" w:vAnchor="page" w:y="341" w:anchorLock="0"/>
    </w:pPr>
    <w:r w:rsidRPr="000061CB">
      <w:rPr>
        <w:rStyle w:val="SidhuvudUtskott"/>
      </w:rPr>
      <w:fldChar w:fldCharType="begin" w:fldLock="1"/>
    </w:r>
    <w:r w:rsidRPr="000061CB">
      <w:rPr>
        <w:rStyle w:val="SidhuvudUtskott"/>
      </w:rPr>
      <w:instrText xml:space="preserve"> DOCPROPERTY BetänkandeÅr</w:instrText>
    </w:r>
    <w:r w:rsidRPr="000061CB">
      <w:rPr>
        <w:rStyle w:val="SidhuvudUtskott"/>
      </w:rPr>
      <w:fldChar w:fldCharType="separate"/>
    </w:r>
    <w:r w:rsidRPr="000061CB">
      <w:rPr>
        <w:rStyle w:val="SidhuvudUtskott"/>
      </w:rPr>
      <w:t>2003/04</w:t>
    </w:r>
    <w:r w:rsidRPr="000061CB">
      <w:rPr>
        <w:rStyle w:val="SidhuvudUtskott"/>
      </w:rPr>
      <w:fldChar w:fldCharType="end"/>
    </w:r>
    <w:r w:rsidRPr="000061CB">
      <w:rPr>
        <w:rStyle w:val="SidhuvudUtskott"/>
      </w:rPr>
      <w:t>:</w:t>
    </w:r>
    <w:r w:rsidRPr="000061CB">
      <w:rPr>
        <w:rStyle w:val="SidhuvudUtskott"/>
      </w:rPr>
      <w:fldChar w:fldCharType="begin" w:fldLock="1"/>
    </w:r>
    <w:r w:rsidRPr="000061CB">
      <w:rPr>
        <w:rStyle w:val="SidhuvudUtskott"/>
      </w:rPr>
      <w:instrText xml:space="preserve"> DOCPROPERTY Utskott</w:instrText>
    </w:r>
    <w:r w:rsidRPr="000061CB">
      <w:rPr>
        <w:rStyle w:val="SidhuvudUtskott"/>
      </w:rPr>
      <w:fldChar w:fldCharType="separate"/>
    </w:r>
    <w:r w:rsidRPr="000061CB">
      <w:rPr>
        <w:rStyle w:val="SidhuvudUtskott"/>
      </w:rPr>
      <w:t>UU</w:t>
    </w:r>
    <w:r w:rsidRPr="000061CB">
      <w:rPr>
        <w:rStyle w:val="SidhuvudUtskott"/>
      </w:rPr>
      <w:fldChar w:fldCharType="end"/>
    </w:r>
    <w:r w:rsidRPr="000061CB">
      <w:rPr>
        <w:rStyle w:val="SidhuvudUtskott"/>
      </w:rPr>
      <w:fldChar w:fldCharType="begin" w:fldLock="1"/>
    </w:r>
    <w:r w:rsidRPr="000061CB">
      <w:rPr>
        <w:rStyle w:val="SidhuvudUtskott"/>
      </w:rPr>
      <w:instrText xml:space="preserve"> DOCPROPERTY BetänkandeNr</w:instrText>
    </w:r>
    <w:r w:rsidRPr="000061CB">
      <w:rPr>
        <w:rStyle w:val="SidhuvudUtskott"/>
      </w:rPr>
      <w:fldChar w:fldCharType="separate"/>
    </w:r>
    <w:r w:rsidRPr="000061CB">
      <w:rPr>
        <w:rStyle w:val="SidhuvudUtskott"/>
      </w:rPr>
      <w:t>15</w:t>
    </w:r>
    <w:r w:rsidRPr="000061CB">
      <w:rPr>
        <w:rStyle w:val="SidhuvudUtskott"/>
      </w:rPr>
      <w:fldChar w:fldCharType="end"/>
    </w:r>
    <w:r w:rsidRPr="000061CB">
      <w:t xml:space="preserve">     </w:t>
    </w:r>
    <w:r w:rsidRPr="000061CB">
      <w:rPr>
        <w:rStyle w:val="SidhuvudBilaga"/>
      </w:rPr>
      <w:t xml:space="preserve"> </w:t>
    </w:r>
    <w:r w:rsidRPr="000061CB">
      <w:rPr>
        <w:rStyle w:val="SidhuvudRubrikReferens"/>
      </w:rPr>
      <w:fldChar w:fldCharType="begin" w:fldLock="1"/>
    </w:r>
    <w:r w:rsidRPr="000061CB">
      <w:rPr>
        <w:rStyle w:val="SidhuvudRubrikReferens"/>
      </w:rPr>
      <w:instrText xml:space="preserve"> StyleREF "Rubrik 1" </w:instrText>
    </w:r>
    <w:r w:rsidRPr="000061CB">
      <w:rPr>
        <w:rStyle w:val="SidhuvudRubrikReferens"/>
      </w:rPr>
      <w:fldChar w:fldCharType="separate"/>
    </w:r>
    <w:r w:rsidRPr="000061CB">
      <w:rPr>
        <w:rStyle w:val="SidhuvudRubrikReferens"/>
      </w:rPr>
      <w:t>Innehållsförteckning</w:t>
    </w:r>
    <w:r w:rsidRPr="000061CB">
      <w:rPr>
        <w:rStyle w:val="SidhuvudRubrikReferens"/>
      </w:rPr>
      <w:fldChar w:fldCharType="end"/>
    </w:r>
  </w:p>
  <w:p w:rsidR="00B54C69" w:rsidRPr="000061CB" w:rsidRDefault="00B54C69">
    <w:pPr>
      <w:pStyle w:val="SidhuvudKantJmn"/>
      <w:framePr w:w="8732" w:h="567" w:hRule="exact" w:vSpace="0" w:wrap="around" w:vAnchor="page" w:y="341" w:anchorLock="0"/>
    </w:pPr>
    <w:r w:rsidRPr="000061CB">
      <w:rPr>
        <w:rStyle w:val="SidhuvudUtskott"/>
      </w:rPr>
      <w:fldChar w:fldCharType="begin" w:fldLock="1"/>
    </w:r>
    <w:r w:rsidRPr="000061CB">
      <w:rPr>
        <w:rStyle w:val="SidhuvudUtskott"/>
      </w:rPr>
      <w:instrText xml:space="preserve"> DOCPROPERTY Status</w:instrText>
    </w:r>
    <w:r w:rsidRPr="000061CB">
      <w:rPr>
        <w:rStyle w:val="SidhuvudUtskott"/>
      </w:rPr>
      <w:fldChar w:fldCharType="end"/>
    </w:r>
    <w:r w:rsidRPr="000061CB">
      <w:rPr>
        <w:rStyle w:val="SidhuvudUtskott"/>
      </w:rPr>
      <w:fldChar w:fldCharType="begin" w:fldLock="1"/>
    </w:r>
    <w:r w:rsidRPr="000061CB">
      <w:rPr>
        <w:rStyle w:val="SidhuvudUtskott"/>
      </w:rPr>
      <w:instrText xml:space="preserve"> if </w:instrText>
    </w:r>
    <w:r w:rsidRPr="000061CB">
      <w:rPr>
        <w:rStyle w:val="SidhuvudUtskott"/>
      </w:rPr>
      <w:fldChar w:fldCharType="begin" w:fldLock="1"/>
    </w:r>
    <w:r w:rsidRPr="000061CB">
      <w:rPr>
        <w:rStyle w:val="SidhuvudUtskott"/>
      </w:rPr>
      <w:instrText xml:space="preserve"> DOCPROPERTY "UtkastDatum"</w:instrText>
    </w:r>
    <w:r w:rsidRPr="000061CB">
      <w:rPr>
        <w:rStyle w:val="SidhuvudUtskott"/>
      </w:rPr>
      <w:fldChar w:fldCharType="separate"/>
    </w:r>
    <w:r w:rsidRPr="000061CB">
      <w:rPr>
        <w:rStyle w:val="SidhuvudUtskott"/>
      </w:rPr>
      <w:instrText>Nej</w:instrText>
    </w:r>
    <w:r w:rsidRPr="000061CB">
      <w:rPr>
        <w:rStyle w:val="SidhuvudUtskott"/>
      </w:rPr>
      <w:fldChar w:fldCharType="end"/>
    </w:r>
    <w:r w:rsidRPr="000061CB">
      <w:rPr>
        <w:rStyle w:val="SidhuvudUtskott"/>
      </w:rPr>
      <w:instrText xml:space="preserve"> = "Ja" "    </w:instrText>
    </w:r>
    <w:r w:rsidRPr="000061CB">
      <w:rPr>
        <w:rStyle w:val="SidhuvudUtskott"/>
      </w:rPr>
      <w:fldChar w:fldCharType="begin" w:fldLock="1"/>
    </w:r>
    <w:r w:rsidRPr="000061CB">
      <w:rPr>
        <w:rStyle w:val="SidhuvudUtskott"/>
      </w:rPr>
      <w:instrText xml:space="preserve"> PRINTDATE \@ "yyyy-MM-dd HH.mm" </w:instrText>
    </w:r>
    <w:r w:rsidRPr="000061CB">
      <w:rPr>
        <w:rStyle w:val="SidhuvudUtskott"/>
      </w:rPr>
      <w:fldChar w:fldCharType="separate"/>
    </w:r>
    <w:r w:rsidRPr="000061CB">
      <w:rPr>
        <w:rStyle w:val="SidhuvudUtskott"/>
      </w:rPr>
      <w:instrText>2000-08-11 16.42</w:instrText>
    </w:r>
    <w:r w:rsidRPr="000061CB">
      <w:rPr>
        <w:rStyle w:val="SidhuvudUtskott"/>
      </w:rPr>
      <w:fldChar w:fldCharType="end"/>
    </w:r>
    <w:r w:rsidRPr="000061CB">
      <w:rPr>
        <w:rStyle w:val="SidhuvudUtskott"/>
      </w:rPr>
      <w:instrText xml:space="preserve">" </w:instrText>
    </w:r>
    <w:r w:rsidRPr="000061CB">
      <w:rPr>
        <w:rStyle w:val="SidhuvudUtskott"/>
      </w:rPr>
      <w:fldChar w:fldCharType="end"/>
    </w:r>
  </w:p>
  <w:p w:rsidR="00B54C69" w:rsidRPr="000061CB" w:rsidRDefault="00B54C6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huvudKantUdda"/>
      <w:framePr w:w="8732" w:h="567" w:hRule="exact" w:vSpace="0" w:wrap="around" w:vAnchor="page" w:y="341" w:anchorLock="0"/>
    </w:pPr>
    <w:r w:rsidRPr="000061CB">
      <w:rPr>
        <w:rStyle w:val="SidhuvudRubrikReferens"/>
      </w:rPr>
      <w:fldChar w:fldCharType="begin" w:fldLock="1"/>
    </w:r>
    <w:r w:rsidRPr="000061CB">
      <w:rPr>
        <w:rStyle w:val="SidhuvudRubrikReferens"/>
      </w:rPr>
      <w:instrText xml:space="preserve"> StyleREF "Rubrik 1" </w:instrText>
    </w:r>
    <w:r w:rsidRPr="000061CB">
      <w:rPr>
        <w:rStyle w:val="SidhuvudRubrikReferens"/>
      </w:rPr>
      <w:fldChar w:fldCharType="separate"/>
    </w:r>
    <w:r w:rsidRPr="000061CB">
      <w:rPr>
        <w:rStyle w:val="SidhuvudRubrikReferens"/>
      </w:rPr>
      <w:t>Innehållsförteckning</w:t>
    </w:r>
    <w:r w:rsidRPr="000061CB">
      <w:rPr>
        <w:rStyle w:val="SidhuvudRubrikReferens"/>
      </w:rPr>
      <w:fldChar w:fldCharType="end"/>
    </w:r>
    <w:r w:rsidRPr="000061CB">
      <w:rPr>
        <w:rStyle w:val="SidhuvudBilaga"/>
      </w:rPr>
      <w:t xml:space="preserve"> </w:t>
    </w:r>
    <w:r w:rsidRPr="000061CB">
      <w:t xml:space="preserve">     </w:t>
    </w:r>
    <w:r w:rsidRPr="000061CB">
      <w:rPr>
        <w:rStyle w:val="SidhuvudUtskott"/>
      </w:rPr>
      <w:fldChar w:fldCharType="begin" w:fldLock="1"/>
    </w:r>
    <w:r w:rsidRPr="000061CB">
      <w:rPr>
        <w:rStyle w:val="SidhuvudUtskott"/>
      </w:rPr>
      <w:instrText xml:space="preserve"> DOCPROPERTY BetänkandeÅr</w:instrText>
    </w:r>
    <w:r w:rsidRPr="000061CB">
      <w:rPr>
        <w:rStyle w:val="SidhuvudUtskott"/>
      </w:rPr>
      <w:fldChar w:fldCharType="separate"/>
    </w:r>
    <w:r w:rsidRPr="000061CB">
      <w:rPr>
        <w:rStyle w:val="SidhuvudUtskott"/>
      </w:rPr>
      <w:t>2003/04</w:t>
    </w:r>
    <w:r w:rsidRPr="000061CB">
      <w:rPr>
        <w:rStyle w:val="SidhuvudUtskott"/>
      </w:rPr>
      <w:fldChar w:fldCharType="end"/>
    </w:r>
    <w:r w:rsidRPr="000061CB">
      <w:rPr>
        <w:rStyle w:val="SidhuvudUtskott"/>
      </w:rPr>
      <w:t>:</w:t>
    </w:r>
    <w:r w:rsidRPr="000061CB">
      <w:rPr>
        <w:rStyle w:val="SidhuvudUtskott"/>
      </w:rPr>
      <w:fldChar w:fldCharType="begin" w:fldLock="1"/>
    </w:r>
    <w:r w:rsidRPr="000061CB">
      <w:rPr>
        <w:rStyle w:val="SidhuvudUtskott"/>
      </w:rPr>
      <w:instrText xml:space="preserve"> DOCPROPERTY</w:instrText>
    </w:r>
    <w:r w:rsidRPr="000061CB">
      <w:instrText xml:space="preserve"> </w:instrText>
    </w:r>
    <w:r w:rsidRPr="000061CB">
      <w:rPr>
        <w:rStyle w:val="SidhuvudUtskott"/>
      </w:rPr>
      <w:instrText>Utskott</w:instrText>
    </w:r>
    <w:r w:rsidRPr="000061CB">
      <w:rPr>
        <w:rStyle w:val="SidhuvudUtskott"/>
      </w:rPr>
      <w:fldChar w:fldCharType="separate"/>
    </w:r>
    <w:r w:rsidRPr="000061CB">
      <w:rPr>
        <w:rStyle w:val="SidhuvudUtskott"/>
      </w:rPr>
      <w:t>UU</w:t>
    </w:r>
    <w:r w:rsidRPr="000061CB">
      <w:rPr>
        <w:rStyle w:val="SidhuvudUtskott"/>
      </w:rPr>
      <w:fldChar w:fldCharType="end"/>
    </w:r>
    <w:r w:rsidRPr="000061CB">
      <w:rPr>
        <w:rStyle w:val="SidhuvudUtskott"/>
      </w:rPr>
      <w:fldChar w:fldCharType="begin" w:fldLock="1"/>
    </w:r>
    <w:r w:rsidRPr="000061CB">
      <w:rPr>
        <w:rStyle w:val="SidhuvudUtskott"/>
      </w:rPr>
      <w:instrText xml:space="preserve"> DOCPROPERTY Betä</w:instrText>
    </w:r>
    <w:r w:rsidRPr="000061CB">
      <w:rPr>
        <w:rStyle w:val="SidhuvudUtskott"/>
      </w:rPr>
      <w:instrText>n</w:instrText>
    </w:r>
    <w:r w:rsidRPr="000061CB">
      <w:rPr>
        <w:rStyle w:val="SidhuvudUtskott"/>
      </w:rPr>
      <w:instrText>kandeNr</w:instrText>
    </w:r>
    <w:r w:rsidRPr="000061CB">
      <w:rPr>
        <w:rStyle w:val="SidhuvudUtskott"/>
      </w:rPr>
      <w:fldChar w:fldCharType="separate"/>
    </w:r>
    <w:r w:rsidRPr="000061CB">
      <w:rPr>
        <w:rStyle w:val="SidhuvudUtskott"/>
      </w:rPr>
      <w:t>15</w:t>
    </w:r>
    <w:r w:rsidRPr="000061CB">
      <w:rPr>
        <w:rStyle w:val="SidhuvudUtskott"/>
      </w:rPr>
      <w:fldChar w:fldCharType="end"/>
    </w:r>
  </w:p>
  <w:p w:rsidR="00B54C69" w:rsidRPr="000061CB" w:rsidRDefault="00B54C69">
    <w:pPr>
      <w:pStyle w:val="SidhuvudKantUdda"/>
      <w:framePr w:w="8732" w:h="567" w:hRule="exact" w:vSpace="0" w:wrap="around" w:vAnchor="page" w:y="341" w:anchorLock="0"/>
    </w:pPr>
    <w:r w:rsidRPr="000061CB">
      <w:rPr>
        <w:rStyle w:val="SidhuvudUtskott"/>
      </w:rPr>
      <w:fldChar w:fldCharType="begin" w:fldLock="1"/>
    </w:r>
    <w:r w:rsidRPr="000061CB">
      <w:rPr>
        <w:rStyle w:val="SidhuvudUtskott"/>
      </w:rPr>
      <w:instrText xml:space="preserve"> if </w:instrText>
    </w:r>
    <w:r w:rsidRPr="000061CB">
      <w:rPr>
        <w:rStyle w:val="SidhuvudUtskott"/>
      </w:rPr>
      <w:fldChar w:fldCharType="begin" w:fldLock="1"/>
    </w:r>
    <w:r w:rsidRPr="000061CB">
      <w:rPr>
        <w:rStyle w:val="SidhuvudUtskott"/>
      </w:rPr>
      <w:instrText xml:space="preserve"> DOCPROPERTY "UtkastDatum"</w:instrText>
    </w:r>
    <w:r w:rsidRPr="000061CB">
      <w:rPr>
        <w:rStyle w:val="SidhuvudUtskott"/>
      </w:rPr>
      <w:fldChar w:fldCharType="separate"/>
    </w:r>
    <w:r w:rsidRPr="000061CB">
      <w:rPr>
        <w:rStyle w:val="SidhuvudUtskott"/>
      </w:rPr>
      <w:instrText>Nej</w:instrText>
    </w:r>
    <w:r w:rsidRPr="000061CB">
      <w:rPr>
        <w:rStyle w:val="SidhuvudUtskott"/>
      </w:rPr>
      <w:fldChar w:fldCharType="end"/>
    </w:r>
    <w:r w:rsidRPr="000061CB">
      <w:rPr>
        <w:rStyle w:val="SidhuvudUtskott"/>
      </w:rPr>
      <w:instrText xml:space="preserve"> = "Ja" "</w:instrText>
    </w:r>
    <w:r w:rsidRPr="000061CB">
      <w:rPr>
        <w:rStyle w:val="SidhuvudUtskott"/>
      </w:rPr>
      <w:fldChar w:fldCharType="begin" w:fldLock="1"/>
    </w:r>
    <w:r w:rsidRPr="000061CB">
      <w:rPr>
        <w:rStyle w:val="SidhuvudUtskott"/>
      </w:rPr>
      <w:instrText xml:space="preserve"> PRINTDATE \@ "yyyy-MM-dd HH.mm    " </w:instrText>
    </w:r>
    <w:r w:rsidRPr="000061CB">
      <w:rPr>
        <w:rStyle w:val="SidhuvudUtskott"/>
      </w:rPr>
      <w:fldChar w:fldCharType="separate"/>
    </w:r>
    <w:r w:rsidRPr="000061CB">
      <w:rPr>
        <w:rStyle w:val="SidhuvudUtskott"/>
      </w:rPr>
      <w:instrText>2000-08-11 16.42</w:instrText>
    </w:r>
    <w:r w:rsidRPr="000061CB">
      <w:rPr>
        <w:rStyle w:val="SidhuvudUtskott"/>
      </w:rPr>
      <w:fldChar w:fldCharType="end"/>
    </w:r>
    <w:r w:rsidRPr="000061CB">
      <w:rPr>
        <w:rStyle w:val="SidhuvudUtskott"/>
      </w:rPr>
      <w:instrText xml:space="preserve">" </w:instrText>
    </w:r>
    <w:r w:rsidRPr="000061CB">
      <w:rPr>
        <w:rStyle w:val="SidhuvudUtskott"/>
      </w:rPr>
      <w:fldChar w:fldCharType="end"/>
    </w:r>
    <w:r w:rsidRPr="000061CB">
      <w:rPr>
        <w:rStyle w:val="SidhuvudUtskott"/>
      </w:rPr>
      <w:fldChar w:fldCharType="begin" w:fldLock="1"/>
    </w:r>
    <w:r w:rsidRPr="000061CB">
      <w:rPr>
        <w:rStyle w:val="SidhuvudUtskott"/>
      </w:rPr>
      <w:instrText xml:space="preserve"> DOCPR</w:instrText>
    </w:r>
    <w:r w:rsidRPr="000061CB">
      <w:rPr>
        <w:rStyle w:val="SidhuvudUtskott"/>
      </w:rPr>
      <w:instrText>O</w:instrText>
    </w:r>
    <w:r w:rsidRPr="000061CB">
      <w:rPr>
        <w:rStyle w:val="SidhuvudUtskott"/>
      </w:rPr>
      <w:instrText>PERTY Status</w:instrText>
    </w:r>
    <w:r w:rsidRPr="000061CB">
      <w:rPr>
        <w:rStyle w:val="SidhuvudUtskott"/>
      </w:rPr>
      <w:fldChar w:fldCharType="end"/>
    </w:r>
  </w:p>
  <w:p w:rsidR="00B54C69" w:rsidRPr="000061CB" w:rsidRDefault="00B54C6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C69" w:rsidRPr="000061CB" w:rsidRDefault="00B54C69">
    <w:pPr>
      <w:pStyle w:val="SidhuvudKantUdda"/>
      <w:framePr w:w="8732" w:h="567" w:hRule="exact" w:vSpace="0" w:wrap="around" w:vAnchor="page" w:y="341" w:anchorLock="0"/>
    </w:pPr>
    <w:r w:rsidRPr="000061CB">
      <w:t xml:space="preserve">  </w:t>
    </w:r>
    <w:r w:rsidRPr="000061CB">
      <w:rPr>
        <w:rStyle w:val="SidhuvudUtskott"/>
      </w:rPr>
      <w:t>2003/04:UU15</w:t>
    </w:r>
  </w:p>
  <w:p w:rsidR="00B54C69" w:rsidRPr="000061CB" w:rsidRDefault="00B54C69">
    <w:pPr>
      <w:pStyle w:val="SidhuvudKantUdda"/>
      <w:framePr w:w="8732" w:h="567" w:hRule="exact" w:vSpace="0" w:wrap="around" w:vAnchor="page" w:y="341" w:anchorLock="0"/>
    </w:pPr>
  </w:p>
  <w:p w:rsidR="00B54C69" w:rsidRPr="000061CB" w:rsidRDefault="00B54C6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477460120">
    <w:abstractNumId w:val="10"/>
  </w:num>
  <w:num w:numId="2" w16cid:durableId="1866937444">
    <w:abstractNumId w:val="8"/>
  </w:num>
  <w:num w:numId="3" w16cid:durableId="602343040">
    <w:abstractNumId w:val="3"/>
  </w:num>
  <w:num w:numId="4" w16cid:durableId="2085297459">
    <w:abstractNumId w:val="2"/>
  </w:num>
  <w:num w:numId="5" w16cid:durableId="1503593215">
    <w:abstractNumId w:val="1"/>
  </w:num>
  <w:num w:numId="6" w16cid:durableId="680426614">
    <w:abstractNumId w:val="0"/>
  </w:num>
  <w:num w:numId="7" w16cid:durableId="552423886">
    <w:abstractNumId w:val="9"/>
  </w:num>
  <w:num w:numId="8" w16cid:durableId="117335397">
    <w:abstractNumId w:val="7"/>
  </w:num>
  <w:num w:numId="9" w16cid:durableId="507982882">
    <w:abstractNumId w:val="6"/>
  </w:num>
  <w:num w:numId="10" w16cid:durableId="1140999282">
    <w:abstractNumId w:val="5"/>
  </w:num>
  <w:num w:numId="11" w16cid:durableId="3537736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304"/>
  </w:docVars>
  <w:rsids>
    <w:rsidRoot w:val="00D51737"/>
    <w:rsid w:val="000061CB"/>
    <w:rsid w:val="00B54C69"/>
    <w:rsid w:val="00D517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BE6B5CF-9AB1-41F4-ACAF-9D299104C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1694</Words>
  <Characters>11120</Characters>
  <Application>Microsoft Office Word</Application>
  <DocSecurity>4</DocSecurity>
  <Lines>252</Lines>
  <Paragraphs>83</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Utrikesutskottets betänkande</vt:lpstr>
      <vt:lpstr>Sammanfattning</vt:lpstr>
      <vt:lpstr>Innehållsförteckning</vt:lpstr>
      <vt:lpstr>Utskottets förslag till riksdagsbeslut</vt:lpstr>
      <vt:lpstr>Redogörelse för ärendet</vt:lpstr>
      <vt:lpstr>    Ärendet och dess beredning</vt:lpstr>
      <vt:lpstr>    Skrivelsens huvudsakliga innehåll</vt:lpstr>
      <vt:lpstr>    Huvudsakligt innehåll i redogörelsen från Sveriges delegation vid Europarådets p</vt:lpstr>
      <vt:lpstr>    Motionerna</vt:lpstr>
      <vt:lpstr>Utskottets överväganden</vt:lpstr>
      <vt:lpstr>Förteckning över behandlade förslag</vt:lpstr>
      <vt:lpstr>    Skrivelsen</vt:lpstr>
      <vt:lpstr>    Redogörelsen</vt:lpstr>
      <vt:lpstr>    Motion från allmänna motionstiden 2002/03</vt:lpstr>
      <vt:lpstr>    Motioner från allmänna motionstiden 2003/04</vt:lpstr>
      <vt:lpstr/>
    </vt:vector>
  </TitlesOfParts>
  <Company>Riksdagen</Company>
  <LinksUpToDate>false</LinksUpToDate>
  <CharactersWithSpaces>12731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2004-05-03T08:48:00Z</cp:lastPrinted>
  <dcterms:created xsi:type="dcterms:W3CDTF">2025-12-16T18:04:00Z</dcterms:created>
  <dcterms:modified xsi:type="dcterms:W3CDTF">2025-12-16T18:04:00Z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UU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