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4651AD68F5548009AB421972703DB22"/>
        </w:placeholder>
        <w:text/>
      </w:sdtPr>
      <w:sdtEndPr/>
      <w:sdtContent>
        <w:p w:rsidRPr="009B062B" w:rsidR="00AF30DD" w:rsidP="00DA28CE" w:rsidRDefault="00AF30DD" w14:paraId="2CF6DBA7" w14:textId="77777777">
          <w:pPr>
            <w:pStyle w:val="Rubrik1"/>
            <w:spacing w:after="300"/>
          </w:pPr>
          <w:r w:rsidRPr="009B062B">
            <w:t>Förslag till riksdagsbeslut</w:t>
          </w:r>
        </w:p>
      </w:sdtContent>
    </w:sdt>
    <w:sdt>
      <w:sdtPr>
        <w:alias w:val="Yrkande 1"/>
        <w:tag w:val="fccb30c8-03fb-4f5f-8f29-bb13eb0d82cb"/>
        <w:id w:val="-2094067582"/>
        <w:lock w:val="sdtLocked"/>
      </w:sdtPr>
      <w:sdtEndPr/>
      <w:sdtContent>
        <w:p w:rsidR="00E87F12" w:rsidRDefault="00B61F5E" w14:paraId="15555270" w14:textId="77777777">
          <w:pPr>
            <w:pStyle w:val="Frslagstext"/>
          </w:pPr>
          <w:r>
            <w:t xml:space="preserve">Riksdagen ställer sig bakom det som anförs i motionen om att FN ska uppmanas att erkänna folkmordet 2014 på kristna folkgrupper såsom syrianer, kaldéer, </w:t>
          </w:r>
          <w:proofErr w:type="spellStart"/>
          <w:r>
            <w:t>mandéer</w:t>
          </w:r>
          <w:proofErr w:type="spellEnd"/>
          <w:r>
            <w:t xml:space="preserve"> och assyrier samt </w:t>
          </w:r>
          <w:proofErr w:type="spellStart"/>
          <w:r>
            <w:t>yazidier</w:t>
          </w:r>
          <w:proofErr w:type="spellEnd"/>
          <w:r>
            <w:t xml:space="preserve"> i Irak och tillkännager detta för regeringen.</w:t>
          </w:r>
        </w:p>
      </w:sdtContent>
    </w:sdt>
    <w:sdt>
      <w:sdtPr>
        <w:alias w:val="Yrkande 2"/>
        <w:tag w:val="1956a4cc-8c3b-473d-bac8-ed6de2eb582d"/>
        <w:id w:val="-876543422"/>
        <w:lock w:val="sdtLocked"/>
      </w:sdtPr>
      <w:sdtEndPr/>
      <w:sdtContent>
        <w:p w:rsidR="00E87F12" w:rsidRDefault="00B61F5E" w14:paraId="56FECC5C" w14:textId="77777777">
          <w:pPr>
            <w:pStyle w:val="Frslagstext"/>
          </w:pPr>
          <w:r>
            <w:t xml:space="preserve">Riksdagen ställer sig bakom det som anförs i motionen om att regeringen ska erkänna folkmordet 2014 på kristna folkgrupper såsom syrianer, kaldéer, </w:t>
          </w:r>
          <w:proofErr w:type="spellStart"/>
          <w:r>
            <w:t>mandéer</w:t>
          </w:r>
          <w:proofErr w:type="spellEnd"/>
          <w:r>
            <w:t xml:space="preserve"> och assyrier samt </w:t>
          </w:r>
          <w:proofErr w:type="spellStart"/>
          <w:r>
            <w:t>yazidier</w:t>
          </w:r>
          <w:proofErr w:type="spellEnd"/>
          <w:r>
            <w:t xml:space="preserve"> i Irak och tillkännager detta för regeringen.</w:t>
          </w:r>
        </w:p>
      </w:sdtContent>
    </w:sdt>
    <w:sdt>
      <w:sdtPr>
        <w:alias w:val="Yrkande 3"/>
        <w:tag w:val="fdbf1607-b82e-426a-8c08-2b3bea18d890"/>
        <w:id w:val="619032681"/>
        <w:lock w:val="sdtLocked"/>
      </w:sdtPr>
      <w:sdtEndPr/>
      <w:sdtContent>
        <w:p w:rsidR="00E87F12" w:rsidRDefault="00B61F5E" w14:paraId="793F74DA" w14:textId="77777777">
          <w:pPr>
            <w:pStyle w:val="Frslagstext"/>
          </w:pPr>
          <w:r>
            <w:t xml:space="preserve">Riksdagen ställer sig bakom det som anförs i motionen om att FN:s säkerhetsråd ska utreda samt dokumentera folkmordet på syrianer, kaldéer, </w:t>
          </w:r>
          <w:proofErr w:type="spellStart"/>
          <w:r>
            <w:t>mandéer</w:t>
          </w:r>
          <w:proofErr w:type="spellEnd"/>
          <w:r>
            <w:t xml:space="preserve"> och assyrier i Irak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68555839A9403880C8FFF184F7A2A9"/>
        </w:placeholder>
        <w:text/>
      </w:sdtPr>
      <w:sdtEndPr/>
      <w:sdtContent>
        <w:p w:rsidRPr="009B062B" w:rsidR="006D79C9" w:rsidP="00333E95" w:rsidRDefault="006D79C9" w14:paraId="00726A78" w14:textId="77777777">
          <w:pPr>
            <w:pStyle w:val="Rubrik1"/>
          </w:pPr>
          <w:r>
            <w:t>Motivering</w:t>
          </w:r>
        </w:p>
      </w:sdtContent>
    </w:sdt>
    <w:p w:rsidR="00EB4DEA" w:rsidP="00E92DA0" w:rsidRDefault="00EB4DEA" w14:paraId="406B3AA9" w14:textId="77777777">
      <w:pPr>
        <w:pStyle w:val="Normalutanindragellerluft"/>
      </w:pPr>
      <w:r>
        <w:t xml:space="preserve">FN:s utredare anser att det finns tydliga bevis för att IS begått folkmord på </w:t>
      </w:r>
      <w:proofErr w:type="spellStart"/>
      <w:r>
        <w:t>yazidier</w:t>
      </w:r>
      <w:proofErr w:type="spellEnd"/>
      <w:r>
        <w:t>, men utreder ej folkmordet på kristna folkgrupper som skedde samtidigt i samma land och med samma brutalitet.</w:t>
      </w:r>
    </w:p>
    <w:p w:rsidR="00EB4DEA" w:rsidP="00E92DA0" w:rsidRDefault="00EB4DEA" w14:paraId="6CB640A8" w14:textId="77777777">
      <w:r>
        <w:t xml:space="preserve">Utredningsgruppen inom FN fick uppdraget år 2017 att samla och bevara bevis om folkmord, krigsbrott och brott mot mänskligheten på minoritetsgruppen </w:t>
      </w:r>
      <w:proofErr w:type="spellStart"/>
      <w:r>
        <w:t>yazidier</w:t>
      </w:r>
      <w:proofErr w:type="spellEnd"/>
      <w:r>
        <w:t xml:space="preserve"> 2014. I sin sjätte rapport presenterad av chefen för utredningsgruppen </w:t>
      </w:r>
      <w:proofErr w:type="spellStart"/>
      <w:r>
        <w:t>Karem</w:t>
      </w:r>
      <w:proofErr w:type="spellEnd"/>
      <w:r>
        <w:t xml:space="preserve"> Khan, för FN:s säkerhetsråd, slår man fast att IS genomförde ett folkmord mot </w:t>
      </w:r>
      <w:proofErr w:type="spellStart"/>
      <w:r>
        <w:t>yazidier</w:t>
      </w:r>
      <w:proofErr w:type="spellEnd"/>
      <w:r>
        <w:t xml:space="preserve"> och exkluderar de drabbade kristna minoriteterna som inte omfattas i utredningen. Av någon anledning exkluderar man kristna invånare, vilket är tragiskt och beklagligt och visar på att rapporten är undermålig och begränsad. Mer rättvist hade det varit att även inkludera de drabbade kristna folkgrupperna. Kristna folkgrupper och </w:t>
      </w:r>
      <w:proofErr w:type="spellStart"/>
      <w:r>
        <w:t>yazidier</w:t>
      </w:r>
      <w:proofErr w:type="spellEnd"/>
      <w:r>
        <w:t xml:space="preserve"> har drabbats av samma övergrepp.</w:t>
      </w:r>
    </w:p>
    <w:p w:rsidR="00EB4DEA" w:rsidP="00E92DA0" w:rsidRDefault="00EB4DEA" w14:paraId="26DB5B7A" w14:textId="77777777">
      <w:r>
        <w:t xml:space="preserve">Den så kallade arabiska våren startade år 2010 i Tunisien och var från början en folkresning mot sociala orättvisor, korruption och envåldshärskare, för att därefter </w:t>
      </w:r>
      <w:r>
        <w:lastRenderedPageBreak/>
        <w:t>utvecklas till en pågående religiös maktkamp och inbördeskrig i ett flertal länder i Nordafrika och Mellanöstern, där miljontals människor tvingats på flykt och flera hundratusen dödats.</w:t>
      </w:r>
    </w:p>
    <w:p w:rsidR="00EB4DEA" w:rsidP="00E92DA0" w:rsidRDefault="00EB4DEA" w14:paraId="48512745" w14:textId="77777777">
      <w:r>
        <w:t>Efter 11 år av krig och elände i ett flertal muslimska länder i regionen har inga demokratiska framsteg gjorts. Fortfarande pågår en sekteristisk och religiös maktkamp där trosfränder och andra nationer med egna intressen aktivt stödjer olika väpnade grupper i Libyen och Syrien. Den extremistiska terrororganisationen Islamiska staten, som uppkommit ur oppositionsgrupper i Syrien, har fortfarande en ambition om att grunda ett kalifat i Syrien och Irak.</w:t>
      </w:r>
    </w:p>
    <w:p w:rsidR="00EB4DEA" w:rsidP="00E92DA0" w:rsidRDefault="00EB4DEA" w14:paraId="6C5C54A3" w14:textId="0F5C9990">
      <w:r>
        <w:t>Avsaknaden av demokrati och bristen på respekt för mänskliga fri- och rättigheter och rättsstater samt religiös extremism i regionen har förorsakat detta kaos. Terror</w:t>
      </w:r>
      <w:r w:rsidR="00E92DA0">
        <w:softHyphen/>
      </w:r>
      <w:r>
        <w:t>gruppen Islamiska staten lyckades med stöd och hjälp av över 30</w:t>
      </w:r>
      <w:r w:rsidR="003F1F3C">
        <w:t> </w:t>
      </w:r>
      <w:r>
        <w:t>000 utländska väpnade islamistiska sympatisörer erövra stora städer och landområden i Syrien och Irak. Tack och lov så har IS slagits ut militärt i Irak och även i stora delar i Syrien.</w:t>
      </w:r>
    </w:p>
    <w:p w:rsidR="00EB4DEA" w:rsidP="00E92DA0" w:rsidRDefault="00EB4DEA" w14:paraId="2D27D180" w14:textId="616F25E8">
      <w:r>
        <w:t xml:space="preserve">Mitt i denna kaotiska situation pågick ett nytt folkmord i Irak år 2014 på kristna invånare och </w:t>
      </w:r>
      <w:proofErr w:type="spellStart"/>
      <w:r>
        <w:t>yazidier</w:t>
      </w:r>
      <w:proofErr w:type="spellEnd"/>
      <w:r>
        <w:t xml:space="preserve"> i Mosul, </w:t>
      </w:r>
      <w:proofErr w:type="spellStart"/>
      <w:r>
        <w:t>Nineve</w:t>
      </w:r>
      <w:proofErr w:type="spellEnd"/>
      <w:r>
        <w:t xml:space="preserve"> och </w:t>
      </w:r>
      <w:proofErr w:type="spellStart"/>
      <w:r>
        <w:t>Sinjar</w:t>
      </w:r>
      <w:proofErr w:type="spellEnd"/>
      <w:r>
        <w:t>.  Tvångsförflyttningar, tvångskonverteringar, mord och kidnappning, där kvinnor och barn våldtogs och såldes som sexslavar, var en del av detta. Kulturhistoriska byggnader, kyrkor och kloster förstördes av den islamistiska terrororganisationen IS. Med våld har över 200</w:t>
      </w:r>
      <w:r w:rsidR="003F1F3C">
        <w:t> </w:t>
      </w:r>
      <w:r>
        <w:t>000 kristna invånare i Irak fördrivits från sina hemtrakter i Mosul och andra städer och är fortfarande interna flyktingar i den fredade kurdiska regionen i norra Irak. Fortfarande saknas tusental</w:t>
      </w:r>
      <w:r w:rsidR="003F1F3C">
        <w:t>s</w:t>
      </w:r>
      <w:r>
        <w:t xml:space="preserve"> </w:t>
      </w:r>
      <w:proofErr w:type="spellStart"/>
      <w:r>
        <w:t>yazidiska</w:t>
      </w:r>
      <w:proofErr w:type="spellEnd"/>
      <w:r>
        <w:t xml:space="preserve"> kvinnor och man gräver fortfarande fram massgravar av dödade </w:t>
      </w:r>
      <w:proofErr w:type="spellStart"/>
      <w:r>
        <w:t>yazidier</w:t>
      </w:r>
      <w:proofErr w:type="spellEnd"/>
      <w:r>
        <w:t>. Fortfarande är ca 150</w:t>
      </w:r>
      <w:r w:rsidR="003F1F3C">
        <w:t> </w:t>
      </w:r>
      <w:r>
        <w:t>000 kristna invånare på flykt och lever under svåra omständigheter i norra Irak. Detta är uppenbart ett folkmord enligt FN:s deklaration och kriterier för folkmord.</w:t>
      </w:r>
    </w:p>
    <w:p w:rsidR="00EB4DEA" w:rsidP="00E92DA0" w:rsidRDefault="00EB4DEA" w14:paraId="6B9CDEB5" w14:textId="000E241B">
      <w:r>
        <w:t xml:space="preserve">Europaparlamentet har erkänt folkmordet på kristna folkgrupper samt </w:t>
      </w:r>
      <w:proofErr w:type="spellStart"/>
      <w:r>
        <w:t>yazidier</w:t>
      </w:r>
      <w:proofErr w:type="spellEnd"/>
      <w:r>
        <w:t xml:space="preserve">, men FN väljer att utreda och endast erkänna övergreppen på </w:t>
      </w:r>
      <w:proofErr w:type="spellStart"/>
      <w:r>
        <w:t>yazidier</w:t>
      </w:r>
      <w:proofErr w:type="spellEnd"/>
      <w:r>
        <w:t xml:space="preserve"> som folkmord. Det är tragiskt och oansvarigt av FN att inte erkänna de systematiska övergreppen på den urbefolkning som utgörs av de kristna folkgrupperna syrianer, kaldéer, armenier, </w:t>
      </w:r>
      <w:proofErr w:type="spellStart"/>
      <w:r>
        <w:t>mandéer</w:t>
      </w:r>
      <w:proofErr w:type="spellEnd"/>
      <w:r>
        <w:t xml:space="preserve"> och assyrier i syfte att fördriva dem från sina hemtrakter och rötter.</w:t>
      </w:r>
    </w:p>
    <w:p w:rsidR="00EB4DEA" w:rsidP="00E92DA0" w:rsidRDefault="00EB4DEA" w14:paraId="7C18C355" w14:textId="5848859E">
      <w:r>
        <w:t xml:space="preserve">Iraks näst största stad Mosul och </w:t>
      </w:r>
      <w:proofErr w:type="spellStart"/>
      <w:r>
        <w:t>Nineveregionen</w:t>
      </w:r>
      <w:proofErr w:type="spellEnd"/>
      <w:r>
        <w:t xml:space="preserve"> har tömts på kristna invånare under juni och juli månad år 2014. De tvingade över 200</w:t>
      </w:r>
      <w:r w:rsidR="003F1F3C">
        <w:t> </w:t>
      </w:r>
      <w:r>
        <w:t>000 kristna att lämna sina områden under bara några få dagar. De ställdes inför ett ultimatum av Islamiska staten, IS, att konvertera till islam eller dö. De är fortfarande flyktingar i den kurdiska regionen i norra Irak och lever nu under mycket svåra förhållanden. Detta folkmord har erkänts av Europaparlamentet, USA:s kongress och ett flertal nationella parlament. Men Sveriges regering vägrar dock att följa Europaparlamentets resolutionsbeslut och vägrar att erkänna folkmordet 2014 som dessutom majoriteten av den svenska representationen i EU röstat för.</w:t>
      </w:r>
    </w:p>
    <w:p w:rsidR="00EB4DEA" w:rsidP="00E92DA0" w:rsidRDefault="00EB4DEA" w14:paraId="5D0A7E33" w14:textId="19F9C9EF">
      <w:r>
        <w:t xml:space="preserve">De kristna folkgrupperna är marginaliserade i Irak och extra utsatta på grund av sin kristna tro, likaså </w:t>
      </w:r>
      <w:proofErr w:type="spellStart"/>
      <w:r>
        <w:t>yazidierna</w:t>
      </w:r>
      <w:proofErr w:type="spellEnd"/>
      <w:r>
        <w:t>. IS ville utrota dessa folkgrupper från om</w:t>
      </w:r>
      <w:bookmarkStart w:name="_GoBack" w:id="1"/>
      <w:bookmarkEnd w:id="1"/>
      <w:r>
        <w:t>rådet för att grunda ett kalifat</w:t>
      </w:r>
      <w:r w:rsidR="003F1F3C">
        <w:t>, e</w:t>
      </w:r>
      <w:r>
        <w:t>tt islamistiskt samhälle som bygger på extrema och vedervärdiga värderingar.</w:t>
      </w:r>
    </w:p>
    <w:p w:rsidR="00EB4DEA" w:rsidP="00E92DA0" w:rsidRDefault="00EB4DEA" w14:paraId="76986123" w14:textId="77777777">
      <w:r>
        <w:t xml:space="preserve">Dessa våldsamma, systematiskt planerade attacker har fördrivit kristna invånare från </w:t>
      </w:r>
      <w:r w:rsidRPr="00E92DA0">
        <w:rPr>
          <w:spacing w:val="-4"/>
        </w:rPr>
        <w:t>sina hemtrakter i Irak. De ställdes inför ett ultimatum av Islamiska staten, IS, att konvertera</w:t>
      </w:r>
      <w:r>
        <w:t xml:space="preserve"> till islam eller dö.</w:t>
      </w:r>
    </w:p>
    <w:p w:rsidR="00EB4DEA" w:rsidP="00E92DA0" w:rsidRDefault="00EB4DEA" w14:paraId="4ED36A29" w14:textId="57C9D5BA">
      <w:r>
        <w:t xml:space="preserve">Europaparlamentet, </w:t>
      </w:r>
      <w:r w:rsidR="003F1F3C">
        <w:t>p</w:t>
      </w:r>
      <w:r>
        <w:t xml:space="preserve">åven och ett flertal ministrar och regeringschefer har benämnt massakrerna på de kristna invånarna som folkmord. Faktum är, menar jag, att det som </w:t>
      </w:r>
      <w:r>
        <w:lastRenderedPageBreak/>
        <w:t xml:space="preserve">skedde är ett folkmord enligt definitionen av FN-konventionen om folkmord. Det är anmärkningsvärt att FN:s säkerhetsråd duckar </w:t>
      </w:r>
      <w:r w:rsidR="003F1F3C">
        <w:t xml:space="preserve">för </w:t>
      </w:r>
      <w:r>
        <w:t xml:space="preserve">frågan när det gäller övergrepp på kristna folkgrupper och endast utreder folkmordet på </w:t>
      </w:r>
      <w:proofErr w:type="spellStart"/>
      <w:r>
        <w:t>yazidier</w:t>
      </w:r>
      <w:proofErr w:type="spellEnd"/>
      <w:r>
        <w:t>.</w:t>
      </w:r>
    </w:p>
    <w:p w:rsidR="00EB4DEA" w:rsidP="00E92DA0" w:rsidRDefault="00EB4DEA" w14:paraId="1F9C76D8" w14:textId="77777777">
      <w:r>
        <w:t xml:space="preserve">Det terrorgruppen Islamiska staten gjorde mot kristna och </w:t>
      </w:r>
      <w:proofErr w:type="spellStart"/>
      <w:r>
        <w:t>yazidier</w:t>
      </w:r>
      <w:proofErr w:type="spellEnd"/>
      <w:r>
        <w:t xml:space="preserve"> i Irak, samt övergreppen på kristna i Syrien, är folkmord. Detta fastslår Europaparlamentet i en resolution som antogs tidigare i Strasbourg.</w:t>
      </w:r>
    </w:p>
    <w:p w:rsidRPr="00422B9E" w:rsidR="00422B9E" w:rsidP="00E92DA0" w:rsidRDefault="00EB4DEA" w14:paraId="50880F0A" w14:textId="77777777">
      <w:r>
        <w:t xml:space="preserve">Såväl Sveriges riksdag som regering bör erkänna övergreppen som folkmord och regeringen bör även verka för att FN erkänner denna etniska och religiösa utrensning på nämnda minoriteter som folkmord, samt att FN:s säkerhetsråd uppmanas att inkludera folkmordet på syrianer, armenier, kaldéer, assyrier och </w:t>
      </w:r>
      <w:proofErr w:type="spellStart"/>
      <w:r>
        <w:t>mandéer</w:t>
      </w:r>
      <w:proofErr w:type="spellEnd"/>
      <w:r>
        <w:t xml:space="preserve"> i Irak och Syrien i den pågående utredning och dokumentering av Islamiska statens illdåd som nu sker.</w:t>
      </w:r>
    </w:p>
    <w:sdt>
      <w:sdtPr>
        <w:alias w:val="CC_Underskrifter"/>
        <w:tag w:val="CC_Underskrifter"/>
        <w:id w:val="583496634"/>
        <w:lock w:val="sdtContentLocked"/>
        <w:placeholder>
          <w:docPart w:val="21EB9FAEBE5A45FB9ACA2F55A2845184"/>
        </w:placeholder>
      </w:sdtPr>
      <w:sdtEndPr>
        <w:rPr>
          <w:i/>
          <w:noProof/>
        </w:rPr>
      </w:sdtEndPr>
      <w:sdtContent>
        <w:p w:rsidR="001A01C9" w:rsidP="00D35FB8" w:rsidRDefault="001A01C9" w14:paraId="70694481" w14:textId="77777777"/>
        <w:p w:rsidR="00CC11BF" w:rsidP="00D35FB8" w:rsidRDefault="00041691" w14:paraId="1175FF7A" w14:textId="77777777"/>
      </w:sdtContent>
    </w:sdt>
    <w:tbl>
      <w:tblPr>
        <w:tblW w:w="5000" w:type="pct"/>
        <w:tblLook w:val="04A0" w:firstRow="1" w:lastRow="0" w:firstColumn="1" w:lastColumn="0" w:noHBand="0" w:noVBand="1"/>
        <w:tblCaption w:val="underskrifter"/>
      </w:tblPr>
      <w:tblGrid>
        <w:gridCol w:w="4252"/>
        <w:gridCol w:w="4252"/>
      </w:tblGrid>
      <w:tr w:rsidR="00316B66" w14:paraId="206ED63D" w14:textId="77777777">
        <w:trPr>
          <w:cantSplit/>
        </w:trPr>
        <w:tc>
          <w:tcPr>
            <w:tcW w:w="50" w:type="pct"/>
            <w:vAlign w:val="bottom"/>
          </w:tcPr>
          <w:p w:rsidR="00316B66" w:rsidRDefault="003F1F3C" w14:paraId="7865CD49" w14:textId="77777777">
            <w:pPr>
              <w:pStyle w:val="Underskrifter"/>
            </w:pPr>
            <w:r>
              <w:t>Robert Halef (KD)</w:t>
            </w:r>
          </w:p>
        </w:tc>
        <w:tc>
          <w:tcPr>
            <w:tcW w:w="50" w:type="pct"/>
            <w:vAlign w:val="bottom"/>
          </w:tcPr>
          <w:p w:rsidR="00316B66" w:rsidRDefault="00316B66" w14:paraId="7481538A" w14:textId="77777777">
            <w:pPr>
              <w:pStyle w:val="Underskrifter"/>
            </w:pPr>
          </w:p>
        </w:tc>
      </w:tr>
    </w:tbl>
    <w:p w:rsidRPr="008E0FE2" w:rsidR="004801AC" w:rsidP="00DF3554" w:rsidRDefault="004801AC" w14:paraId="54DDED4A"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FB145" w14:textId="77777777" w:rsidR="001A01C9" w:rsidRDefault="001A01C9" w:rsidP="000C1CAD">
      <w:pPr>
        <w:spacing w:line="240" w:lineRule="auto"/>
      </w:pPr>
      <w:r>
        <w:separator/>
      </w:r>
    </w:p>
  </w:endnote>
  <w:endnote w:type="continuationSeparator" w:id="0">
    <w:p w14:paraId="7378253B" w14:textId="77777777" w:rsidR="001A01C9" w:rsidRDefault="001A01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5E2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67D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11181" w14:textId="77777777" w:rsidR="00262EA3" w:rsidRPr="00D35FB8" w:rsidRDefault="00262EA3" w:rsidP="00D35F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AD486" w14:textId="77777777" w:rsidR="001A01C9" w:rsidRDefault="001A01C9" w:rsidP="000C1CAD">
      <w:pPr>
        <w:spacing w:line="240" w:lineRule="auto"/>
      </w:pPr>
      <w:r>
        <w:separator/>
      </w:r>
    </w:p>
  </w:footnote>
  <w:footnote w:type="continuationSeparator" w:id="0">
    <w:p w14:paraId="66374AB0" w14:textId="77777777" w:rsidR="001A01C9" w:rsidRDefault="001A01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835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93C9A3" wp14:editId="70AB65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4ECF50" w14:textId="77777777" w:rsidR="00262EA3" w:rsidRDefault="00041691" w:rsidP="008103B5">
                          <w:pPr>
                            <w:jc w:val="right"/>
                          </w:pPr>
                          <w:sdt>
                            <w:sdtPr>
                              <w:alias w:val="CC_Noformat_Partikod"/>
                              <w:tag w:val="CC_Noformat_Partikod"/>
                              <w:id w:val="-53464382"/>
                              <w:placeholder>
                                <w:docPart w:val="2A411EA5150B4DD58CEEA5D2DA9EF5CC"/>
                              </w:placeholder>
                              <w:text/>
                            </w:sdtPr>
                            <w:sdtEndPr/>
                            <w:sdtContent>
                              <w:r w:rsidR="00EB4DEA">
                                <w:t>KD</w:t>
                              </w:r>
                            </w:sdtContent>
                          </w:sdt>
                          <w:sdt>
                            <w:sdtPr>
                              <w:alias w:val="CC_Noformat_Partinummer"/>
                              <w:tag w:val="CC_Noformat_Partinummer"/>
                              <w:id w:val="-1709555926"/>
                              <w:placeholder>
                                <w:docPart w:val="2A70238DDCEA42AD874F8DD0665A45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93C9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4ECF50" w14:textId="77777777" w:rsidR="00262EA3" w:rsidRDefault="00041691" w:rsidP="008103B5">
                    <w:pPr>
                      <w:jc w:val="right"/>
                    </w:pPr>
                    <w:sdt>
                      <w:sdtPr>
                        <w:alias w:val="CC_Noformat_Partikod"/>
                        <w:tag w:val="CC_Noformat_Partikod"/>
                        <w:id w:val="-53464382"/>
                        <w:placeholder>
                          <w:docPart w:val="2A411EA5150B4DD58CEEA5D2DA9EF5CC"/>
                        </w:placeholder>
                        <w:text/>
                      </w:sdtPr>
                      <w:sdtEndPr/>
                      <w:sdtContent>
                        <w:r w:rsidR="00EB4DEA">
                          <w:t>KD</w:t>
                        </w:r>
                      </w:sdtContent>
                    </w:sdt>
                    <w:sdt>
                      <w:sdtPr>
                        <w:alias w:val="CC_Noformat_Partinummer"/>
                        <w:tag w:val="CC_Noformat_Partinummer"/>
                        <w:id w:val="-1709555926"/>
                        <w:placeholder>
                          <w:docPart w:val="2A70238DDCEA42AD874F8DD0665A45CB"/>
                        </w:placeholder>
                        <w:showingPlcHdr/>
                        <w:text/>
                      </w:sdtPr>
                      <w:sdtEndPr/>
                      <w:sdtContent>
                        <w:r w:rsidR="00262EA3">
                          <w:t xml:space="preserve"> </w:t>
                        </w:r>
                      </w:sdtContent>
                    </w:sdt>
                  </w:p>
                </w:txbxContent>
              </v:textbox>
              <w10:wrap anchorx="page"/>
            </v:shape>
          </w:pict>
        </mc:Fallback>
      </mc:AlternateContent>
    </w:r>
  </w:p>
  <w:p w14:paraId="06CD4B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1F664" w14:textId="77777777" w:rsidR="00262EA3" w:rsidRDefault="00262EA3" w:rsidP="008563AC">
    <w:pPr>
      <w:jc w:val="right"/>
    </w:pPr>
  </w:p>
  <w:p w14:paraId="7735FF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333F6" w14:textId="77777777" w:rsidR="00262EA3" w:rsidRDefault="000416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5A46B6" wp14:editId="7457AB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2D3510" w14:textId="77777777" w:rsidR="00262EA3" w:rsidRDefault="00041691" w:rsidP="00A314CF">
    <w:pPr>
      <w:pStyle w:val="FSHNormal"/>
      <w:spacing w:before="40"/>
    </w:pPr>
    <w:sdt>
      <w:sdtPr>
        <w:alias w:val="CC_Noformat_Motionstyp"/>
        <w:tag w:val="CC_Noformat_Motionstyp"/>
        <w:id w:val="1162973129"/>
        <w:lock w:val="sdtContentLocked"/>
        <w15:appearance w15:val="hidden"/>
        <w:text/>
      </w:sdtPr>
      <w:sdtEndPr/>
      <w:sdtContent>
        <w:r w:rsidR="008D27B4">
          <w:t>Enskild motion</w:t>
        </w:r>
      </w:sdtContent>
    </w:sdt>
    <w:r w:rsidR="00821B36">
      <w:t xml:space="preserve"> </w:t>
    </w:r>
    <w:sdt>
      <w:sdtPr>
        <w:alias w:val="CC_Noformat_Partikod"/>
        <w:tag w:val="CC_Noformat_Partikod"/>
        <w:id w:val="1471015553"/>
        <w:text/>
      </w:sdtPr>
      <w:sdtEndPr/>
      <w:sdtContent>
        <w:r w:rsidR="00EB4DEA">
          <w:t>KD</w:t>
        </w:r>
      </w:sdtContent>
    </w:sdt>
    <w:sdt>
      <w:sdtPr>
        <w:alias w:val="CC_Noformat_Partinummer"/>
        <w:tag w:val="CC_Noformat_Partinummer"/>
        <w:id w:val="-2014525982"/>
        <w:showingPlcHdr/>
        <w:text/>
      </w:sdtPr>
      <w:sdtEndPr/>
      <w:sdtContent>
        <w:r w:rsidR="00821B36">
          <w:t xml:space="preserve"> </w:t>
        </w:r>
      </w:sdtContent>
    </w:sdt>
  </w:p>
  <w:p w14:paraId="7B5998B3" w14:textId="77777777" w:rsidR="00262EA3" w:rsidRPr="008227B3" w:rsidRDefault="000416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440ED4" w14:textId="77777777" w:rsidR="00262EA3" w:rsidRPr="008227B3" w:rsidRDefault="000416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27B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27B4">
          <w:t>:1791</w:t>
        </w:r>
      </w:sdtContent>
    </w:sdt>
  </w:p>
  <w:p w14:paraId="48F9A1F9" w14:textId="77777777" w:rsidR="00262EA3" w:rsidRDefault="0004169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D27B4">
          <w:t>av Robert Halef (KD)</w:t>
        </w:r>
      </w:sdtContent>
    </w:sdt>
  </w:p>
  <w:sdt>
    <w:sdtPr>
      <w:alias w:val="CC_Noformat_Rubtext"/>
      <w:tag w:val="CC_Noformat_Rubtext"/>
      <w:id w:val="-218060500"/>
      <w:lock w:val="sdtLocked"/>
      <w:placeholder>
        <w:docPart w:val="AAD44694958342EA8357C93A8078EA02"/>
      </w:placeholder>
      <w:text/>
    </w:sdtPr>
    <w:sdtEndPr/>
    <w:sdtContent>
      <w:p w14:paraId="2BC7A7D2" w14:textId="73C49122" w:rsidR="00262EA3" w:rsidRDefault="008D27B4" w:rsidP="00283E0F">
        <w:pPr>
          <w:pStyle w:val="FSHRub2"/>
        </w:pPr>
        <w:r>
          <w:t>FN-erkännande av folkmordet 2014 på kristna folkgrupper i Irak</w:t>
        </w:r>
      </w:p>
    </w:sdtContent>
  </w:sdt>
  <w:sdt>
    <w:sdtPr>
      <w:alias w:val="CC_Boilerplate_3"/>
      <w:tag w:val="CC_Boilerplate_3"/>
      <w:id w:val="1606463544"/>
      <w:lock w:val="sdtContentLocked"/>
      <w15:appearance w15:val="hidden"/>
      <w:text w:multiLine="1"/>
    </w:sdtPr>
    <w:sdtEndPr/>
    <w:sdtContent>
      <w:p w14:paraId="257DFF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A01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691"/>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1C9"/>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B66"/>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1F3C"/>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14E"/>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D90"/>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7B4"/>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F5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FB8"/>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F12"/>
    <w:rsid w:val="00E90119"/>
    <w:rsid w:val="00E91692"/>
    <w:rsid w:val="00E91C6B"/>
    <w:rsid w:val="00E92B28"/>
    <w:rsid w:val="00E92DA0"/>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DEA"/>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E761FA"/>
  <w15:chartTrackingRefBased/>
  <w15:docId w15:val="{64186501-79A6-4661-890D-7693680E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651AD68F5548009AB421972703DB22"/>
        <w:category>
          <w:name w:val="Allmänt"/>
          <w:gallery w:val="placeholder"/>
        </w:category>
        <w:types>
          <w:type w:val="bbPlcHdr"/>
        </w:types>
        <w:behaviors>
          <w:behavior w:val="content"/>
        </w:behaviors>
        <w:guid w:val="{F152E30F-BF76-4262-88F3-21BFC253E415}"/>
      </w:docPartPr>
      <w:docPartBody>
        <w:p w:rsidR="00B235BC" w:rsidRDefault="00573AB4">
          <w:pPr>
            <w:pStyle w:val="C4651AD68F5548009AB421972703DB22"/>
          </w:pPr>
          <w:r w:rsidRPr="005A0A93">
            <w:rPr>
              <w:rStyle w:val="Platshllartext"/>
            </w:rPr>
            <w:t>Förslag till riksdagsbeslut</w:t>
          </w:r>
        </w:p>
      </w:docPartBody>
    </w:docPart>
    <w:docPart>
      <w:docPartPr>
        <w:name w:val="0968555839A9403880C8FFF184F7A2A9"/>
        <w:category>
          <w:name w:val="Allmänt"/>
          <w:gallery w:val="placeholder"/>
        </w:category>
        <w:types>
          <w:type w:val="bbPlcHdr"/>
        </w:types>
        <w:behaviors>
          <w:behavior w:val="content"/>
        </w:behaviors>
        <w:guid w:val="{9D109C08-9316-4ED4-AA65-38AE2850336A}"/>
      </w:docPartPr>
      <w:docPartBody>
        <w:p w:rsidR="00B235BC" w:rsidRDefault="00573AB4">
          <w:pPr>
            <w:pStyle w:val="0968555839A9403880C8FFF184F7A2A9"/>
          </w:pPr>
          <w:r w:rsidRPr="005A0A93">
            <w:rPr>
              <w:rStyle w:val="Platshllartext"/>
            </w:rPr>
            <w:t>Motivering</w:t>
          </w:r>
        </w:p>
      </w:docPartBody>
    </w:docPart>
    <w:docPart>
      <w:docPartPr>
        <w:name w:val="2A411EA5150B4DD58CEEA5D2DA9EF5CC"/>
        <w:category>
          <w:name w:val="Allmänt"/>
          <w:gallery w:val="placeholder"/>
        </w:category>
        <w:types>
          <w:type w:val="bbPlcHdr"/>
        </w:types>
        <w:behaviors>
          <w:behavior w:val="content"/>
        </w:behaviors>
        <w:guid w:val="{879F3130-E8F8-4925-98F0-69A4B5B86A74}"/>
      </w:docPartPr>
      <w:docPartBody>
        <w:p w:rsidR="00B235BC" w:rsidRDefault="00573AB4">
          <w:pPr>
            <w:pStyle w:val="2A411EA5150B4DD58CEEA5D2DA9EF5CC"/>
          </w:pPr>
          <w:r>
            <w:rPr>
              <w:rStyle w:val="Platshllartext"/>
            </w:rPr>
            <w:t xml:space="preserve"> </w:t>
          </w:r>
        </w:p>
      </w:docPartBody>
    </w:docPart>
    <w:docPart>
      <w:docPartPr>
        <w:name w:val="2A70238DDCEA42AD874F8DD0665A45CB"/>
        <w:category>
          <w:name w:val="Allmänt"/>
          <w:gallery w:val="placeholder"/>
        </w:category>
        <w:types>
          <w:type w:val="bbPlcHdr"/>
        </w:types>
        <w:behaviors>
          <w:behavior w:val="content"/>
        </w:behaviors>
        <w:guid w:val="{1638012D-2703-4067-BE01-A900981293B9}"/>
      </w:docPartPr>
      <w:docPartBody>
        <w:p w:rsidR="00B235BC" w:rsidRDefault="00573AB4">
          <w:pPr>
            <w:pStyle w:val="2A70238DDCEA42AD874F8DD0665A45CB"/>
          </w:pPr>
          <w:r>
            <w:t xml:space="preserve"> </w:t>
          </w:r>
        </w:p>
      </w:docPartBody>
    </w:docPart>
    <w:docPart>
      <w:docPartPr>
        <w:name w:val="DefaultPlaceholder_-1854013440"/>
        <w:category>
          <w:name w:val="Allmänt"/>
          <w:gallery w:val="placeholder"/>
        </w:category>
        <w:types>
          <w:type w:val="bbPlcHdr"/>
        </w:types>
        <w:behaviors>
          <w:behavior w:val="content"/>
        </w:behaviors>
        <w:guid w:val="{CCB57412-EC44-4509-A251-6BE0BB2305BD}"/>
      </w:docPartPr>
      <w:docPartBody>
        <w:p w:rsidR="00B235BC" w:rsidRDefault="00573AB4">
          <w:r w:rsidRPr="0084324D">
            <w:rPr>
              <w:rStyle w:val="Platshllartext"/>
            </w:rPr>
            <w:t>Klicka eller tryck här för att ange text.</w:t>
          </w:r>
        </w:p>
      </w:docPartBody>
    </w:docPart>
    <w:docPart>
      <w:docPartPr>
        <w:name w:val="AAD44694958342EA8357C93A8078EA02"/>
        <w:category>
          <w:name w:val="Allmänt"/>
          <w:gallery w:val="placeholder"/>
        </w:category>
        <w:types>
          <w:type w:val="bbPlcHdr"/>
        </w:types>
        <w:behaviors>
          <w:behavior w:val="content"/>
        </w:behaviors>
        <w:guid w:val="{545D9E06-350C-49F5-81EC-3333B67CFDB3}"/>
      </w:docPartPr>
      <w:docPartBody>
        <w:p w:rsidR="00B235BC" w:rsidRDefault="00573AB4">
          <w:r w:rsidRPr="0084324D">
            <w:rPr>
              <w:rStyle w:val="Platshllartext"/>
            </w:rPr>
            <w:t>[ange din text här]</w:t>
          </w:r>
        </w:p>
      </w:docPartBody>
    </w:docPart>
    <w:docPart>
      <w:docPartPr>
        <w:name w:val="21EB9FAEBE5A45FB9ACA2F55A2845184"/>
        <w:category>
          <w:name w:val="Allmänt"/>
          <w:gallery w:val="placeholder"/>
        </w:category>
        <w:types>
          <w:type w:val="bbPlcHdr"/>
        </w:types>
        <w:behaviors>
          <w:behavior w:val="content"/>
        </w:behaviors>
        <w:guid w:val="{1C6E1A48-2330-4EB3-8A39-E80CCFC39E49}"/>
      </w:docPartPr>
      <w:docPartBody>
        <w:p w:rsidR="00126155" w:rsidRDefault="001261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AB4"/>
    <w:rsid w:val="00126155"/>
    <w:rsid w:val="00573AB4"/>
    <w:rsid w:val="00B235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3AB4"/>
    <w:rPr>
      <w:color w:val="F4B083" w:themeColor="accent2" w:themeTint="99"/>
    </w:rPr>
  </w:style>
  <w:style w:type="paragraph" w:customStyle="1" w:styleId="C4651AD68F5548009AB421972703DB22">
    <w:name w:val="C4651AD68F5548009AB421972703DB22"/>
  </w:style>
  <w:style w:type="paragraph" w:customStyle="1" w:styleId="8F4F858EA57A411F8EE8FACF5E8EB947">
    <w:name w:val="8F4F858EA57A411F8EE8FACF5E8EB94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5DB26B51AD4B1D995BBD133423C070">
    <w:name w:val="B35DB26B51AD4B1D995BBD133423C070"/>
  </w:style>
  <w:style w:type="paragraph" w:customStyle="1" w:styleId="0968555839A9403880C8FFF184F7A2A9">
    <w:name w:val="0968555839A9403880C8FFF184F7A2A9"/>
  </w:style>
  <w:style w:type="paragraph" w:customStyle="1" w:styleId="EB6FDDB4659143CBA51A8657BFEADB9B">
    <w:name w:val="EB6FDDB4659143CBA51A8657BFEADB9B"/>
  </w:style>
  <w:style w:type="paragraph" w:customStyle="1" w:styleId="04F7DF6CC0E94FD18E1C1D1C7032F9F3">
    <w:name w:val="04F7DF6CC0E94FD18E1C1D1C7032F9F3"/>
  </w:style>
  <w:style w:type="paragraph" w:customStyle="1" w:styleId="2A411EA5150B4DD58CEEA5D2DA9EF5CC">
    <w:name w:val="2A411EA5150B4DD58CEEA5D2DA9EF5CC"/>
  </w:style>
  <w:style w:type="paragraph" w:customStyle="1" w:styleId="2A70238DDCEA42AD874F8DD0665A45CB">
    <w:name w:val="2A70238DDCEA42AD874F8DD0665A45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F7671C-58F8-4E33-B776-AB470598AD97}"/>
</file>

<file path=customXml/itemProps2.xml><?xml version="1.0" encoding="utf-8"?>
<ds:datastoreItem xmlns:ds="http://schemas.openxmlformats.org/officeDocument/2006/customXml" ds:itemID="{06E35731-9ACD-451B-9DA4-B04DB8349FED}"/>
</file>

<file path=customXml/itemProps3.xml><?xml version="1.0" encoding="utf-8"?>
<ds:datastoreItem xmlns:ds="http://schemas.openxmlformats.org/officeDocument/2006/customXml" ds:itemID="{29131018-8361-46CE-B3CD-AC5468E8FE96}"/>
</file>

<file path=docProps/app.xml><?xml version="1.0" encoding="utf-8"?>
<Properties xmlns="http://schemas.openxmlformats.org/officeDocument/2006/extended-properties" xmlns:vt="http://schemas.openxmlformats.org/officeDocument/2006/docPropsVTypes">
  <Template>Normal</Template>
  <TotalTime>11</TotalTime>
  <Pages>3</Pages>
  <Words>938</Words>
  <Characters>5389</Characters>
  <Application>Microsoft Office Word</Application>
  <DocSecurity>0</DocSecurity>
  <Lines>91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Ett FN erkännande av folkmordet 2014 på kristna folkgrupper i Irak</vt:lpstr>
      <vt:lpstr>
      </vt:lpstr>
    </vt:vector>
  </TitlesOfParts>
  <Company>Sveriges riksdag</Company>
  <LinksUpToDate>false</LinksUpToDate>
  <CharactersWithSpaces>6305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