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310384016"/>
        <w:lock w:val="contentLocked"/>
        <w:placeholder>
          <w:docPart w:val="2EA1F8BA40C24FE7929DDCF89521D32B"/>
        </w:placeholder>
        <w:group/>
      </w:sdtPr>
      <w:sdtEndPr>
        <w:rPr>
          <w:b w:val="0"/>
        </w:rPr>
      </w:sdtEndPr>
      <w:sdtContent>
        <w:p w14:paraId="57F5E2DA" w14:textId="77777777" w:rsidR="00907069" w:rsidRPr="00710A6C" w:rsidRDefault="00907069" w:rsidP="001C2731">
          <w:pPr>
            <w:pStyle w:val="Sidhuvud"/>
            <w:ind w:left="3969" w:right="-567"/>
            <w:rPr>
              <w:b/>
            </w:rPr>
          </w:pPr>
          <w:r>
            <w:rPr>
              <w:noProof/>
            </w:rPr>
            <w:drawing>
              <wp:anchor distT="0" distB="0" distL="114300" distR="114300" simplePos="0" relativeHeight="251658240" behindDoc="1" locked="1" layoutInCell="1" allowOverlap="0" wp14:anchorId="7DFBA8A7" wp14:editId="3A820548">
                <wp:simplePos x="0" y="0"/>
                <wp:positionH relativeFrom="margin">
                  <wp:posOffset>0</wp:posOffset>
                </wp:positionH>
                <wp:positionV relativeFrom="page">
                  <wp:posOffset>369570</wp:posOffset>
                </wp:positionV>
                <wp:extent cx="1746000" cy="504000"/>
                <wp:effectExtent l="0" t="0" r="6985" b="0"/>
                <wp:wrapNone/>
                <wp:docPr id="1" name="Bildobjekt 1" descr="Regeringskansliets logotyp"/>
                <wp:cNvGraphicFramePr/>
                <a:graphic xmlns:a="http://schemas.openxmlformats.org/drawingml/2006/main">
                  <a:graphicData uri="http://schemas.openxmlformats.org/drawingml/2006/picture">
                    <pic:pic xmlns:pic="http://schemas.openxmlformats.org/drawingml/2006/picture">
                      <pic:nvPicPr>
                        <pic:cNvPr id="1" name="Bildobjekt 1" descr="Regeringskansliets logoty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46000" cy="504000"/>
                        </a:xfrm>
                        <a:prstGeom prst="rect">
                          <a:avLst/>
                        </a:prstGeom>
                      </pic:spPr>
                    </pic:pic>
                  </a:graphicData>
                </a:graphic>
                <wp14:sizeRelH relativeFrom="margin">
                  <wp14:pctWidth>0</wp14:pctWidth>
                </wp14:sizeRelH>
                <wp14:sizeRelV relativeFrom="margin">
                  <wp14:pctHeight>0</wp14:pctHeight>
                </wp14:sizeRelV>
              </wp:anchor>
            </w:drawing>
          </w:r>
          <w:r w:rsidR="002963B6">
            <w:rPr>
              <w:b/>
            </w:rPr>
            <w:t>Faktapromemoria</w:t>
          </w:r>
        </w:p>
        <w:p w14:paraId="0F0CAA0D" w14:textId="37A36E31" w:rsidR="00907069" w:rsidRDefault="00C85FE1" w:rsidP="001C2731">
          <w:pPr>
            <w:pStyle w:val="Sidhuvud"/>
            <w:ind w:left="3969" w:right="-567"/>
          </w:pPr>
          <w:r>
            <w:t>Riksdagså</w:t>
          </w:r>
          <w:r w:rsidR="00907069">
            <w:t xml:space="preserve">r: </w:t>
          </w:r>
          <w:sdt>
            <w:sdtPr>
              <w:alias w:val="Ar"/>
              <w:tag w:val="Ar"/>
              <w:id w:val="-280807286"/>
              <w:placeholder>
                <w:docPart w:val="35E405377B2C4551989642F2096E3274"/>
              </w:placeholder>
              <w:dataBinding w:prefixMappings="xmlns:ns0='http://rk.se/faktapm' " w:xpath="/ns0:faktaPM[1]/ns0:Ar[1]" w:storeItemID="{0B9A7431-9D19-4C2A-8E12-639802D7B40B}"/>
              <w:comboBox w:lastValue="2026/27">
                <w:listItem w:displayText="2022/23" w:value="2022/23"/>
                <w:listItem w:displayText="2023/24" w:value="2023/24"/>
                <w:listItem w:displayText="2024/25" w:value="2024/25"/>
                <w:listItem w:displayText="2025/26" w:value="2025/26"/>
                <w:listItem w:displayText="2026/27" w:value="2026/27"/>
                <w:listItem w:displayText="2027/28" w:value="2027/28"/>
              </w:comboBox>
            </w:sdtPr>
            <w:sdtEndPr/>
            <w:sdtContent>
              <w:r w:rsidR="00F9130B">
                <w:t>2026/27</w:t>
              </w:r>
            </w:sdtContent>
          </w:sdt>
        </w:p>
        <w:p w14:paraId="73E47AED" w14:textId="52C73C92" w:rsidR="00907069" w:rsidRDefault="00907069" w:rsidP="001C2731">
          <w:pPr>
            <w:pStyle w:val="Sidhuvud"/>
            <w:ind w:left="3969" w:right="-567"/>
          </w:pPr>
          <w:r>
            <w:t>FPM</w:t>
          </w:r>
          <w:r w:rsidR="004B795E">
            <w:t>-</w:t>
          </w:r>
          <w:r>
            <w:t xml:space="preserve">nummer: </w:t>
          </w:r>
          <w:sdt>
            <w:sdtPr>
              <w:alias w:val="FPMNummer"/>
              <w:tag w:val="FPMNummer"/>
              <w:id w:val="1114556829"/>
              <w:placeholder>
                <w:docPart w:val="39D5B1F2E2384E00A9865C135D0ABCDD"/>
              </w:placeholder>
              <w:dataBinding w:prefixMappings="xmlns:ns0='http://rk.se/faktapm' " w:xpath="/ns0:faktaPM[1]/ns0:Nr[1]" w:storeItemID="{0B9A7431-9D19-4C2A-8E12-639802D7B40B}"/>
              <w:text/>
            </w:sdtPr>
            <w:sdtEndPr/>
            <w:sdtContent>
              <w:r w:rsidR="00F9130B">
                <w:t>6</w:t>
              </w:r>
            </w:sdtContent>
          </w:sdt>
        </w:p>
        <w:sdt>
          <w:sdtPr>
            <w:alias w:val="Datum"/>
            <w:tag w:val="Datum"/>
            <w:id w:val="-363979562"/>
            <w:placeholder>
              <w:docPart w:val="F7F41C892B2249F6BB7D3F399D058EAF"/>
            </w:placeholder>
            <w:dataBinding w:prefixMappings="xmlns:ns0='http://rk.se/faktapm' " w:xpath="/ns0:faktaPM[1]/ns0:UppDat[1]" w:storeItemID="{0B9A7431-9D19-4C2A-8E12-639802D7B40B}"/>
            <w:date w:fullDate="2026-10-19T00:00:00Z">
              <w:dateFormat w:val="yyyy-MM-dd"/>
              <w:lid w:val="sv-SE"/>
              <w:storeMappedDataAs w:val="dateTime"/>
              <w:calendar w:val="gregorian"/>
            </w:date>
          </w:sdtPr>
          <w:sdtEndPr/>
          <w:sdtContent>
            <w:p w14:paraId="1F4CDDDF" w14:textId="7971A471" w:rsidR="00907069" w:rsidRDefault="00F9130B" w:rsidP="001C2731">
              <w:pPr>
                <w:pStyle w:val="Sidhuvud"/>
                <w:spacing w:after="960"/>
                <w:ind w:left="3969" w:right="-567"/>
              </w:pPr>
              <w:r>
                <w:t>2026-10-19</w:t>
              </w:r>
            </w:p>
          </w:sdtContent>
        </w:sdt>
      </w:sdtContent>
    </w:sdt>
    <w:p w14:paraId="62E86C95" w14:textId="66DE172D" w:rsidR="007D542F" w:rsidRDefault="00360E4F" w:rsidP="007D542F">
      <w:pPr>
        <w:pStyle w:val="Rubrik"/>
      </w:pPr>
      <w:sdt>
        <w:sdtPr>
          <w:id w:val="886605850"/>
          <w:lock w:val="contentLocked"/>
          <w:placeholder>
            <w:docPart w:val="2EA1F8BA40C24FE7929DDCF89521D32B"/>
          </w:placeholder>
          <w:group/>
        </w:sdtPr>
        <w:sdtEndPr/>
        <w:sdtContent>
          <w:sdt>
            <w:sdtPr>
              <w:id w:val="-1141882450"/>
              <w:placeholder>
                <w:docPart w:val="7B719296121546A88DDEA63763C4147D"/>
              </w:placeholder>
              <w:dataBinding w:prefixMappings="xmlns:ns0='http://rk.se/faktapm' " w:xpath="/ns0:faktaPM[1]/ns0:Titel[1]" w:storeItemID="{0B9A7431-9D19-4C2A-8E12-639802D7B40B}"/>
              <w:text/>
            </w:sdtPr>
            <w:sdtContent>
              <w:r w:rsidR="00FF3B33">
                <w:t>Förordning om det europeiska socialförsäkringskortet (ESSPASS)</w:t>
              </w:r>
            </w:sdtContent>
          </w:sdt>
        </w:sdtContent>
      </w:sdt>
    </w:p>
    <w:sdt>
      <w:sdtPr>
        <w:id w:val="1508712681"/>
        <w15:dataBinding w:prefixMappings="xmlns:ns0='http://rk.se/faktapm' " w:xpath="/ns0:faktaPM[1]/ns0:DepLista[1]/ns0:Item" w:storeItemID="{0B9A7431-9D19-4C2A-8E12-639802D7B40B}"/>
        <w15:repeatingSection/>
      </w:sdtPr>
      <w:sdtEndPr/>
      <w:sdtContent>
        <w:sdt>
          <w:sdtPr>
            <w:id w:val="-602265425"/>
            <w:placeholder>
              <w:docPart w:val="1693D6D8B8AF48C480316162F2713486"/>
            </w:placeholder>
            <w15:repeatingSectionItem/>
          </w:sdtPr>
          <w:sdtEndPr/>
          <w:sdtContent>
            <w:p w14:paraId="099A6F4B" w14:textId="0E88D81F" w:rsidR="007D542F" w:rsidRDefault="00360E4F" w:rsidP="007D542F">
              <w:pPr>
                <w:pStyle w:val="Brdtext"/>
              </w:pPr>
              <w:sdt>
                <w:sdtPr>
                  <w:rPr>
                    <w:rStyle w:val="Departement"/>
                  </w:rPr>
                  <w:id w:val="19440330"/>
                  <w:placeholder>
                    <w:docPart w:val="6A1DAAD0164E46F3A3E49F12810286F4"/>
                  </w:placeholder>
                  <w:dataBinding w:prefixMappings="xmlns:ns0='http://rk.se/faktapm' " w:xpath="/ns0:faktaPM[1]/ns0:DepLista[1]/ns0:Item[1]/ns0:Departementsnamn[1]" w:storeItemID="{0B9A7431-9D19-4C2A-8E12-639802D7B40B}"/>
                  <w:comboBox w:lastValue="Socialdepartementet">
                    <w:listItem w:value="Välj ett objekt."/>
                    <w:listItem w:displayText="Statsrådsberedningen" w:value="Statsrådsberedningen"/>
                    <w:listItem w:displayText="Justitiedepartementet" w:value="Justitiedepartementet"/>
                    <w:listItem w:displayText="Utrikesdepartementet" w:value="Utrikesdepartementet"/>
                    <w:listItem w:displayText="Försvarsdepartementet" w:value="Försvarsdepartementet"/>
                    <w:listItem w:displayText="Socialdepartementet" w:value="Socialdepartementet"/>
                    <w:listItem w:displayText="Finansdepartementet" w:value="Finansdepartementet"/>
                    <w:listItem w:displayText="Utbildningsdepartementet" w:value="Utbildningsdepartementet"/>
                    <w:listItem w:displayText="Klimat- och näringslivsdepartementet" w:value="Klimat- och näringslivsdepartementet"/>
                    <w:listItem w:displayText="Kulturdepartementet" w:value="Kulturdepartementet"/>
                    <w:listItem w:displayText="Arbetsmarknadsdepartementet" w:value="Arbetsmarknadsdepartementet"/>
                    <w:listItem w:displayText="Landsbygds- och infrastrukturdepartementet" w:value="Landsbygds- och infrastrukturdepartementet"/>
                    <w:listItem w:displayText="Förvaltningsavdelningen" w:value="Förvaltningsavdelningen"/>
                  </w:comboBox>
                </w:sdtPr>
                <w:sdtEndPr>
                  <w:rPr>
                    <w:rStyle w:val="Standardstycketeckensnitt"/>
                    <w:rFonts w:asciiTheme="minorHAnsi" w:hAnsiTheme="minorHAnsi"/>
                    <w:sz w:val="22"/>
                  </w:rPr>
                </w:sdtEndPr>
                <w:sdtContent>
                  <w:r w:rsidR="00644038">
                    <w:rPr>
                      <w:rStyle w:val="Departement"/>
                    </w:rPr>
                    <w:t>Socialdepartementet</w:t>
                  </w:r>
                </w:sdtContent>
              </w:sdt>
              <w:r w:rsidR="007D542F">
                <w:t xml:space="preserve"> </w:t>
              </w:r>
            </w:p>
          </w:sdtContent>
        </w:sdt>
      </w:sdtContent>
    </w:sdt>
    <w:bookmarkStart w:id="0" w:name="_Toc93996727"/>
    <w:p w14:paraId="04AC3796" w14:textId="77777777" w:rsidR="007D542F" w:rsidRPr="00FF3B33" w:rsidRDefault="00360E4F" w:rsidP="00AC59D3">
      <w:pPr>
        <w:pStyle w:val="Rubrik2utannumrering"/>
        <w:rPr>
          <w:lang w:val="en-GB"/>
        </w:rPr>
      </w:pPr>
      <w:sdt>
        <w:sdtPr>
          <w:id w:val="-208794150"/>
          <w:lock w:val="contentLocked"/>
          <w:placeholder>
            <w:docPart w:val="2EA1F8BA40C24FE7929DDCF89521D32B"/>
          </w:placeholder>
          <w:group/>
        </w:sdtPr>
        <w:sdtEndPr/>
        <w:sdtContent>
          <w:r w:rsidR="007D542F">
            <w:t>Dokumentbeteckning</w:t>
          </w:r>
          <w:bookmarkEnd w:id="0"/>
        </w:sdtContent>
      </w:sdt>
    </w:p>
    <w:sdt>
      <w:sdtPr>
        <w:id w:val="438026267"/>
        <w15:dataBinding w:prefixMappings="xmlns:ns0='http://rk.se/faktapm' " w:xpath="/ns0:faktaPM[1]/ns0:DokLista[1]/ns0:DokItem" w:storeItemID="{0B9A7431-9D19-4C2A-8E12-639802D7B40B}"/>
        <w15:repeatingSection/>
      </w:sdtPr>
      <w:sdtEndPr/>
      <w:sdtContent>
        <w:sdt>
          <w:sdtPr>
            <w:id w:val="2071376719"/>
            <w:placeholder>
              <w:docPart w:val="1693D6D8B8AF48C480316162F2713486"/>
            </w:placeholder>
            <w15:repeatingSectionItem/>
          </w:sdtPr>
          <w:sdtEndPr/>
          <w:sdtContent>
            <w:p w14:paraId="5DDD36D4" w14:textId="471F0CD4" w:rsidR="00390335" w:rsidRPr="00B66E92" w:rsidRDefault="00360E4F" w:rsidP="002F204A">
              <w:pPr>
                <w:pStyle w:val="Brdtext"/>
                <w:tabs>
                  <w:tab w:val="clear" w:pos="1701"/>
                  <w:tab w:val="clear" w:pos="3600"/>
                  <w:tab w:val="left" w:pos="2835"/>
                </w:tabs>
                <w:spacing w:after="80"/>
                <w:ind w:left="2835" w:hanging="2835"/>
                <w:rPr>
                  <w:lang w:val="en-GB"/>
                </w:rPr>
              </w:pPr>
              <w:sdt>
                <w:sdtPr>
                  <w:rPr>
                    <w:lang w:val="en-GB"/>
                  </w:rPr>
                  <w:id w:val="-1666781584"/>
                  <w:placeholder>
                    <w:docPart w:val="E2C2302D094B4756B87EB96ADF43B48B"/>
                  </w:placeholder>
                  <w:dataBinding w:prefixMappings="xmlns:ns0='http://rk.se/faktapm' " w:xpath="/ns0:faktaPM[1]/ns0:DokLista[1]/ns0:DokItem[1]/ns0:Beteckning[1]" w:storeItemID="{0B9A7431-9D19-4C2A-8E12-639802D7B40B}"/>
                  <w:text/>
                </w:sdtPr>
                <w:sdtEndPr/>
                <w:sdtContent>
                  <w:r w:rsidR="00644038" w:rsidRPr="00B66E92">
                    <w:rPr>
                      <w:lang w:val="en-GB"/>
                    </w:rPr>
                    <w:t>COM(2026) 980</w:t>
                  </w:r>
                </w:sdtContent>
              </w:sdt>
              <w:r w:rsidR="007D542F" w:rsidRPr="00B66E92">
                <w:rPr>
                  <w:lang w:val="en-GB"/>
                </w:rPr>
                <w:t xml:space="preserve"> </w:t>
              </w:r>
              <w:r w:rsidR="007D542F" w:rsidRPr="00B66E92">
                <w:rPr>
                  <w:lang w:val="en-GB"/>
                </w:rPr>
                <w:tab/>
                <w:t xml:space="preserve">Celexnummer </w:t>
              </w:r>
              <w:sdt>
                <w:sdtPr>
                  <w:rPr>
                    <w:lang w:val="en-GB"/>
                  </w:rPr>
                  <w:id w:val="403725708"/>
                  <w:placeholder>
                    <w:docPart w:val="B01193B6CC0340A09CA3B6E13083F58F"/>
                  </w:placeholder>
                  <w:dataBinding w:prefixMappings="xmlns:ns0='http://rk.se/faktapm' " w:xpath="/ns0:faktaPM[1]/ns0:DokLista[1]/ns0:DokItem[1]/ns0:Celexnummer[1]" w:storeItemID="{0B9A7431-9D19-4C2A-8E12-639802D7B40B}"/>
                  <w:text/>
                </w:sdtPr>
                <w:sdtEndPr/>
                <w:sdtContent>
                  <w:r w:rsidR="00F9130B" w:rsidRPr="00B66E92">
                    <w:rPr>
                      <w:lang w:val="en-GB"/>
                    </w:rPr>
                    <w:t>52026PC0980</w:t>
                  </w:r>
                </w:sdtContent>
              </w:sdt>
            </w:p>
            <w:p w14:paraId="0A8D4BD8" w14:textId="7BC6341E" w:rsidR="007D542F" w:rsidRPr="004E6DBE" w:rsidRDefault="00360E4F" w:rsidP="00390335">
              <w:pPr>
                <w:pStyle w:val="Brdtext"/>
                <w:tabs>
                  <w:tab w:val="clear" w:pos="1701"/>
                  <w:tab w:val="clear" w:pos="3600"/>
                </w:tabs>
                <w:rPr>
                  <w:lang w:val="en-US"/>
                </w:rPr>
              </w:pPr>
              <w:sdt>
                <w:sdtPr>
                  <w:rPr>
                    <w:lang w:val="en-US"/>
                  </w:rPr>
                  <w:id w:val="-1736688595"/>
                  <w:placeholder>
                    <w:docPart w:val="E3E58D69C7DA4141B007DC397868570B"/>
                  </w:placeholder>
                  <w:dataBinding w:prefixMappings="xmlns:ns0='http://rk.se/faktapm' " w:xpath="/ns0:faktaPM[1]/ns0:DokLista[1]/ns0:DokItem[1]/ns0:DokTitel[1]" w:storeItemID="{0B9A7431-9D19-4C2A-8E12-639802D7B40B}"/>
                  <w:text/>
                </w:sdtPr>
                <w:sdtEndPr/>
                <w:sdtContent>
                  <w:r w:rsidR="00644038">
                    <w:rPr>
                      <w:lang w:val="en-US"/>
                    </w:rPr>
                    <w:t xml:space="preserve">Proposal for a REGULATION OF THE EUROPEAN PARLIAMENT OF THE COUNCIL digitalising the coordination of social security systems, laying down a framework for the European Social Security Pass (ESSPASS) and amending Regulations (EC) No 883/2004, (EC) No 987/2009 and (EU) 2018/1724. </w:t>
                  </w:r>
                </w:sdtContent>
              </w:sdt>
            </w:p>
          </w:sdtContent>
        </w:sdt>
      </w:sdtContent>
    </w:sdt>
    <w:bookmarkStart w:id="1" w:name="_Toc93996728"/>
    <w:p w14:paraId="69A3555D" w14:textId="77777777" w:rsidR="007D542F" w:rsidRPr="0083687E" w:rsidRDefault="00360E4F" w:rsidP="00721D8B">
      <w:pPr>
        <w:pStyle w:val="Rubrik1utannumrering"/>
      </w:pPr>
      <w:sdt>
        <w:sdtPr>
          <w:id w:val="1122497011"/>
          <w:lock w:val="contentLocked"/>
          <w:placeholder>
            <w:docPart w:val="2EA1F8BA40C24FE7929DDCF89521D32B"/>
          </w:placeholder>
          <w:group/>
        </w:sdtPr>
        <w:sdtEndPr/>
        <w:sdtContent>
          <w:r w:rsidR="007D542F">
            <w:t>Sammanfattning</w:t>
          </w:r>
          <w:bookmarkEnd w:id="1"/>
        </w:sdtContent>
      </w:sdt>
    </w:p>
    <w:p w14:paraId="0B6851E3" w14:textId="2A9F8848" w:rsidR="00294941" w:rsidRDefault="001F0AC9" w:rsidP="007D542F">
      <w:pPr>
        <w:pStyle w:val="Brdtext"/>
      </w:pPr>
      <w:bookmarkStart w:id="2" w:name="_Toc93996729"/>
      <w:r>
        <w:t xml:space="preserve">Den 15 september 2026 presenterade kommissionen ett förslag </w:t>
      </w:r>
      <w:r w:rsidR="003004FB">
        <w:t>till</w:t>
      </w:r>
      <w:r>
        <w:t xml:space="preserve"> en ny förordning om </w:t>
      </w:r>
      <w:r w:rsidR="0083687E">
        <w:t>digitalisering av samordningen av de sociala trygghetssystemen</w:t>
      </w:r>
      <w:r w:rsidR="007A1713">
        <w:t xml:space="preserve"> och </w:t>
      </w:r>
      <w:r w:rsidR="0083687E">
        <w:t xml:space="preserve">om </w:t>
      </w:r>
      <w:r w:rsidR="00473500">
        <w:t xml:space="preserve">inrättande av </w:t>
      </w:r>
      <w:r w:rsidR="0083687E">
        <w:t>en ram för det</w:t>
      </w:r>
      <w:r w:rsidR="00561406">
        <w:t xml:space="preserve"> europeiska socialförsäkringskortet (ESSPASS)</w:t>
      </w:r>
      <w:r w:rsidR="007A1713">
        <w:t>. Förordningen omfattar även</w:t>
      </w:r>
      <w:r w:rsidR="00561406">
        <w:t xml:space="preserve"> </w:t>
      </w:r>
      <w:r w:rsidR="00FD6540">
        <w:t>ändringar i EU:s</w:t>
      </w:r>
      <w:r w:rsidR="00561406">
        <w:t xml:space="preserve"> </w:t>
      </w:r>
      <w:r w:rsidR="00913677">
        <w:t>förordningar</w:t>
      </w:r>
      <w:r w:rsidR="004C56DE">
        <w:t xml:space="preserve"> om</w:t>
      </w:r>
      <w:r w:rsidR="00FD6540">
        <w:t xml:space="preserve"> </w:t>
      </w:r>
      <w:r w:rsidR="00FD6540" w:rsidRPr="00FD6540">
        <w:t>samordning av de sociala trygghetssystemen och förordningen om en gemensam digital ingång</w:t>
      </w:r>
      <w:r w:rsidR="00C04CFB">
        <w:t>.</w:t>
      </w:r>
      <w:r w:rsidR="00E05BCF">
        <w:t xml:space="preserve"> </w:t>
      </w:r>
      <w:r w:rsidR="00294941">
        <w:t xml:space="preserve">Syftet med förslaget är att </w:t>
      </w:r>
      <w:r w:rsidR="00B0076A">
        <w:t xml:space="preserve">främja </w:t>
      </w:r>
      <w:r w:rsidR="00282074">
        <w:t xml:space="preserve">fri och </w:t>
      </w:r>
      <w:r w:rsidR="00B0076A">
        <w:t xml:space="preserve">rättvis rörlighet inom EU genom att </w:t>
      </w:r>
      <w:r w:rsidR="00294941">
        <w:t xml:space="preserve">förenkla </w:t>
      </w:r>
      <w:r w:rsidR="00FA1B70" w:rsidRPr="00FA1B70">
        <w:t xml:space="preserve">enskildas tillgång till social trygghet </w:t>
      </w:r>
      <w:r w:rsidR="00FA1B70">
        <w:t>i gränsöverskridande situationer,</w:t>
      </w:r>
      <w:r w:rsidR="00FA1B70" w:rsidRPr="00FA1B70">
        <w:t xml:space="preserve"> underlätta handläggningen </w:t>
      </w:r>
      <w:r w:rsidR="00232D0D">
        <w:t>samt</w:t>
      </w:r>
      <w:r w:rsidR="00FA1B70" w:rsidRPr="00FA1B70">
        <w:t xml:space="preserve"> motverka felaktigt utfärdande och användande av </w:t>
      </w:r>
      <w:r w:rsidR="001B07E0">
        <w:t xml:space="preserve">intyg om social trygghet, </w:t>
      </w:r>
      <w:r w:rsidR="00350B62">
        <w:t>bl</w:t>
      </w:r>
      <w:r w:rsidR="00394D1D">
        <w:t>and annat</w:t>
      </w:r>
      <w:r w:rsidR="00350B62">
        <w:t xml:space="preserve"> </w:t>
      </w:r>
      <w:r w:rsidR="00FA1B70" w:rsidRPr="00FA1B70">
        <w:t>intyg A1</w:t>
      </w:r>
      <w:r w:rsidR="00FA1B70">
        <w:t xml:space="preserve"> och </w:t>
      </w:r>
      <w:r w:rsidR="00FA1B70" w:rsidRPr="00FA1B70">
        <w:t>det europeiska sjukförsäkringskortet (EU-kortet).</w:t>
      </w:r>
    </w:p>
    <w:p w14:paraId="5ABB015D" w14:textId="2C152244" w:rsidR="00F34888" w:rsidRDefault="009F2504" w:rsidP="007D542F">
      <w:pPr>
        <w:pStyle w:val="Brdtext"/>
      </w:pPr>
      <w:r>
        <w:t>I den föreslagna för</w:t>
      </w:r>
      <w:r w:rsidR="00E05BCF">
        <w:t xml:space="preserve">ordningen </w:t>
      </w:r>
      <w:r>
        <w:t>fastslås</w:t>
      </w:r>
      <w:r w:rsidR="00E05BCF">
        <w:t xml:space="preserve"> ett rättsligt ramverk för ESSPASS</w:t>
      </w:r>
      <w:r>
        <w:t>.</w:t>
      </w:r>
      <w:r w:rsidR="00E05BCF">
        <w:t xml:space="preserve"> </w:t>
      </w:r>
      <w:r>
        <w:t xml:space="preserve">Förordningen </w:t>
      </w:r>
      <w:r w:rsidR="00627346">
        <w:t>innehåller även</w:t>
      </w:r>
      <w:r w:rsidR="00E05BCF">
        <w:t xml:space="preserve"> förslag </w:t>
      </w:r>
      <w:r w:rsidR="002E1905">
        <w:t xml:space="preserve">om </w:t>
      </w:r>
      <w:r w:rsidR="004A526D">
        <w:t xml:space="preserve">dels </w:t>
      </w:r>
      <w:r w:rsidR="002E1905">
        <w:t xml:space="preserve">en </w:t>
      </w:r>
      <w:r w:rsidR="00F34888" w:rsidRPr="00F34888">
        <w:t>tydligare</w:t>
      </w:r>
      <w:r w:rsidR="002E1905">
        <w:t xml:space="preserve"> styrning </w:t>
      </w:r>
      <w:r w:rsidR="00F34888" w:rsidRPr="00F34888">
        <w:t>mot användning</w:t>
      </w:r>
      <w:r w:rsidR="00F34888">
        <w:t xml:space="preserve"> av</w:t>
      </w:r>
      <w:r w:rsidR="00E05BCF">
        <w:t xml:space="preserve"> </w:t>
      </w:r>
      <w:r w:rsidR="001F3C75" w:rsidRPr="001F3C75">
        <w:t>det befintliga systemet för elektroniskt utbyte av socialförsäkringsinformation (EESSI)</w:t>
      </w:r>
      <w:r w:rsidR="00E05BCF">
        <w:t xml:space="preserve"> </w:t>
      </w:r>
      <w:r w:rsidR="00EF677A" w:rsidRPr="00EF677A">
        <w:t>mellan medlemsstaterna</w:t>
      </w:r>
      <w:r w:rsidR="004A526D">
        <w:t xml:space="preserve">, dels </w:t>
      </w:r>
      <w:r w:rsidR="00456467">
        <w:t>en</w:t>
      </w:r>
      <w:r w:rsidR="00E05BCF" w:rsidDel="004F74BD">
        <w:t xml:space="preserve"> </w:t>
      </w:r>
      <w:r w:rsidR="00627346">
        <w:t>förändra</w:t>
      </w:r>
      <w:r w:rsidR="00456467">
        <w:t>d</w:t>
      </w:r>
      <w:r w:rsidR="00E05BCF">
        <w:t xml:space="preserve"> styrningsstruktur</w:t>
      </w:r>
      <w:r w:rsidR="00627346">
        <w:t xml:space="preserve"> </w:t>
      </w:r>
      <w:r w:rsidR="00E05BCF">
        <w:t xml:space="preserve">för digitaliseringsfrågorna inom </w:t>
      </w:r>
      <w:r w:rsidR="00E05BCF" w:rsidRPr="00E05BCF">
        <w:t>samordningen av de sociala trygghetssystemen</w:t>
      </w:r>
      <w:r w:rsidR="00E05BCF">
        <w:t>.</w:t>
      </w:r>
      <w:r w:rsidR="001B5811">
        <w:t xml:space="preserve"> </w:t>
      </w:r>
      <w:r w:rsidR="000A407D">
        <w:t xml:space="preserve">Enligt förslaget ska förordningen tillämpas på </w:t>
      </w:r>
      <w:r w:rsidR="000A407D">
        <w:lastRenderedPageBreak/>
        <w:t>intyg A1 e</w:t>
      </w:r>
      <w:r w:rsidR="00D22A3A">
        <w:t>tt år efter att förordningen trä</w:t>
      </w:r>
      <w:r w:rsidR="00F2476C">
        <w:t>tt</w:t>
      </w:r>
      <w:r w:rsidR="00D22A3A">
        <w:t xml:space="preserve"> i kraft och </w:t>
      </w:r>
      <w:r w:rsidR="006334BA">
        <w:t xml:space="preserve">på EU-kortet </w:t>
      </w:r>
      <w:r w:rsidR="000C6BC0">
        <w:t xml:space="preserve">och andra intyg om social trygghet </w:t>
      </w:r>
      <w:r w:rsidR="00D22A3A">
        <w:t>tre år efter ikraftträdande</w:t>
      </w:r>
      <w:r w:rsidR="006334BA">
        <w:t>t</w:t>
      </w:r>
      <w:r w:rsidR="00EF7232">
        <w:t>.</w:t>
      </w:r>
    </w:p>
    <w:p w14:paraId="346D447F" w14:textId="39825AA0" w:rsidR="00291854" w:rsidRDefault="00F34888" w:rsidP="00291854">
      <w:pPr>
        <w:pStyle w:val="Brdtext"/>
      </w:pPr>
      <w:r w:rsidRPr="00F34888">
        <w:t xml:space="preserve">Regeringen anser att det är </w:t>
      </w:r>
      <w:r w:rsidR="009C5A3D">
        <w:t xml:space="preserve">viktigt </w:t>
      </w:r>
      <w:r w:rsidRPr="00F34888">
        <w:t>att ta vara på digitaliseringens potential inom det sociala trygghetsområdet</w:t>
      </w:r>
      <w:r w:rsidR="00291854">
        <w:t xml:space="preserve"> samt </w:t>
      </w:r>
      <w:r w:rsidR="00291854" w:rsidRPr="00291854">
        <w:t xml:space="preserve">att det är centralt att de digitala lösningar som tas fram </w:t>
      </w:r>
      <w:r w:rsidR="009C5A3D">
        <w:t>är</w:t>
      </w:r>
      <w:r w:rsidR="00291854" w:rsidRPr="00291854">
        <w:t xml:space="preserve"> långsiktiga, säkra, stabila och kostnadseffektiva.</w:t>
      </w:r>
    </w:p>
    <w:p w14:paraId="138E9130" w14:textId="0DC8D9C5" w:rsidR="00A14BD1" w:rsidRDefault="00291854" w:rsidP="007D542F">
      <w:pPr>
        <w:pStyle w:val="Brdtext"/>
      </w:pPr>
      <w:r w:rsidRPr="00291854">
        <w:t>Regeringen välkomnar därför i stort förslaget till ny förordning och ser positivt på att de</w:t>
      </w:r>
      <w:r w:rsidR="009014CB">
        <w:t>t</w:t>
      </w:r>
      <w:r w:rsidRPr="00291854">
        <w:t xml:space="preserve"> fastställ</w:t>
      </w:r>
      <w:r w:rsidR="009014CB">
        <w:t>s</w:t>
      </w:r>
      <w:r w:rsidRPr="00291854">
        <w:t xml:space="preserve"> ett rättsligt ramverk för ESSPASS. </w:t>
      </w:r>
      <w:r>
        <w:t>Regeringen är dock tveksam till vissa av de nya krav</w:t>
      </w:r>
      <w:r w:rsidR="003864A0">
        <w:t>,</w:t>
      </w:r>
      <w:r>
        <w:t xml:space="preserve"> </w:t>
      </w:r>
      <w:r w:rsidR="00992E3E">
        <w:t xml:space="preserve">om </w:t>
      </w:r>
      <w:r w:rsidR="003864A0">
        <w:t xml:space="preserve">bland annat </w:t>
      </w:r>
      <w:r>
        <w:t>tidsfrister</w:t>
      </w:r>
      <w:r w:rsidR="003864A0">
        <w:t>,</w:t>
      </w:r>
      <w:r>
        <w:t xml:space="preserve"> som </w:t>
      </w:r>
      <w:r w:rsidR="00920E7D">
        <w:t xml:space="preserve">föreslås i </w:t>
      </w:r>
      <w:r>
        <w:t>förordningen</w:t>
      </w:r>
      <w:r w:rsidR="003864A0">
        <w:t xml:space="preserve"> </w:t>
      </w:r>
      <w:r w:rsidR="003864A0" w:rsidRPr="003864A0">
        <w:t>och avser verka</w:t>
      </w:r>
      <w:r w:rsidR="00B54CC0" w:rsidRPr="00B54CC0">
        <w:t xml:space="preserve"> för att medlemsstaternas inflytande säkerställs och att de krav som anges i förordningen är tillämpbara och ändamålsenliga</w:t>
      </w:r>
      <w:r w:rsidR="00920E7D">
        <w:t>.</w:t>
      </w:r>
      <w:r w:rsidR="00E75175">
        <w:t xml:space="preserve"> </w:t>
      </w:r>
      <w:r w:rsidR="00967350">
        <w:t>Regeringens utgångspunkt är vidare att</w:t>
      </w:r>
      <w:r w:rsidR="00A14BD1">
        <w:t xml:space="preserve"> </w:t>
      </w:r>
      <w:r w:rsidR="00A14BD1" w:rsidRPr="00A14BD1">
        <w:t>fördelningen av befogenheter mellan EU och medlemsstaterna på det sociala trygghetsområdet respekteras och att åtgärder på EU-nivå behöver motiveras av ett tydligt mervärde.</w:t>
      </w:r>
    </w:p>
    <w:sdt>
      <w:sdtPr>
        <w:id w:val="181785833"/>
        <w:lock w:val="contentLocked"/>
        <w:placeholder>
          <w:docPart w:val="2EA1F8BA40C24FE7929DDCF89521D32B"/>
        </w:placeholder>
        <w:group/>
      </w:sdtPr>
      <w:sdtEndPr/>
      <w:sdtContent>
        <w:p w14:paraId="629A2C6E" w14:textId="77777777" w:rsidR="007D542F" w:rsidRDefault="007D542F" w:rsidP="00B84500">
          <w:pPr>
            <w:pStyle w:val="Rubrik1"/>
            <w:spacing w:before="720"/>
          </w:pPr>
          <w:r>
            <w:t>Förslaget</w:t>
          </w:r>
        </w:p>
        <w:bookmarkEnd w:id="2" w:displacedByCustomXml="next"/>
      </w:sdtContent>
    </w:sdt>
    <w:bookmarkStart w:id="3" w:name="_Toc93996730"/>
    <w:p w14:paraId="4FA75C4A" w14:textId="77777777" w:rsidR="007D542F" w:rsidRDefault="00360E4F" w:rsidP="007D542F">
      <w:pPr>
        <w:pStyle w:val="Rubrik2"/>
      </w:pPr>
      <w:sdt>
        <w:sdtPr>
          <w:id w:val="400485695"/>
          <w:lock w:val="contentLocked"/>
          <w:placeholder>
            <w:docPart w:val="2EA1F8BA40C24FE7929DDCF89521D32B"/>
          </w:placeholder>
          <w:group/>
        </w:sdtPr>
        <w:sdtEndPr/>
        <w:sdtContent>
          <w:r w:rsidR="007D542F">
            <w:t>Ärendets bakgrund</w:t>
          </w:r>
          <w:bookmarkEnd w:id="3"/>
        </w:sdtContent>
      </w:sdt>
    </w:p>
    <w:p w14:paraId="4F077567" w14:textId="099DF2C5" w:rsidR="00936EB4" w:rsidRDefault="00D22A3A" w:rsidP="009C53D3">
      <w:pPr>
        <w:pStyle w:val="Brdtext"/>
      </w:pPr>
      <w:r w:rsidRPr="00D22A3A">
        <w:t xml:space="preserve">Kommissionen aviserade i mars 2021, inom ramen för handlingsplanen för den </w:t>
      </w:r>
      <w:r w:rsidR="00ED3E66" w:rsidRPr="00D22A3A">
        <w:t>europeiska</w:t>
      </w:r>
      <w:r w:rsidRPr="00D22A3A">
        <w:t xml:space="preserve"> pelaren för sociala rättigheter, ett pilotprojekt för att utveckla en digital lösning </w:t>
      </w:r>
      <w:r w:rsidR="003C175D">
        <w:t>i syfte att</w:t>
      </w:r>
      <w:r w:rsidRPr="00D22A3A">
        <w:t xml:space="preserve"> förenkla kontakterna mellan </w:t>
      </w:r>
      <w:r w:rsidR="009C5A3D">
        <w:t>EU-</w:t>
      </w:r>
      <w:r w:rsidRPr="00D22A3A">
        <w:t>medborgare</w:t>
      </w:r>
      <w:r w:rsidR="009C5A3D">
        <w:t xml:space="preserve"> som flyttar inom EU</w:t>
      </w:r>
      <w:r w:rsidRPr="00D22A3A">
        <w:t xml:space="preserve"> och nationella myndigheter</w:t>
      </w:r>
      <w:r w:rsidR="003C175D">
        <w:t xml:space="preserve"> (ESSPASS)</w:t>
      </w:r>
      <w:r w:rsidRPr="00D22A3A">
        <w:t xml:space="preserve">. </w:t>
      </w:r>
      <w:r w:rsidR="00A74333">
        <w:t>Den digitala l</w:t>
      </w:r>
      <w:r w:rsidRPr="00D22A3A">
        <w:t xml:space="preserve">ösningen </w:t>
      </w:r>
      <w:r w:rsidR="005F4553">
        <w:t>skulle</w:t>
      </w:r>
      <w:r w:rsidRPr="00D22A3A">
        <w:t xml:space="preserve"> också göra det lättare att hantera sociala trygghetsförmåner över nationsgränser och bygger på initiativet om en säker europeisk e-identifiering</w:t>
      </w:r>
      <w:r w:rsidRPr="00D22A3A">
        <w:rPr>
          <w:rStyle w:val="cf01"/>
          <w:rFonts w:asciiTheme="minorHAnsi" w:hAnsiTheme="minorHAnsi"/>
          <w:sz w:val="22"/>
          <w:szCs w:val="22"/>
        </w:rPr>
        <w:t>.</w:t>
      </w:r>
      <w:r>
        <w:rPr>
          <w:rStyle w:val="cf01"/>
        </w:rPr>
        <w:t xml:space="preserve"> </w:t>
      </w:r>
      <w:r w:rsidR="00AE4E97">
        <w:t xml:space="preserve">Projektet fokuserade på </w:t>
      </w:r>
      <w:r w:rsidR="009C53D3" w:rsidRPr="009C53D3">
        <w:t xml:space="preserve">lösningar för att digitalt kontrollera </w:t>
      </w:r>
      <w:r w:rsidR="00962251">
        <w:t>giltigheten och äktheten i</w:t>
      </w:r>
      <w:r w:rsidR="00962251" w:rsidRPr="009C53D3">
        <w:t xml:space="preserve"> </w:t>
      </w:r>
      <w:r w:rsidR="009C53D3" w:rsidRPr="009C53D3">
        <w:t>intyg A1</w:t>
      </w:r>
      <w:r w:rsidR="009C53D3">
        <w:t xml:space="preserve">, som visar vilket lands lagstiftning om social trygghet som gäller för arbetstagare </w:t>
      </w:r>
      <w:r w:rsidR="00963BBD">
        <w:t>och</w:t>
      </w:r>
      <w:r w:rsidR="009C53D3">
        <w:t xml:space="preserve"> egenföretagare som rör sig inom EU/EES eller Schweiz. </w:t>
      </w:r>
    </w:p>
    <w:p w14:paraId="6B6A15FF" w14:textId="7434D26A" w:rsidR="001F0AC9" w:rsidRDefault="001F0AC9" w:rsidP="007D542F">
      <w:pPr>
        <w:pStyle w:val="Brdtext"/>
      </w:pPr>
      <w:r w:rsidRPr="004607B2">
        <w:t xml:space="preserve">År 2023 </w:t>
      </w:r>
      <w:r w:rsidR="00936EB4">
        <w:t>utvidgades ESSPASS-initiativet genom lansering</w:t>
      </w:r>
      <w:r w:rsidR="00F84916">
        <w:t>en</w:t>
      </w:r>
      <w:r w:rsidR="00936EB4">
        <w:t xml:space="preserve"> av</w:t>
      </w:r>
      <w:r w:rsidRPr="004607B2">
        <w:t xml:space="preserve"> ytterligare två EU-finansierade storskaliga pilotprojekt</w:t>
      </w:r>
      <w:r w:rsidR="00F86F61">
        <w:t xml:space="preserve">. </w:t>
      </w:r>
      <w:r w:rsidR="00244A33">
        <w:t>P</w:t>
      </w:r>
      <w:r w:rsidR="00F86F61">
        <w:t>rojekten</w:t>
      </w:r>
      <w:r w:rsidR="00B44E54">
        <w:t xml:space="preserve"> </w:t>
      </w:r>
      <w:r w:rsidR="000A2D47">
        <w:t>byggde</w:t>
      </w:r>
      <w:r w:rsidRPr="004607B2">
        <w:t xml:space="preserve"> på </w:t>
      </w:r>
      <w:r w:rsidRPr="000E74B0">
        <w:t>Europaparlamentets och rådets förordning (EU) 2024/1183 av den 11 april 2024 om ändring av förordning (EU) nr 910/2014 vad gäller inrättandet av ett europeiskt ramverk för digital identitet</w:t>
      </w:r>
      <w:r w:rsidR="00094FE8">
        <w:t xml:space="preserve"> </w:t>
      </w:r>
      <w:r w:rsidR="00094FE8" w:rsidRPr="00094FE8">
        <w:t>(den reviderade eIDAS-förordningen)</w:t>
      </w:r>
      <w:r w:rsidRPr="000E74B0">
        <w:t xml:space="preserve"> </w:t>
      </w:r>
      <w:r>
        <w:t xml:space="preserve">och </w:t>
      </w:r>
      <w:r w:rsidRPr="004607B2">
        <w:t xml:space="preserve">de krav som </w:t>
      </w:r>
      <w:r w:rsidR="00D07088">
        <w:t>där</w:t>
      </w:r>
      <w:r w:rsidRPr="004607B2">
        <w:t xml:space="preserve"> ställ</w:t>
      </w:r>
      <w:r w:rsidR="00D07088">
        <w:t>s</w:t>
      </w:r>
      <w:r w:rsidRPr="004607B2">
        <w:t xml:space="preserve"> på medlemsstaterna att införa digitala </w:t>
      </w:r>
      <w:r w:rsidRPr="004607B2">
        <w:lastRenderedPageBreak/>
        <w:t xml:space="preserve">identitetsplånböcker. </w:t>
      </w:r>
      <w:r w:rsidR="000A2D47">
        <w:t xml:space="preserve">Projekten </w:t>
      </w:r>
      <w:r w:rsidR="000935CF">
        <w:t>gick ut på</w:t>
      </w:r>
      <w:r w:rsidR="00C04CFB">
        <w:t xml:space="preserve"> att </w:t>
      </w:r>
      <w:r w:rsidR="000C4314">
        <w:t xml:space="preserve">utveckla </w:t>
      </w:r>
      <w:r w:rsidR="00920E7D">
        <w:t>särskilda</w:t>
      </w:r>
      <w:r w:rsidR="000C4314">
        <w:t xml:space="preserve"> digital</w:t>
      </w:r>
      <w:r w:rsidR="006D1F9B">
        <w:t>a</w:t>
      </w:r>
      <w:r w:rsidR="000C4314">
        <w:t xml:space="preserve"> verktyg </w:t>
      </w:r>
      <w:r w:rsidR="000020E1">
        <w:t xml:space="preserve">för att </w:t>
      </w:r>
      <w:r w:rsidR="00C04CFB">
        <w:t xml:space="preserve">testa att utfärda och </w:t>
      </w:r>
      <w:r w:rsidR="00712E59">
        <w:t xml:space="preserve">verifiera </w:t>
      </w:r>
      <w:r w:rsidR="00C04CFB">
        <w:t>intyg A1</w:t>
      </w:r>
      <w:r w:rsidR="001A60AD">
        <w:t xml:space="preserve"> och </w:t>
      </w:r>
      <w:r w:rsidR="00094FE8">
        <w:t>EU-kortet</w:t>
      </w:r>
      <w:r w:rsidR="00353368">
        <w:t>.</w:t>
      </w:r>
      <w:r w:rsidR="000A2D47">
        <w:t xml:space="preserve"> </w:t>
      </w:r>
      <w:r w:rsidR="00353368">
        <w:t>Projekte</w:t>
      </w:r>
      <w:r w:rsidR="00080AA1">
        <w:t xml:space="preserve">n </w:t>
      </w:r>
      <w:r w:rsidRPr="004607B2">
        <w:t>redovisades under hösten 2025</w:t>
      </w:r>
      <w:r w:rsidR="000A2D47">
        <w:t xml:space="preserve">. </w:t>
      </w:r>
      <w:r w:rsidRPr="004607B2">
        <w:t xml:space="preserve">Ett antal medlemsstater </w:t>
      </w:r>
      <w:r w:rsidR="00EE75A6">
        <w:t xml:space="preserve">deltog </w:t>
      </w:r>
      <w:r w:rsidRPr="004607B2">
        <w:t xml:space="preserve">i </w:t>
      </w:r>
      <w:r w:rsidR="00336501">
        <w:t>arbetet</w:t>
      </w:r>
      <w:r w:rsidRPr="004607B2">
        <w:t>, däribland Sverige, genom Försäkringskassan.</w:t>
      </w:r>
      <w:r w:rsidR="00936EB4">
        <w:t xml:space="preserve"> </w:t>
      </w:r>
    </w:p>
    <w:p w14:paraId="3B40E7AD" w14:textId="77777777" w:rsidR="00764F23" w:rsidRDefault="00764F23" w:rsidP="00764F23">
      <w:pPr>
        <w:pStyle w:val="Brdtext"/>
      </w:pPr>
      <w:r>
        <w:t xml:space="preserve">Den 15 september 2026 presenterade kommissionen ett meddelande om ett paket för rättvis arbetskraftsrörlighet. Paketet syftar till att underlätta den fria rörligheten genom att ge arbetstagare, arbetsgivare och nationella myndigheter tillgång till tillförlitlig och jämförbar information om kvalifikationer och kompetenser inom EU samt underlätta administrativa processer för individer, arbetsgivare, företag och myndigheter. En målsättning är även att förbättra efterlevnaden av reglerna om arbetskraftens fria rörlighet samt motverka exploatering av arbetstagare och missbruk av sociala trygghetssystem. Paketet ingår i den så kallade färdplanen för One Europe, One market och initiativen ska även syfta till att förbättra EU:s konkurrenskraft samtidigt som den sociala dimensionen ska stärkas. </w:t>
      </w:r>
    </w:p>
    <w:p w14:paraId="4404B8CE" w14:textId="5716FBC3" w:rsidR="00764F23" w:rsidRDefault="00764F23" w:rsidP="00764F23">
      <w:pPr>
        <w:pStyle w:val="Brdtext"/>
      </w:pPr>
      <w:r>
        <w:t>Paketet består av tre delar; en förordning om införandet av Europeiska socialförsäkringskortet (ESSPASS) (COM[2026] 980), stärkande av Europeiska arbetsmyndigheten (ELA) (COM[2026] 985) och ett initiativ om kompetensportabilitet. Initiativet om kompetensportabilitet består i sin tur av tre delar; ett nytt direktiv gällande erkännande av tredjelandsmedborgares kvalifikationer, ett förslag om ändringar i yrkeskvalifikationsdirektivet samt den föreslagna förordningen om portabilitet av kvalifikationer och kompetenser.</w:t>
      </w:r>
    </w:p>
    <w:p w14:paraId="354DC0C8" w14:textId="297930AF" w:rsidR="00764F23" w:rsidRPr="00472EBA" w:rsidRDefault="00764F23" w:rsidP="00764F23">
      <w:pPr>
        <w:pStyle w:val="Brdtext"/>
      </w:pPr>
      <w:r>
        <w:t xml:space="preserve">I denna faktapromemoria redovisas förslaget till en ny förordning om ESSPASS </w:t>
      </w:r>
      <w:r w:rsidR="00586DDC">
        <w:t>och</w:t>
      </w:r>
      <w:r>
        <w:t xml:space="preserve"> de föreslagna ändringarna i förordningarna (EG) nr 883/2004, (EG) nr 987/2009 och (EU) nr 2018/1724</w:t>
      </w:r>
      <w:r w:rsidR="004C6FB4">
        <w:t>.</w:t>
      </w:r>
    </w:p>
    <w:p w14:paraId="3F0D0886" w14:textId="77777777" w:rsidR="007D542F" w:rsidRDefault="00360E4F" w:rsidP="007D542F">
      <w:pPr>
        <w:pStyle w:val="Rubrik2"/>
      </w:pPr>
      <w:sdt>
        <w:sdtPr>
          <w:id w:val="-1352952988"/>
          <w:lock w:val="contentLocked"/>
          <w:placeholder>
            <w:docPart w:val="2EA1F8BA40C24FE7929DDCF89521D32B"/>
          </w:placeholder>
          <w:group/>
        </w:sdtPr>
        <w:sdtEndPr/>
        <w:sdtContent>
          <w:r w:rsidR="007D542F">
            <w:t>Förslagets innehåll</w:t>
          </w:r>
        </w:sdtContent>
      </w:sdt>
    </w:p>
    <w:p w14:paraId="798917E7" w14:textId="294D6CF0" w:rsidR="000A0285" w:rsidRDefault="00F10542" w:rsidP="007D542F">
      <w:pPr>
        <w:pStyle w:val="Brdtext"/>
      </w:pPr>
      <w:r>
        <w:t>Förslaget till förordning</w:t>
      </w:r>
      <w:r w:rsidR="00C85850">
        <w:t xml:space="preserve"> </w:t>
      </w:r>
      <w:r w:rsidR="00C77769">
        <w:t>innehåller bestämmelser om</w:t>
      </w:r>
      <w:r w:rsidR="00311792">
        <w:t xml:space="preserve"> </w:t>
      </w:r>
      <w:r w:rsidR="00B126FA" w:rsidRPr="00EC2415">
        <w:t xml:space="preserve">digitalisering av </w:t>
      </w:r>
      <w:r w:rsidR="00B126FA">
        <w:t xml:space="preserve">gränsöverskridande </w:t>
      </w:r>
      <w:r w:rsidR="00A7628E">
        <w:t>utbyten av information om social trygghet</w:t>
      </w:r>
      <w:r w:rsidR="003D5D2C">
        <w:t>, i syfte att</w:t>
      </w:r>
      <w:r w:rsidR="00A7628E">
        <w:t xml:space="preserve"> underlätta</w:t>
      </w:r>
      <w:r w:rsidR="00A7628E" w:rsidRPr="00A7628E">
        <w:t xml:space="preserve"> en effektiv tillämpning och efterlevnad av förordningarna (EG) nr 883/2004 och (EG) nr 987/2009</w:t>
      </w:r>
      <w:r w:rsidR="00A7628E">
        <w:t>.</w:t>
      </w:r>
      <w:r w:rsidR="00C77769">
        <w:t xml:space="preserve"> </w:t>
      </w:r>
      <w:r w:rsidR="000A7EDA">
        <w:t xml:space="preserve">Förordningen </w:t>
      </w:r>
      <w:r w:rsidR="00C77769">
        <w:t>fastställ</w:t>
      </w:r>
      <w:r w:rsidR="000A75E1">
        <w:t xml:space="preserve">er </w:t>
      </w:r>
      <w:r w:rsidR="000A7EDA">
        <w:t>särskilt</w:t>
      </w:r>
      <w:r w:rsidR="00C77769">
        <w:t xml:space="preserve"> regler för inrättande och drift av ESSPASS i samtliga medlemsstater</w:t>
      </w:r>
      <w:r w:rsidR="00AF1B4C">
        <w:t>.</w:t>
      </w:r>
      <w:r w:rsidR="00732331">
        <w:t xml:space="preserve"> </w:t>
      </w:r>
      <w:r w:rsidR="000A0285" w:rsidRPr="000A0285">
        <w:t xml:space="preserve">Därtill innehåller </w:t>
      </w:r>
      <w:r w:rsidR="000A0285">
        <w:t>den</w:t>
      </w:r>
      <w:r w:rsidR="000A0285" w:rsidRPr="000A0285">
        <w:t xml:space="preserve"> </w:t>
      </w:r>
      <w:r w:rsidR="00387071">
        <w:t xml:space="preserve">dels </w:t>
      </w:r>
      <w:r w:rsidR="000A0285" w:rsidRPr="000A0285">
        <w:t xml:space="preserve">bestämmelser </w:t>
      </w:r>
      <w:r w:rsidR="00023A83">
        <w:t>s</w:t>
      </w:r>
      <w:r w:rsidR="000A0285" w:rsidRPr="000A0285">
        <w:t xml:space="preserve">om </w:t>
      </w:r>
      <w:r w:rsidR="00023A83">
        <w:t>ger</w:t>
      </w:r>
      <w:r w:rsidR="00873530">
        <w:t xml:space="preserve"> kommissionen befogenhet att anta delegerade akter och genomförandeakter avseende bl</w:t>
      </w:r>
      <w:r w:rsidR="00BF50C7">
        <w:t>and annat</w:t>
      </w:r>
      <w:r w:rsidR="000A0285" w:rsidRPr="000A0285">
        <w:t xml:space="preserve"> EESSI</w:t>
      </w:r>
      <w:r w:rsidR="00023A83">
        <w:t xml:space="preserve">, </w:t>
      </w:r>
      <w:r w:rsidR="00387071">
        <w:t xml:space="preserve">dels </w:t>
      </w:r>
      <w:r w:rsidR="000A0285" w:rsidRPr="000A0285">
        <w:t xml:space="preserve">en reviderad </w:t>
      </w:r>
      <w:r w:rsidR="000A0285" w:rsidRPr="000A0285">
        <w:lastRenderedPageBreak/>
        <w:t>styrningsstruktur för digitaliseringsfrågorna inom samordningen av de sociala trygghetssystemen</w:t>
      </w:r>
      <w:r w:rsidR="00B44E54">
        <w:t>.</w:t>
      </w:r>
    </w:p>
    <w:p w14:paraId="720CD8FD" w14:textId="3DAB862A" w:rsidR="007D542F" w:rsidRDefault="00AF1B4C" w:rsidP="007D542F">
      <w:pPr>
        <w:pStyle w:val="Brdtext"/>
      </w:pPr>
      <w:r>
        <w:t>Förordningen</w:t>
      </w:r>
      <w:r w:rsidR="00094E32">
        <w:t xml:space="preserve"> </w:t>
      </w:r>
      <w:r w:rsidR="00CB3AFE">
        <w:t>består av</w:t>
      </w:r>
      <w:r w:rsidR="00094E32">
        <w:t xml:space="preserve"> </w:t>
      </w:r>
      <w:r w:rsidR="00F2210B">
        <w:t>fyra kapitel</w:t>
      </w:r>
      <w:r w:rsidR="00E6022E">
        <w:t>. N</w:t>
      </w:r>
      <w:r w:rsidR="00D0010C">
        <w:t>edan redogörs för de huvudsakliga delarna</w:t>
      </w:r>
      <w:r w:rsidR="002D3FE3">
        <w:t xml:space="preserve"> </w:t>
      </w:r>
      <w:r w:rsidR="00F03C08">
        <w:t xml:space="preserve">och förslagen </w:t>
      </w:r>
      <w:r w:rsidR="002D3FE3">
        <w:t>i dessa</w:t>
      </w:r>
      <w:r w:rsidR="00094E32">
        <w:t xml:space="preserve">. </w:t>
      </w:r>
      <w:r w:rsidR="007339D8">
        <w:t xml:space="preserve"> </w:t>
      </w:r>
    </w:p>
    <w:p w14:paraId="0B2BA0CE" w14:textId="5575334C" w:rsidR="00F0697C" w:rsidRPr="0087196D" w:rsidRDefault="00222F07" w:rsidP="00222F07">
      <w:pPr>
        <w:pStyle w:val="Rubrik3"/>
      </w:pPr>
      <w:r>
        <w:t>Införande av</w:t>
      </w:r>
      <w:r w:rsidR="00F0697C" w:rsidRPr="0087196D">
        <w:t xml:space="preserve"> ESSPASS </w:t>
      </w:r>
    </w:p>
    <w:p w14:paraId="005CCD8C" w14:textId="57F65E04" w:rsidR="00481238" w:rsidRDefault="0074308B" w:rsidP="00805156">
      <w:pPr>
        <w:pStyle w:val="Brdtext"/>
      </w:pPr>
      <w:r>
        <w:t>I förordningens första kapitel finns bestämmelser</w:t>
      </w:r>
      <w:r w:rsidR="004F4A1A">
        <w:t xml:space="preserve"> om</w:t>
      </w:r>
      <w:r>
        <w:t xml:space="preserve"> </w:t>
      </w:r>
      <w:r w:rsidR="00106B92">
        <w:t>ESSPASS</w:t>
      </w:r>
      <w:r>
        <w:t xml:space="preserve">. ESSPASS </w:t>
      </w:r>
      <w:r w:rsidR="00805156">
        <w:t>föreslås</w:t>
      </w:r>
      <w:r w:rsidR="00106B92">
        <w:t xml:space="preserve"> </w:t>
      </w:r>
      <w:r w:rsidR="00106B92" w:rsidRPr="00106B92">
        <w:t>utgöra digital</w:t>
      </w:r>
      <w:r w:rsidR="002E6D9F">
        <w:t>a</w:t>
      </w:r>
      <w:r w:rsidR="00106B92" w:rsidRPr="00106B92">
        <w:t xml:space="preserve"> lösning</w:t>
      </w:r>
      <w:r w:rsidR="002E6D9F">
        <w:t xml:space="preserve">ar </w:t>
      </w:r>
      <w:r w:rsidR="00106B92" w:rsidRPr="00106B92">
        <w:t>för att begära, utfärda, verifiera och erkänna intyg om social trygghet inom unionen</w:t>
      </w:r>
      <w:r w:rsidR="004624B7">
        <w:t xml:space="preserve">. </w:t>
      </w:r>
      <w:r w:rsidR="00D202DC">
        <w:t>De digitala l</w:t>
      </w:r>
      <w:r w:rsidR="004624B7">
        <w:t>ösning</w:t>
      </w:r>
      <w:r w:rsidR="002E6D9F">
        <w:t>arna</w:t>
      </w:r>
      <w:r w:rsidR="004624B7">
        <w:t xml:space="preserve"> bygger på </w:t>
      </w:r>
      <w:r w:rsidR="004624B7" w:rsidRPr="001031D3">
        <w:t>EU:s gemensamma regelverk för digitala identiteter</w:t>
      </w:r>
      <w:r w:rsidR="00DE0FC9">
        <w:t>. Fö</w:t>
      </w:r>
      <w:r w:rsidR="004624B7">
        <w:t xml:space="preserve">rslaget innebär att individer och arbetsgivare ska kunna </w:t>
      </w:r>
      <w:r>
        <w:t>ta emot</w:t>
      </w:r>
      <w:r w:rsidR="004624B7">
        <w:t xml:space="preserve">, lagra och hantera intygen i den digitala identitetsplånboken. </w:t>
      </w:r>
      <w:r w:rsidR="00962F57">
        <w:t>I ett första steg ska ESSPASS införas avseende intyg A1,</w:t>
      </w:r>
      <w:r>
        <w:t xml:space="preserve"> vilket ska ske</w:t>
      </w:r>
      <w:r w:rsidR="00962F57">
        <w:t xml:space="preserve"> ett år efter ikraftträdandet av förordningen</w:t>
      </w:r>
      <w:r>
        <w:t>.</w:t>
      </w:r>
      <w:r w:rsidR="00962F57">
        <w:t xml:space="preserve"> </w:t>
      </w:r>
      <w:r>
        <w:t>D</w:t>
      </w:r>
      <w:r w:rsidR="00962F57">
        <w:t xml:space="preserve">ärefter </w:t>
      </w:r>
      <w:r>
        <w:t xml:space="preserve">ska </w:t>
      </w:r>
      <w:r w:rsidR="00754EA2">
        <w:t xml:space="preserve">ESSPASS </w:t>
      </w:r>
      <w:r>
        <w:t xml:space="preserve">införas </w:t>
      </w:r>
      <w:r w:rsidR="003A73C6">
        <w:t xml:space="preserve">avseende </w:t>
      </w:r>
      <w:r w:rsidR="008A2F16">
        <w:t>EU-kortet</w:t>
      </w:r>
      <w:r w:rsidR="00B12BAB">
        <w:t xml:space="preserve"> och andra intyg </w:t>
      </w:r>
      <w:r w:rsidR="007A3C82">
        <w:t>om social trygghet</w:t>
      </w:r>
      <w:r w:rsidR="00100A69">
        <w:t xml:space="preserve"> tre år efter ikraftträdandet</w:t>
      </w:r>
      <w:r w:rsidR="00696954">
        <w:t>.</w:t>
      </w:r>
      <w:r w:rsidR="007A3C82">
        <w:t xml:space="preserve"> </w:t>
      </w:r>
      <w:r w:rsidR="00F73CEF">
        <w:t>Kommissionen föreslås få befogenhet att</w:t>
      </w:r>
      <w:r w:rsidR="000815C8">
        <w:t xml:space="preserve"> </w:t>
      </w:r>
      <w:r w:rsidR="004B08CB" w:rsidRPr="004B08CB">
        <w:t>18 månader efter ikraftträdandet</w:t>
      </w:r>
      <w:r w:rsidR="000815C8">
        <w:t xml:space="preserve"> anta delegerade akter</w:t>
      </w:r>
      <w:r w:rsidR="004B08CB" w:rsidRPr="004B08CB">
        <w:t xml:space="preserve"> som</w:t>
      </w:r>
      <w:r w:rsidR="00DD6A9C">
        <w:t xml:space="preserve"> </w:t>
      </w:r>
      <w:r w:rsidR="00F73CEF">
        <w:t>fast</w:t>
      </w:r>
      <w:r w:rsidR="00DD6A9C">
        <w:t>st</w:t>
      </w:r>
      <w:r w:rsidR="00F73CEF">
        <w:t>äller</w:t>
      </w:r>
      <w:r w:rsidR="004B08CB" w:rsidRPr="004B08CB">
        <w:t xml:space="preserve"> vilka intyg som </w:t>
      </w:r>
      <w:r w:rsidR="004B08CB">
        <w:t>ska undantas</w:t>
      </w:r>
      <w:r w:rsidR="00696954">
        <w:t xml:space="preserve"> från förordningens tillämpningsområde</w:t>
      </w:r>
      <w:r w:rsidR="00100A69">
        <w:t xml:space="preserve">. </w:t>
      </w:r>
    </w:p>
    <w:p w14:paraId="52E62AC3" w14:textId="368BFB69" w:rsidR="00E80F1C" w:rsidRDefault="000412BA" w:rsidP="00805156">
      <w:pPr>
        <w:pStyle w:val="Brdtext"/>
      </w:pPr>
      <w:r>
        <w:t xml:space="preserve">Den som inte kan eller vill använda sig av den digitala identitetsplånboken ska i stället kunna få intyg utfärdade i ett </w:t>
      </w:r>
      <w:r w:rsidR="00FC4566">
        <w:t xml:space="preserve">alternativt </w:t>
      </w:r>
      <w:r>
        <w:t>fysiskt</w:t>
      </w:r>
      <w:r w:rsidR="00FC4566">
        <w:t xml:space="preserve"> tillgängligt</w:t>
      </w:r>
      <w:r>
        <w:t xml:space="preserve"> format</w:t>
      </w:r>
      <w:r w:rsidR="00FC4566">
        <w:t xml:space="preserve"> i enlighet med standarder beskrivna i genomförandeakter</w:t>
      </w:r>
      <w:r>
        <w:t xml:space="preserve">. Dessa fysiska intyg ska dock gå att verifiera digitalt </w:t>
      </w:r>
      <w:r w:rsidR="00F90567">
        <w:t xml:space="preserve">för att öka säkerheten, </w:t>
      </w:r>
      <w:r w:rsidR="0078386F">
        <w:t>till exempel</w:t>
      </w:r>
      <w:r w:rsidR="00F90567">
        <w:t xml:space="preserve"> genom en QR-kod eller andra elektroniska funktioner. </w:t>
      </w:r>
    </w:p>
    <w:p w14:paraId="106BDE4D" w14:textId="1DB12D4D" w:rsidR="000412BA" w:rsidRDefault="00E80F1C" w:rsidP="00805156">
      <w:pPr>
        <w:pStyle w:val="Brdtext"/>
      </w:pPr>
      <w:r>
        <w:t>I för</w:t>
      </w:r>
      <w:r w:rsidR="00C02D20">
        <w:t>sta kapitlet</w:t>
      </w:r>
      <w:r>
        <w:t xml:space="preserve"> finns </w:t>
      </w:r>
      <w:r w:rsidR="00C02D20">
        <w:t>även</w:t>
      </w:r>
      <w:r>
        <w:t xml:space="preserve"> bestämmelser </w:t>
      </w:r>
      <w:r w:rsidR="00A16C6D">
        <w:t>s</w:t>
      </w:r>
      <w:r>
        <w:t>om</w:t>
      </w:r>
      <w:r w:rsidR="00A16C6D">
        <w:t xml:space="preserve"> ger kommissionen </w:t>
      </w:r>
      <w:r w:rsidR="00F30F17">
        <w:t>befogenhet att ta fram genomförandeakter om tidsfrister</w:t>
      </w:r>
      <w:r w:rsidR="00A16C6D">
        <w:t xml:space="preserve"> för utfärdandet av intyg</w:t>
      </w:r>
      <w:r w:rsidR="00A37E5E">
        <w:t xml:space="preserve"> om social trygghet</w:t>
      </w:r>
      <w:r w:rsidR="00F7242E">
        <w:t>, samt</w:t>
      </w:r>
      <w:r w:rsidR="006E1A32">
        <w:t xml:space="preserve"> </w:t>
      </w:r>
      <w:r w:rsidR="00CC588C">
        <w:t xml:space="preserve">om </w:t>
      </w:r>
      <w:r w:rsidR="006E1A32">
        <w:t>vissa</w:t>
      </w:r>
      <w:r w:rsidR="00F7242E">
        <w:t xml:space="preserve"> </w:t>
      </w:r>
      <w:r w:rsidR="00803C18">
        <w:t>processuella</w:t>
      </w:r>
      <w:r w:rsidR="001B600D">
        <w:t xml:space="preserve">, </w:t>
      </w:r>
      <w:r w:rsidR="00F7242E">
        <w:t xml:space="preserve">funktionella och tekniska specifikationer </w:t>
      </w:r>
      <w:r w:rsidR="001B600D" w:rsidRPr="001B600D">
        <w:t>som reglerar intygens utformning och användning.</w:t>
      </w:r>
    </w:p>
    <w:p w14:paraId="316DB3E6" w14:textId="4483A3B7" w:rsidR="002773C0" w:rsidRDefault="00313123" w:rsidP="002773C0">
      <w:pPr>
        <w:pStyle w:val="Rubrik3"/>
      </w:pPr>
      <w:r>
        <w:t xml:space="preserve">Informationsutbyte </w:t>
      </w:r>
      <w:r w:rsidR="008464CC">
        <w:t>inom</w:t>
      </w:r>
      <w:r>
        <w:t xml:space="preserve"> och utanför </w:t>
      </w:r>
      <w:r w:rsidR="002773C0">
        <w:t>EESSI</w:t>
      </w:r>
    </w:p>
    <w:p w14:paraId="5F056732" w14:textId="15769AA2" w:rsidR="00216321" w:rsidRDefault="002773C0" w:rsidP="00216321">
      <w:pPr>
        <w:pStyle w:val="Brdtext"/>
      </w:pPr>
      <w:r>
        <w:t xml:space="preserve">I förordningens andra kapitel </w:t>
      </w:r>
      <w:r w:rsidR="008A2F16">
        <w:t>finns</w:t>
      </w:r>
      <w:r>
        <w:t xml:space="preserve"> bestämmelser om </w:t>
      </w:r>
      <w:r w:rsidR="002C26A3" w:rsidRPr="002C26A3">
        <w:t>system</w:t>
      </w:r>
      <w:r w:rsidR="002C26A3">
        <w:t>et</w:t>
      </w:r>
      <w:r w:rsidR="002C26A3" w:rsidRPr="002C26A3">
        <w:t xml:space="preserve"> för </w:t>
      </w:r>
      <w:r w:rsidR="00FB17B1">
        <w:t xml:space="preserve">elektroniskt </w:t>
      </w:r>
      <w:r w:rsidR="002C26A3" w:rsidRPr="002C26A3">
        <w:t>informationsutbyte mellan medlemsstaternas institutioner</w:t>
      </w:r>
      <w:r w:rsidR="00FB17B1">
        <w:t>,</w:t>
      </w:r>
      <w:r w:rsidR="002C26A3" w:rsidRPr="002C26A3">
        <w:t xml:space="preserve"> </w:t>
      </w:r>
      <w:r>
        <w:t>EESSI</w:t>
      </w:r>
      <w:r w:rsidR="002C26A3">
        <w:t>.</w:t>
      </w:r>
      <w:r w:rsidR="004F4A1A">
        <w:t xml:space="preserve"> </w:t>
      </w:r>
      <w:r w:rsidR="008A2F16" w:rsidRPr="008A2F16">
        <w:t>Förslaget innebär en tydligare styrning mot användning av EESSI för informationsutbyte mellan medlemsstaterna</w:t>
      </w:r>
      <w:r w:rsidR="00742DC3">
        <w:t xml:space="preserve">. </w:t>
      </w:r>
      <w:r w:rsidR="00742DC3" w:rsidRPr="00742DC3">
        <w:t>Dessutom föreslås att medlemsstater ska följa vissa specificerade tidsfrister</w:t>
      </w:r>
      <w:r w:rsidR="00742DC3">
        <w:t xml:space="preserve"> vid informationsutbyten i </w:t>
      </w:r>
      <w:r w:rsidR="00DD051E">
        <w:t>systemet</w:t>
      </w:r>
      <w:r w:rsidR="00742DC3">
        <w:t>,</w:t>
      </w:r>
      <w:r w:rsidR="00742DC3" w:rsidRPr="00742DC3">
        <w:t xml:space="preserve"> vilka anges i en bilaga till förordningen</w:t>
      </w:r>
      <w:r w:rsidR="00742DC3">
        <w:t>.</w:t>
      </w:r>
      <w:r w:rsidR="00FB17B1">
        <w:t xml:space="preserve"> </w:t>
      </w:r>
      <w:r w:rsidR="00DD051E">
        <w:t>Enligt förslaget ska</w:t>
      </w:r>
      <w:r w:rsidR="008A2F16" w:rsidRPr="008A2F16">
        <w:t xml:space="preserve"> kommissionen </w:t>
      </w:r>
      <w:r w:rsidR="00DD051E">
        <w:t>också</w:t>
      </w:r>
      <w:r w:rsidR="008A2F16" w:rsidRPr="008A2F16">
        <w:t xml:space="preserve"> tilldelas </w:t>
      </w:r>
      <w:r w:rsidR="008A2F16" w:rsidRPr="008A2F16">
        <w:lastRenderedPageBreak/>
        <w:t xml:space="preserve">befogenheter att anta delegerade akter </w:t>
      </w:r>
      <w:r w:rsidR="00EE5456">
        <w:t>om</w:t>
      </w:r>
      <w:r w:rsidR="00DD051E">
        <w:t xml:space="preserve"> ändringar i bilagan, </w:t>
      </w:r>
      <w:r w:rsidR="00EE5456">
        <w:t xml:space="preserve">samt </w:t>
      </w:r>
      <w:r w:rsidR="008A2F16" w:rsidRPr="008A2F16">
        <w:t>genomförandeakter</w:t>
      </w:r>
      <w:r w:rsidR="00BE5312">
        <w:t xml:space="preserve"> för </w:t>
      </w:r>
      <w:r w:rsidR="00DD051E">
        <w:t>ESSI</w:t>
      </w:r>
      <w:r w:rsidR="0001783E">
        <w:t>, bland annat</w:t>
      </w:r>
      <w:r w:rsidR="00A16C6D">
        <w:t xml:space="preserve"> </w:t>
      </w:r>
      <w:r w:rsidR="00601F0C">
        <w:t>avseende</w:t>
      </w:r>
      <w:r w:rsidR="00B3475D">
        <w:t xml:space="preserve"> funktionella och tekniska specifikationer</w:t>
      </w:r>
      <w:r w:rsidR="00AB5656">
        <w:t>.</w:t>
      </w:r>
      <w:r w:rsidR="00F32365">
        <w:t xml:space="preserve"> </w:t>
      </w:r>
    </w:p>
    <w:p w14:paraId="603693F1" w14:textId="3C5B728A" w:rsidR="00F32365" w:rsidRPr="00023FA9" w:rsidRDefault="00F32365" w:rsidP="00216321">
      <w:pPr>
        <w:pStyle w:val="Brdtext"/>
      </w:pPr>
      <w:r>
        <w:t>Kapitlet innehåller även bestämmelser om informationsutbyten</w:t>
      </w:r>
      <w:r w:rsidR="00B64ED1">
        <w:t xml:space="preserve"> </w:t>
      </w:r>
      <w:r>
        <w:t>utanför E</w:t>
      </w:r>
      <w:r w:rsidR="00B64ED1">
        <w:t>E</w:t>
      </w:r>
      <w:r>
        <w:t>SSI</w:t>
      </w:r>
      <w:r w:rsidR="00B64ED1">
        <w:t xml:space="preserve">, där kommissionen föreslås få befogenhet att anta genomförandeakter för gemensamma förfaranden för ett sådant säkert informationsutbyte. </w:t>
      </w:r>
    </w:p>
    <w:p w14:paraId="5DF5C069" w14:textId="5829D939" w:rsidR="00F0697C" w:rsidRPr="0087196D" w:rsidRDefault="00F0697C" w:rsidP="00B5039D">
      <w:pPr>
        <w:pStyle w:val="Rubrik3"/>
      </w:pPr>
      <w:r w:rsidRPr="0087196D">
        <w:t xml:space="preserve">Etablering av en </w:t>
      </w:r>
      <w:r w:rsidR="002054D8">
        <w:t>d</w:t>
      </w:r>
      <w:r w:rsidRPr="0087196D">
        <w:t>igitaliseringsgrupp</w:t>
      </w:r>
    </w:p>
    <w:p w14:paraId="76FC8280" w14:textId="7A8308C0" w:rsidR="00F1083E" w:rsidRDefault="0074308B" w:rsidP="00222F07">
      <w:pPr>
        <w:pStyle w:val="Brdtext"/>
      </w:pPr>
      <w:r>
        <w:t>I förordningens tredje kapitel finns bestämmelser</w:t>
      </w:r>
      <w:r w:rsidR="001845AC">
        <w:t xml:space="preserve"> om styrning och datahantering. </w:t>
      </w:r>
      <w:r w:rsidR="006F6CE7">
        <w:t>Här föreslås</w:t>
      </w:r>
      <w:r w:rsidR="001845AC">
        <w:t xml:space="preserve"> att </w:t>
      </w:r>
      <w:r w:rsidR="008C37F8">
        <w:t xml:space="preserve">en </w:t>
      </w:r>
      <w:r w:rsidR="002054D8">
        <w:t>digitaliseringsgrupp</w:t>
      </w:r>
      <w:r w:rsidR="001845AC">
        <w:t xml:space="preserve"> ska</w:t>
      </w:r>
      <w:r w:rsidR="008C37F8">
        <w:t xml:space="preserve"> etableras i syfte att </w:t>
      </w:r>
      <w:r w:rsidR="002054D8" w:rsidRPr="002054D8">
        <w:t xml:space="preserve">underlätta </w:t>
      </w:r>
      <w:r w:rsidR="00F1083E">
        <w:t xml:space="preserve">det </w:t>
      </w:r>
      <w:r w:rsidR="002054D8" w:rsidRPr="002054D8">
        <w:t>gränsöverskridande samarbete</w:t>
      </w:r>
      <w:r w:rsidR="00F1083E">
        <w:t>t</w:t>
      </w:r>
      <w:r w:rsidR="002054D8" w:rsidRPr="002054D8">
        <w:t xml:space="preserve"> avseende de digitala aspekterna av samordningen av de sociala trygghetssystemen</w:t>
      </w:r>
      <w:r w:rsidR="002054D8">
        <w:t xml:space="preserve">. </w:t>
      </w:r>
      <w:r w:rsidR="008C37F8">
        <w:t xml:space="preserve">Digitaliseringsgruppen ska </w:t>
      </w:r>
      <w:r w:rsidR="005A04C9">
        <w:t>ledas</w:t>
      </w:r>
      <w:r w:rsidR="008C37F8">
        <w:t xml:space="preserve"> av </w:t>
      </w:r>
      <w:r w:rsidR="008A2F16">
        <w:t xml:space="preserve">kommissionen </w:t>
      </w:r>
      <w:r w:rsidR="00F1083E">
        <w:t xml:space="preserve">som även ska bistå med </w:t>
      </w:r>
      <w:r w:rsidR="00DC71FF">
        <w:t xml:space="preserve">ett </w:t>
      </w:r>
      <w:r w:rsidR="00F1083E">
        <w:t>sekretariat. Gruppen ska vidare</w:t>
      </w:r>
      <w:r w:rsidR="008C37F8">
        <w:t xml:space="preserve"> bestå av två regeringsrepresentanter </w:t>
      </w:r>
      <w:r w:rsidR="002054D8">
        <w:t>från respektive medlemsstat och</w:t>
      </w:r>
      <w:r w:rsidR="0039512D">
        <w:t>,</w:t>
      </w:r>
      <w:r w:rsidR="002054D8">
        <w:t xml:space="preserve"> vi</w:t>
      </w:r>
      <w:r w:rsidR="00E30CB3">
        <w:t>d beh</w:t>
      </w:r>
      <w:r w:rsidR="00F1083E">
        <w:t>ov</w:t>
      </w:r>
      <w:r w:rsidR="0039512D">
        <w:t>,</w:t>
      </w:r>
      <w:r w:rsidR="00F1083E">
        <w:t xml:space="preserve"> assisteras av rådgivande experter. </w:t>
      </w:r>
      <w:r w:rsidR="00AA50EC">
        <w:t>Även r</w:t>
      </w:r>
      <w:r w:rsidR="00F1083E">
        <w:t xml:space="preserve">epresentanter från </w:t>
      </w:r>
      <w:r w:rsidR="008A2F16">
        <w:t xml:space="preserve">kommissionen </w:t>
      </w:r>
      <w:r w:rsidR="00F1083E">
        <w:t xml:space="preserve">ska delta i gruppens möten. </w:t>
      </w:r>
    </w:p>
    <w:p w14:paraId="19E85210" w14:textId="0216E6DD" w:rsidR="002054D8" w:rsidRDefault="00F1083E" w:rsidP="00222F07">
      <w:pPr>
        <w:pStyle w:val="Brdtext"/>
      </w:pPr>
      <w:r>
        <w:t xml:space="preserve">Gruppen ska </w:t>
      </w:r>
      <w:r w:rsidR="0039512D">
        <w:t xml:space="preserve">verka för </w:t>
      </w:r>
      <w:r>
        <w:t>e</w:t>
      </w:r>
      <w:r w:rsidR="00D21783">
        <w:t>tt</w:t>
      </w:r>
      <w:r>
        <w:t xml:space="preserve"> enhetlig</w:t>
      </w:r>
      <w:r w:rsidR="00D21783">
        <w:t>t genomförande</w:t>
      </w:r>
      <w:r>
        <w:t xml:space="preserve"> av</w:t>
      </w:r>
      <w:r w:rsidR="002B79C6">
        <w:t xml:space="preserve"> förordningen genom att främja samordning mellan medlemsstaterna. </w:t>
      </w:r>
      <w:r w:rsidR="00165DBF">
        <w:t xml:space="preserve">Den </w:t>
      </w:r>
      <w:r w:rsidR="002B79C6">
        <w:t>ska ta fram riktlinjer till stöd för tillämpningen av förordningen</w:t>
      </w:r>
      <w:r w:rsidR="00F54108">
        <w:t xml:space="preserve">. Den ska </w:t>
      </w:r>
      <w:r w:rsidR="0075078D">
        <w:t xml:space="preserve">vidare </w:t>
      </w:r>
      <w:r w:rsidR="002B79C6">
        <w:t xml:space="preserve">ge rekommendationer </w:t>
      </w:r>
      <w:r w:rsidR="0052661F" w:rsidRPr="0052661F">
        <w:t xml:space="preserve">om behov av ytterligare digitalisering </w:t>
      </w:r>
      <w:r w:rsidR="002B79C6">
        <w:t xml:space="preserve">till </w:t>
      </w:r>
      <w:r w:rsidR="002C26A3">
        <w:t xml:space="preserve">den </w:t>
      </w:r>
      <w:r w:rsidR="002B79C6">
        <w:t xml:space="preserve">kommitté </w:t>
      </w:r>
      <w:r w:rsidR="002C26A3">
        <w:t>som ska bistå kommissionen</w:t>
      </w:r>
      <w:r w:rsidR="008376EE">
        <w:t>,</w:t>
      </w:r>
      <w:r w:rsidR="002C26A3">
        <w:t xml:space="preserve"> </w:t>
      </w:r>
      <w:r w:rsidR="0039512D">
        <w:t xml:space="preserve">samt arbeta för utveckling och drift av elektronisk överföring av data. </w:t>
      </w:r>
      <w:r w:rsidR="00165DBF">
        <w:t>Gruppen</w:t>
      </w:r>
      <w:r w:rsidR="0039512D">
        <w:t xml:space="preserve"> ska även</w:t>
      </w:r>
      <w:r w:rsidR="00CA55CF">
        <w:t>, när det är lämpligt,</w:t>
      </w:r>
      <w:r w:rsidR="0039512D">
        <w:t xml:space="preserve"> ge råd till </w:t>
      </w:r>
      <w:r w:rsidR="0052661F">
        <w:t>k</w:t>
      </w:r>
      <w:r w:rsidR="0039512D">
        <w:t xml:space="preserve">ommissionen </w:t>
      </w:r>
      <w:r w:rsidR="00CA55CF">
        <w:t xml:space="preserve">i </w:t>
      </w:r>
      <w:r w:rsidR="0052661F">
        <w:t xml:space="preserve">dess </w:t>
      </w:r>
      <w:r w:rsidR="00CA55CF">
        <w:t xml:space="preserve">arbete med att ta fram </w:t>
      </w:r>
      <w:r w:rsidR="0052661F">
        <w:t>genomförandeakter</w:t>
      </w:r>
      <w:r w:rsidR="00CA55CF">
        <w:t xml:space="preserve">. </w:t>
      </w:r>
      <w:r w:rsidR="0039512D">
        <w:t xml:space="preserve">  </w:t>
      </w:r>
      <w:r w:rsidR="002B79C6">
        <w:t xml:space="preserve">    </w:t>
      </w:r>
      <w:r>
        <w:t xml:space="preserve">   </w:t>
      </w:r>
    </w:p>
    <w:p w14:paraId="48C9989B" w14:textId="6FDE9334" w:rsidR="002054D8" w:rsidRDefault="002054D8" w:rsidP="00222F07">
      <w:pPr>
        <w:pStyle w:val="Brdtext"/>
      </w:pPr>
      <w:r>
        <w:t xml:space="preserve">När </w:t>
      </w:r>
      <w:r w:rsidR="0005667F">
        <w:t>d</w:t>
      </w:r>
      <w:r>
        <w:t>igitaliseringsgruppen har antagit en arbetsordning ska den ta över och ersätta det arbete som i</w:t>
      </w:r>
      <w:r w:rsidR="00950E8E">
        <w:t xml:space="preserve"> </w:t>
      </w:r>
      <w:r>
        <w:t xml:space="preserve">dag utförs av </w:t>
      </w:r>
      <w:r w:rsidR="00402FB8">
        <w:t>t</w:t>
      </w:r>
      <w:r w:rsidRPr="002054D8">
        <w:t>eknisk</w:t>
      </w:r>
      <w:r>
        <w:t>a</w:t>
      </w:r>
      <w:r w:rsidRPr="002054D8">
        <w:t xml:space="preserve"> kommission</w:t>
      </w:r>
      <w:r>
        <w:t>en</w:t>
      </w:r>
      <w:r w:rsidRPr="002054D8">
        <w:t xml:space="preserve"> för informationsbehandling</w:t>
      </w:r>
      <w:r>
        <w:t xml:space="preserve"> </w:t>
      </w:r>
      <w:r w:rsidR="000046F6">
        <w:t>som är knuten till</w:t>
      </w:r>
      <w:r>
        <w:t xml:space="preserve"> </w:t>
      </w:r>
      <w:r w:rsidR="00402FB8">
        <w:t>a</w:t>
      </w:r>
      <w:r w:rsidRPr="002054D8">
        <w:t>dministrativa kommissionen för samordning av de sociala trygghetssystemen</w:t>
      </w:r>
      <w:r>
        <w:t xml:space="preserve">. </w:t>
      </w:r>
    </w:p>
    <w:p w14:paraId="11B3059A" w14:textId="48C21399" w:rsidR="00216A98" w:rsidRDefault="00A37E5E" w:rsidP="00222F07">
      <w:pPr>
        <w:pStyle w:val="Brdtext"/>
      </w:pPr>
      <w:r>
        <w:t xml:space="preserve">I kapitlet föreslås även att medlemsstaterna ska bevaka och återrapportera efterlevnaden </w:t>
      </w:r>
      <w:r w:rsidR="008464CC">
        <w:t xml:space="preserve">av bestämmelserna om </w:t>
      </w:r>
      <w:r w:rsidR="008464CC" w:rsidRPr="008464CC">
        <w:t>tidsfrister för utfärdande av intyg</w:t>
      </w:r>
      <w:r w:rsidR="008464CC">
        <w:t xml:space="preserve"> och informationsutbyte inom EESSI. </w:t>
      </w:r>
    </w:p>
    <w:p w14:paraId="166714D0" w14:textId="385B57FD" w:rsidR="00F0697C" w:rsidRPr="0087196D" w:rsidRDefault="00483B13" w:rsidP="00222F07">
      <w:pPr>
        <w:pStyle w:val="Rubrik3"/>
      </w:pPr>
      <w:r>
        <w:lastRenderedPageBreak/>
        <w:t>Förordningens slutbestämmelser</w:t>
      </w:r>
    </w:p>
    <w:p w14:paraId="3A9D1550" w14:textId="73534B88" w:rsidR="00555091" w:rsidRDefault="001845AC" w:rsidP="007D542F">
      <w:pPr>
        <w:pStyle w:val="Brdtext"/>
      </w:pPr>
      <w:r>
        <w:t>I förordningens fjärde</w:t>
      </w:r>
      <w:r w:rsidR="00920447">
        <w:t xml:space="preserve"> </w:t>
      </w:r>
      <w:r w:rsidR="0052661F" w:rsidRPr="0052661F">
        <w:t>kapit</w:t>
      </w:r>
      <w:r w:rsidR="0052661F">
        <w:t>el</w:t>
      </w:r>
      <w:r w:rsidR="0052661F" w:rsidRPr="0052661F">
        <w:t xml:space="preserve"> finns närmare bestämmelser om de befogenhet</w:t>
      </w:r>
      <w:r w:rsidR="002826A7">
        <w:t>er</w:t>
      </w:r>
      <w:r w:rsidR="0052661F" w:rsidRPr="0052661F">
        <w:t xml:space="preserve"> som till</w:t>
      </w:r>
      <w:r w:rsidR="001208B8">
        <w:t>delas</w:t>
      </w:r>
      <w:r w:rsidR="0052661F" w:rsidRPr="0052661F">
        <w:t xml:space="preserve"> kommissionen att anta delegerade akter och genomförandeakter.</w:t>
      </w:r>
      <w:r w:rsidR="0052661F">
        <w:t xml:space="preserve"> </w:t>
      </w:r>
      <w:r>
        <w:t>Vidare anges att det</w:t>
      </w:r>
      <w:r w:rsidR="00E61209">
        <w:t xml:space="preserve"> </w:t>
      </w:r>
      <w:r>
        <w:t>ska</w:t>
      </w:r>
      <w:r w:rsidR="005A00E7">
        <w:t xml:space="preserve"> etableras en </w:t>
      </w:r>
      <w:r w:rsidR="00805156">
        <w:t>ny kommitté</w:t>
      </w:r>
      <w:r w:rsidR="0083649B">
        <w:t xml:space="preserve"> som ska bistå kommissionen</w:t>
      </w:r>
      <w:r w:rsidR="000F4D35">
        <w:t>, samt</w:t>
      </w:r>
      <w:r w:rsidR="00AB7FD3">
        <w:t xml:space="preserve"> att kommissionen en viss tid </w:t>
      </w:r>
      <w:r w:rsidR="000F4D35">
        <w:t>efter</w:t>
      </w:r>
      <w:r w:rsidR="00AB7FD3">
        <w:t xml:space="preserve"> ikraftträdandet ska utvärdera </w:t>
      </w:r>
      <w:r w:rsidR="00242212">
        <w:t xml:space="preserve">genomförandet </w:t>
      </w:r>
      <w:r w:rsidR="00AB7FD3">
        <w:t>och effektiviteten av förordningen</w:t>
      </w:r>
      <w:r w:rsidR="005A00E7">
        <w:t>.</w:t>
      </w:r>
      <w:r w:rsidR="0083649B">
        <w:t xml:space="preserve"> </w:t>
      </w:r>
      <w:r w:rsidR="00805156">
        <w:t xml:space="preserve"> </w:t>
      </w:r>
    </w:p>
    <w:p w14:paraId="67469F66" w14:textId="51540F7A" w:rsidR="00F0697C" w:rsidRPr="00472EBA" w:rsidRDefault="00EB0C4B" w:rsidP="007D542F">
      <w:pPr>
        <w:pStyle w:val="Brdtext"/>
      </w:pPr>
      <w:r>
        <w:t>V</w:t>
      </w:r>
      <w:r w:rsidR="001208B8">
        <w:t xml:space="preserve">issa följdändringar </w:t>
      </w:r>
      <w:r>
        <w:t>föreslås i</w:t>
      </w:r>
      <w:r w:rsidR="005A00E7">
        <w:t xml:space="preserve"> </w:t>
      </w:r>
      <w:r w:rsidR="00A1636D" w:rsidRPr="00A1636D">
        <w:t>förordningarna (EG) nr 883/2004</w:t>
      </w:r>
      <w:r w:rsidR="00F34888">
        <w:t>,</w:t>
      </w:r>
      <w:r w:rsidR="00A1636D" w:rsidRPr="00A1636D">
        <w:t xml:space="preserve"> (EG) nr 987/2009</w:t>
      </w:r>
      <w:r w:rsidR="00F34888">
        <w:t xml:space="preserve"> och </w:t>
      </w:r>
      <w:r w:rsidR="00F34888" w:rsidRPr="00F34888">
        <w:t>(EU</w:t>
      </w:r>
      <w:r w:rsidR="00A1636D" w:rsidRPr="00A1636D">
        <w:t xml:space="preserve">) nr </w:t>
      </w:r>
      <w:r w:rsidR="00F34888" w:rsidRPr="00F34888">
        <w:t>2018/1724</w:t>
      </w:r>
      <w:r w:rsidR="006D5067">
        <w:t xml:space="preserve">. </w:t>
      </w:r>
      <w:r w:rsidR="00A1636D" w:rsidRPr="00A1636D">
        <w:t>De föreslagna ändringarna är följdändringar s</w:t>
      </w:r>
      <w:r w:rsidR="00E61209">
        <w:t>om</w:t>
      </w:r>
      <w:r w:rsidR="00A1636D" w:rsidRPr="00A1636D">
        <w:t xml:space="preserve"> föranleds av övriga delar av förslaget, bland annat kommissionens föreslagna befogenheter avseende EESSI och inrättandet av en digitaliseringsgrupp som </w:t>
      </w:r>
      <w:r w:rsidR="00F223BB">
        <w:t xml:space="preserve">ska </w:t>
      </w:r>
      <w:r w:rsidR="00A1636D" w:rsidRPr="00A1636D">
        <w:t>ersätt</w:t>
      </w:r>
      <w:r w:rsidR="00F223BB">
        <w:t>a</w:t>
      </w:r>
      <w:r w:rsidR="00A1636D" w:rsidRPr="00A1636D">
        <w:t xml:space="preserve"> </w:t>
      </w:r>
      <w:r w:rsidR="00CC33D5">
        <w:t>t</w:t>
      </w:r>
      <w:r w:rsidR="00A1636D" w:rsidRPr="00A1636D">
        <w:t>ekniska kommissionen</w:t>
      </w:r>
      <w:r w:rsidR="000278DA">
        <w:t>.</w:t>
      </w:r>
      <w:r w:rsidR="00A1636D" w:rsidDel="00E61209">
        <w:t xml:space="preserve"> </w:t>
      </w:r>
      <w:r w:rsidR="005A00E7">
        <w:t xml:space="preserve"> </w:t>
      </w:r>
    </w:p>
    <w:p w14:paraId="71ED59B8" w14:textId="77777777" w:rsidR="007D542F" w:rsidRDefault="00360E4F" w:rsidP="007D542F">
      <w:pPr>
        <w:pStyle w:val="Rubrik2"/>
      </w:pPr>
      <w:sdt>
        <w:sdtPr>
          <w:id w:val="-2087607690"/>
          <w:lock w:val="contentLocked"/>
          <w:placeholder>
            <w:docPart w:val="2EA1F8BA40C24FE7929DDCF89521D32B"/>
          </w:placeholder>
          <w:group/>
        </w:sdtPr>
        <w:sdtEndPr/>
        <w:sdtContent>
          <w:r w:rsidR="007D542F">
            <w:t>Gällande svenska regler och förslagets effekt på dessa</w:t>
          </w:r>
        </w:sdtContent>
      </w:sdt>
    </w:p>
    <w:p w14:paraId="484BCEA6" w14:textId="218401D7" w:rsidR="001F2CAB" w:rsidRDefault="00555091" w:rsidP="007D542F">
      <w:pPr>
        <w:pStyle w:val="Brdtext"/>
      </w:pPr>
      <w:r>
        <w:t>F</w:t>
      </w:r>
      <w:r w:rsidR="00F051A4">
        <w:t>örordning</w:t>
      </w:r>
      <w:r w:rsidR="00517B52">
        <w:t>en</w:t>
      </w:r>
      <w:r w:rsidR="00F051A4">
        <w:t xml:space="preserve"> kommer att vara direkt tillämplig </w:t>
      </w:r>
      <w:r w:rsidR="001F2CAB">
        <w:t xml:space="preserve">och gälla som lag </w:t>
      </w:r>
      <w:r w:rsidR="00F051A4">
        <w:t>i Sverige. Den kommer att komplettera förordningarna (EG) nr 883/2004 och (EG) nr 987/2009</w:t>
      </w:r>
      <w:r w:rsidR="00A17928">
        <w:t>,</w:t>
      </w:r>
      <w:r w:rsidR="00F051A4">
        <w:t xml:space="preserve"> som behandlar samordning och tillämpning av de sociala trygghetssystemen inom EU/EES och Schweiz. </w:t>
      </w:r>
      <w:r w:rsidR="00517B52">
        <w:t xml:space="preserve">Förordningen innehåller bestämmelser om att medlemsstaterna </w:t>
      </w:r>
      <w:r w:rsidR="00B317FE">
        <w:t>genom ny</w:t>
      </w:r>
      <w:r w:rsidR="00450163">
        <w:t>a</w:t>
      </w:r>
      <w:r w:rsidR="00B317FE">
        <w:t xml:space="preserve"> digital</w:t>
      </w:r>
      <w:r w:rsidR="00450163">
        <w:t>a</w:t>
      </w:r>
      <w:r w:rsidR="00B317FE">
        <w:t xml:space="preserve"> system </w:t>
      </w:r>
      <w:r w:rsidR="00517B52">
        <w:t xml:space="preserve">ska </w:t>
      </w:r>
      <w:r w:rsidR="00E56FCE">
        <w:t xml:space="preserve">begära, </w:t>
      </w:r>
      <w:r w:rsidR="00517B52">
        <w:t>utfärda, verifiera och kontrollera uppgifter om enskilda och</w:t>
      </w:r>
      <w:r w:rsidR="00A25E63">
        <w:t>,</w:t>
      </w:r>
      <w:r w:rsidR="00517B52">
        <w:t xml:space="preserve"> i vissa fall</w:t>
      </w:r>
      <w:r w:rsidR="00A25E63">
        <w:t>,</w:t>
      </w:r>
      <w:r w:rsidR="00517B52">
        <w:t xml:space="preserve"> deras arbetsgivare</w:t>
      </w:r>
      <w:r w:rsidR="00B317FE">
        <w:t xml:space="preserve"> för att kunna avgöra tillämplig lagstiftning</w:t>
      </w:r>
      <w:r w:rsidR="00517B52">
        <w:t xml:space="preserve">. Förordningen innehåller </w:t>
      </w:r>
      <w:r w:rsidR="00F53E13">
        <w:t xml:space="preserve">därmed bestämmelser om behandling av personuppgifter. </w:t>
      </w:r>
      <w:r w:rsidR="00B317FE">
        <w:t>Redan i</w:t>
      </w:r>
      <w:r w:rsidR="003F7D1D">
        <w:t> </w:t>
      </w:r>
      <w:r w:rsidR="00B317FE">
        <w:t>dag delas dock den informationen i andra system.</w:t>
      </w:r>
      <w:r w:rsidR="00F53E13">
        <w:t xml:space="preserve"> </w:t>
      </w:r>
    </w:p>
    <w:p w14:paraId="6281064E" w14:textId="29B8A909" w:rsidR="00F53E13" w:rsidRDefault="00F53E13" w:rsidP="007D542F">
      <w:pPr>
        <w:pStyle w:val="Brdtext"/>
      </w:pPr>
      <w:r>
        <w:t xml:space="preserve">Förslagen i förordningen ska överensstämma med bestämmelserna i förordning </w:t>
      </w:r>
      <w:r w:rsidR="007366ED">
        <w:t>(</w:t>
      </w:r>
      <w:r>
        <w:t>EU</w:t>
      </w:r>
      <w:r w:rsidR="007366ED">
        <w:t>)</w:t>
      </w:r>
      <w:r w:rsidR="00A25E63">
        <w:t xml:space="preserve"> nr</w:t>
      </w:r>
      <w:r>
        <w:t xml:space="preserve"> 2016/679</w:t>
      </w:r>
      <w:r w:rsidR="007366ED">
        <w:t xml:space="preserve"> (GDPR)</w:t>
      </w:r>
      <w:r w:rsidR="00917682">
        <w:t>.</w:t>
      </w:r>
      <w:r w:rsidR="0060751D">
        <w:t xml:space="preserve"> </w:t>
      </w:r>
      <w:r w:rsidR="00B317FE">
        <w:t>Mot bakgrund av att den information som ska delas i det nya systemet redan i</w:t>
      </w:r>
      <w:r w:rsidR="00F961C2">
        <w:t> </w:t>
      </w:r>
      <w:r w:rsidR="00B317FE">
        <w:t>dag delas mellan medlemsstaterna, gör r</w:t>
      </w:r>
      <w:r w:rsidR="00AA422D">
        <w:t xml:space="preserve">egeringen </w:t>
      </w:r>
      <w:r w:rsidR="00D5694B">
        <w:t xml:space="preserve">för närvarande </w:t>
      </w:r>
      <w:r w:rsidR="00AA422D">
        <w:t xml:space="preserve">bedömningen att det i nationell lagstiftning finns </w:t>
      </w:r>
      <w:r w:rsidR="00A844FD">
        <w:t xml:space="preserve">tillräckliga </w:t>
      </w:r>
      <w:r w:rsidR="00AA422D">
        <w:t xml:space="preserve">bestämmelser </w:t>
      </w:r>
      <w:r w:rsidR="0036471B">
        <w:t xml:space="preserve">både </w:t>
      </w:r>
      <w:r w:rsidR="00AA422D">
        <w:t>för den aktuella personuppgiftsbehandlingen</w:t>
      </w:r>
      <w:r w:rsidR="007366ED">
        <w:t xml:space="preserve"> </w:t>
      </w:r>
      <w:r w:rsidR="00431AAC">
        <w:t>och</w:t>
      </w:r>
      <w:r w:rsidR="007366ED">
        <w:t xml:space="preserve"> </w:t>
      </w:r>
      <w:r w:rsidR="004B7EE8">
        <w:t>i fråga om</w:t>
      </w:r>
      <w:r w:rsidR="007366ED">
        <w:t xml:space="preserve"> sekretessbrytande bestämmelser</w:t>
      </w:r>
      <w:r w:rsidR="00AA422D">
        <w:t xml:space="preserve">. </w:t>
      </w:r>
      <w:r w:rsidR="00867438">
        <w:t>Regeringen gör därmed</w:t>
      </w:r>
      <w:r w:rsidR="00757C62">
        <w:t xml:space="preserve"> </w:t>
      </w:r>
      <w:r w:rsidR="00867438">
        <w:t xml:space="preserve">bedömningen att förslaget inte kommer att </w:t>
      </w:r>
      <w:r w:rsidR="00051ABC">
        <w:t xml:space="preserve">kräva följdändringar eller </w:t>
      </w:r>
      <w:r w:rsidR="00867438">
        <w:t>ha någon effekt på nationell lagstiftning</w:t>
      </w:r>
      <w:r w:rsidR="008727FE">
        <w:t xml:space="preserve"> i denna del</w:t>
      </w:r>
      <w:r w:rsidR="00867438">
        <w:t xml:space="preserve">. </w:t>
      </w:r>
      <w:r w:rsidR="007366ED">
        <w:t>Förslaget kommer dock att behöva analyseras vidare.</w:t>
      </w:r>
    </w:p>
    <w:p w14:paraId="107D8AD7" w14:textId="77777777" w:rsidR="007D542F" w:rsidRDefault="00360E4F" w:rsidP="007D542F">
      <w:pPr>
        <w:pStyle w:val="Rubrik2"/>
      </w:pPr>
      <w:sdt>
        <w:sdtPr>
          <w:id w:val="-1431199353"/>
          <w:lock w:val="contentLocked"/>
          <w:placeholder>
            <w:docPart w:val="2EA1F8BA40C24FE7929DDCF89521D32B"/>
          </w:placeholder>
          <w:group/>
        </w:sdtPr>
        <w:sdtEndPr/>
        <w:sdtContent>
          <w:r w:rsidR="007D542F">
            <w:t>Budgetära konsekvenser</w:t>
          </w:r>
          <w:r w:rsidR="001D3851">
            <w:t xml:space="preserve"> och</w:t>
          </w:r>
          <w:r w:rsidR="007D542F">
            <w:t xml:space="preserve"> </w:t>
          </w:r>
          <w:r w:rsidR="001D3851">
            <w:t>k</w:t>
          </w:r>
          <w:r w:rsidR="007D542F">
            <w:t>onsekvensanalys</w:t>
          </w:r>
        </w:sdtContent>
      </w:sdt>
    </w:p>
    <w:p w14:paraId="2E747CF9" w14:textId="2C3974AB" w:rsidR="00C45F80" w:rsidRDefault="00094E32" w:rsidP="00094E32">
      <w:pPr>
        <w:pStyle w:val="Brdtext"/>
      </w:pPr>
      <w:r>
        <w:t xml:space="preserve">Kommissionen </w:t>
      </w:r>
      <w:r w:rsidR="00FD1F2C">
        <w:t>framför</w:t>
      </w:r>
      <w:r>
        <w:t xml:space="preserve"> i sin konsekvensanalys</w:t>
      </w:r>
      <w:r w:rsidR="00291D24">
        <w:t xml:space="preserve"> </w:t>
      </w:r>
      <w:r>
        <w:t>att förslagen kommer</w:t>
      </w:r>
      <w:r w:rsidR="00291D24">
        <w:t xml:space="preserve"> ha en mycket begränsad inverkan på </w:t>
      </w:r>
      <w:r w:rsidR="00520927">
        <w:t>unionens</w:t>
      </w:r>
      <w:r w:rsidR="00291D24">
        <w:t xml:space="preserve"> budget och att de tillkommande </w:t>
      </w:r>
      <w:r w:rsidR="00291D24">
        <w:lastRenderedPageBreak/>
        <w:t>utgifterna</w:t>
      </w:r>
      <w:r w:rsidR="00520927">
        <w:t>, bl</w:t>
      </w:r>
      <w:r w:rsidR="00DB7634">
        <w:t>and annat</w:t>
      </w:r>
      <w:r w:rsidR="00520927">
        <w:t xml:space="preserve"> </w:t>
      </w:r>
      <w:r w:rsidR="00D07A77">
        <w:t>för</w:t>
      </w:r>
      <w:r w:rsidR="00520927">
        <w:t xml:space="preserve"> organisering av möten,</w:t>
      </w:r>
      <w:r w:rsidR="00291D24">
        <w:t xml:space="preserve"> </w:t>
      </w:r>
      <w:r w:rsidR="00291D24" w:rsidRPr="00291D24">
        <w:t>kommer att täckas inom befintliga budgetposter</w:t>
      </w:r>
      <w:r w:rsidR="00520927">
        <w:t xml:space="preserve"> g</w:t>
      </w:r>
      <w:r w:rsidR="00291D24" w:rsidRPr="00291D24">
        <w:t>enom omfördelning av resurse</w:t>
      </w:r>
      <w:r w:rsidR="00291D24">
        <w:t xml:space="preserve">r. Förslagen </w:t>
      </w:r>
      <w:r w:rsidR="00200A34">
        <w:t>kommer</w:t>
      </w:r>
      <w:r w:rsidR="00291D24">
        <w:t xml:space="preserve"> dock innebära merkostnader för vissa nationella </w:t>
      </w:r>
      <w:r>
        <w:t>myndigheter</w:t>
      </w:r>
      <w:r w:rsidR="0093484B">
        <w:t xml:space="preserve"> </w:t>
      </w:r>
      <w:r w:rsidR="00520927">
        <w:t>och vårdgivare</w:t>
      </w:r>
      <w:r w:rsidR="00C45F80">
        <w:t>.</w:t>
      </w:r>
      <w:r w:rsidR="00C45F80" w:rsidRPr="00C45F80">
        <w:t xml:space="preserve"> </w:t>
      </w:r>
      <w:r w:rsidR="00C45F80">
        <w:t xml:space="preserve">Samtidigt </w:t>
      </w:r>
      <w:r w:rsidR="00200A34">
        <w:t>bedömer</w:t>
      </w:r>
      <w:r w:rsidR="00C45F80">
        <w:t xml:space="preserve"> kommissionen att </w:t>
      </w:r>
      <w:r w:rsidR="00200A34">
        <w:t xml:space="preserve">dessa </w:t>
      </w:r>
      <w:r w:rsidR="00C45F80">
        <w:t xml:space="preserve">kostnader vägs upp av långsiktiga effektivitetsvinster och kostnadsbesparingar till följd av snabbare verifieringar av intyg, minskat fusk och reducerad användning av plast. </w:t>
      </w:r>
    </w:p>
    <w:p w14:paraId="3B440138" w14:textId="1C80529A" w:rsidR="007D542F" w:rsidRPr="00472EBA" w:rsidRDefault="00C9091E" w:rsidP="00094E32">
      <w:pPr>
        <w:pStyle w:val="Brdtext"/>
      </w:pPr>
      <w:r>
        <w:t xml:space="preserve">Regeringen kan konstatera att </w:t>
      </w:r>
      <w:r w:rsidR="005C2EF4">
        <w:t>ett flertal</w:t>
      </w:r>
      <w:r w:rsidR="00E908A2">
        <w:t xml:space="preserve"> myndigheter i Sverige är berörda av förslagen</w:t>
      </w:r>
      <w:r w:rsidR="00B06651">
        <w:t>,</w:t>
      </w:r>
      <w:r w:rsidR="00520927">
        <w:t xml:space="preserve"> </w:t>
      </w:r>
      <w:r w:rsidR="005C2EF4">
        <w:t>däribland</w:t>
      </w:r>
      <w:r>
        <w:t xml:space="preserve"> </w:t>
      </w:r>
      <w:r w:rsidR="00094E32">
        <w:t>Försäkringskassan</w:t>
      </w:r>
      <w:r w:rsidR="003A1FFC">
        <w:t xml:space="preserve"> och</w:t>
      </w:r>
      <w:r w:rsidR="005C2EF4">
        <w:t xml:space="preserve"> </w:t>
      </w:r>
      <w:r w:rsidR="00291D24">
        <w:t>Pensionsmyndigheten,</w:t>
      </w:r>
      <w:r w:rsidR="00B06651">
        <w:t xml:space="preserve"> </w:t>
      </w:r>
      <w:r w:rsidR="0079200E">
        <w:t>men även</w:t>
      </w:r>
      <w:r>
        <w:t xml:space="preserve"> </w:t>
      </w:r>
      <w:r w:rsidR="00AF5353">
        <w:t xml:space="preserve">regionerna och </w:t>
      </w:r>
      <w:r>
        <w:t>de vårdgivare som kommer motta och verifiera de nya digitala intygen</w:t>
      </w:r>
      <w:r w:rsidR="00291D24">
        <w:t xml:space="preserve">. </w:t>
      </w:r>
      <w:r w:rsidR="003A73C6">
        <w:t>Även andra myndigheter och aktörer såsom Inspektionen för arbetslöshetsförsäkringen, Arbetsförmedlingen och de svenska arbetslöshetskassorna kan komma att beröras av förslagen.</w:t>
      </w:r>
      <w:r w:rsidR="00C126A6">
        <w:t xml:space="preserve"> </w:t>
      </w:r>
      <w:r w:rsidR="000D0901">
        <w:t xml:space="preserve">Vilka kostnader som </w:t>
      </w:r>
      <w:r w:rsidR="00E37CC5">
        <w:t xml:space="preserve">kan </w:t>
      </w:r>
      <w:r w:rsidR="000D0901">
        <w:t xml:space="preserve">uppstå för dessa aktörer, </w:t>
      </w:r>
      <w:r w:rsidR="004454DD">
        <w:t xml:space="preserve">till exempel </w:t>
      </w:r>
      <w:r w:rsidR="000D0901">
        <w:t xml:space="preserve">för administration och it-utveckling, beror på </w:t>
      </w:r>
      <w:r w:rsidR="005C3CA0">
        <w:t>förordningens slutliga utformning</w:t>
      </w:r>
      <w:r w:rsidR="00E908A2">
        <w:t xml:space="preserve">. </w:t>
      </w:r>
    </w:p>
    <w:p w14:paraId="221BD247" w14:textId="18B277AA" w:rsidR="0093484B" w:rsidRDefault="0093484B" w:rsidP="00962F57">
      <w:pPr>
        <w:pStyle w:val="Brdtext"/>
      </w:pPr>
      <w:r>
        <w:t>Försäkringskassan och E-hälsomyndigheten</w:t>
      </w:r>
      <w:r w:rsidR="00962F57">
        <w:t xml:space="preserve"> har ett pågående</w:t>
      </w:r>
      <w:r>
        <w:t xml:space="preserve"> </w:t>
      </w:r>
      <w:r w:rsidR="00405565">
        <w:t>regerings</w:t>
      </w:r>
      <w:r>
        <w:t xml:space="preserve">uppdrag att </w:t>
      </w:r>
      <w:r w:rsidRPr="00315912">
        <w:t>undersöka förutsättningarna för att införa ett digitalt europeiskt sjukförsäkringskort i Sverige</w:t>
      </w:r>
      <w:r>
        <w:t xml:space="preserve"> (</w:t>
      </w:r>
      <w:r w:rsidRPr="00315912">
        <w:t>S2026/00458</w:t>
      </w:r>
      <w:r>
        <w:t xml:space="preserve">). Inom ramen för uppdraget, som ska redovisas senast den 16 november 2026, ska </w:t>
      </w:r>
      <w:r w:rsidR="00962F57">
        <w:t>myndigheterna</w:t>
      </w:r>
      <w:r w:rsidR="001E7E7F">
        <w:t xml:space="preserve"> bl</w:t>
      </w:r>
      <w:r w:rsidR="00622B0C">
        <w:t>and annat</w:t>
      </w:r>
      <w:r w:rsidR="00962F57">
        <w:t xml:space="preserve"> göra en initial bedömning av vilka åtaganden och kostnader som införandet av ett digitalt sjukförsäkringskort kan komma att innebära för staten, regionerna och andra relevanta aktörer i Sverige. </w:t>
      </w:r>
    </w:p>
    <w:sdt>
      <w:sdtPr>
        <w:id w:val="830331803"/>
        <w:lock w:val="contentLocked"/>
        <w:placeholder>
          <w:docPart w:val="2EA1F8BA40C24FE7929DDCF89521D32B"/>
        </w:placeholder>
        <w:group/>
      </w:sdtPr>
      <w:sdtEndPr/>
      <w:sdtContent>
        <w:p w14:paraId="3AEF9424" w14:textId="77777777" w:rsidR="007D542F" w:rsidRDefault="007D542F" w:rsidP="007D542F">
          <w:pPr>
            <w:pStyle w:val="Rubrik1"/>
          </w:pPr>
          <w:r>
            <w:t>Ståndpunkter</w:t>
          </w:r>
        </w:p>
      </w:sdtContent>
    </w:sdt>
    <w:p w14:paraId="1DFE3124" w14:textId="77777777" w:rsidR="007D542F" w:rsidRDefault="00360E4F" w:rsidP="00131470">
      <w:pPr>
        <w:pStyle w:val="Rubrik2"/>
        <w:spacing w:before="0" w:after="0"/>
      </w:pPr>
      <w:sdt>
        <w:sdtPr>
          <w:id w:val="-483085086"/>
          <w:lock w:val="contentLocked"/>
          <w:placeholder>
            <w:docPart w:val="2EA1F8BA40C24FE7929DDCF89521D32B"/>
          </w:placeholder>
          <w:group/>
        </w:sdtPr>
        <w:sdtEndPr/>
        <w:sdtContent>
          <w:r w:rsidR="007D542F">
            <w:t>Preliminär svensk ståndpunkt</w:t>
          </w:r>
        </w:sdtContent>
      </w:sdt>
    </w:p>
    <w:p w14:paraId="78E5552C" w14:textId="0F3AD72A" w:rsidR="00E20CED" w:rsidRDefault="00131470" w:rsidP="00E20CED">
      <w:pPr>
        <w:pStyle w:val="Brdtext"/>
      </w:pPr>
      <w:r w:rsidRPr="00131470">
        <w:t xml:space="preserve">Regeringen anser att det är </w:t>
      </w:r>
      <w:r w:rsidR="00DC74C4">
        <w:t>viktigt</w:t>
      </w:r>
      <w:r w:rsidRPr="00131470">
        <w:t xml:space="preserve"> att ta vara på digitaliseringens potential inom det sociala trygghetsområdet för att öka den administrativa effektiviteten och för att motverka risken för bidragsbrott och felaktiga utbetalningar i gränsöverskridande situationer</w:t>
      </w:r>
      <w:r w:rsidR="00BD73CD">
        <w:t xml:space="preserve"> </w:t>
      </w:r>
      <w:r w:rsidR="00BD73CD" w:rsidRPr="00BD73CD">
        <w:t>samt snedvriden konkurrens</w:t>
      </w:r>
      <w:r w:rsidRPr="00BD73CD">
        <w:t>.</w:t>
      </w:r>
      <w:r w:rsidRPr="00131470">
        <w:t xml:space="preserve"> En ökad digitalisering kan också underlätta för såväl individer som arbetsgivare och främja den fria rörligheten inom EU.</w:t>
      </w:r>
    </w:p>
    <w:p w14:paraId="7ACFD291" w14:textId="6A27188A" w:rsidR="00951F6C" w:rsidRPr="00E20CED" w:rsidRDefault="00131470" w:rsidP="00E20CED">
      <w:pPr>
        <w:pStyle w:val="Brdtext"/>
      </w:pPr>
      <w:r w:rsidRPr="00131470">
        <w:t>Regeringen välkomnar därför i stort förslaget till ny förordning och ser positivt på att de</w:t>
      </w:r>
      <w:r w:rsidR="00E36B94">
        <w:t>t</w:t>
      </w:r>
      <w:r w:rsidRPr="00131470">
        <w:t xml:space="preserve"> fastställ</w:t>
      </w:r>
      <w:r w:rsidR="00E36B94">
        <w:t>s</w:t>
      </w:r>
      <w:r w:rsidRPr="00131470">
        <w:t xml:space="preserve"> ett rättsligt ramverk för ESSPASS</w:t>
      </w:r>
      <w:r>
        <w:t xml:space="preserve">. </w:t>
      </w:r>
      <w:r w:rsidRPr="00131470">
        <w:t>Efter flera år av pilotverksamheter är det angeläget att ta nästa steg och arbeta mot ett</w:t>
      </w:r>
      <w:r w:rsidRPr="00131470" w:rsidDel="009246C2">
        <w:t xml:space="preserve"> </w:t>
      </w:r>
      <w:r w:rsidRPr="00131470">
        <w:t xml:space="preserve">enhetligt genomförande i samtliga medlemsstater. </w:t>
      </w:r>
      <w:r w:rsidR="00347F84" w:rsidRPr="00131470">
        <w:t xml:space="preserve">Regeringen anser även att det är </w:t>
      </w:r>
      <w:r w:rsidR="00347F84" w:rsidRPr="00131470">
        <w:lastRenderedPageBreak/>
        <w:t xml:space="preserve">centralt att de digitala lösningar som tas fram </w:t>
      </w:r>
      <w:r w:rsidR="00347F84">
        <w:t>är</w:t>
      </w:r>
      <w:r w:rsidR="00347F84" w:rsidRPr="00131470">
        <w:t xml:space="preserve"> långsiktiga, säkra, stabila och kostnadseffektiva.</w:t>
      </w:r>
      <w:r w:rsidR="00347F84">
        <w:t xml:space="preserve"> </w:t>
      </w:r>
      <w:r w:rsidR="002C213A">
        <w:t xml:space="preserve">De behöver </w:t>
      </w:r>
      <w:r w:rsidR="008C4542">
        <w:t>likaså</w:t>
      </w:r>
      <w:r w:rsidR="002C213A">
        <w:t xml:space="preserve"> </w:t>
      </w:r>
      <w:r w:rsidR="00515325">
        <w:t xml:space="preserve">präglas av höga krav på dataskydd och </w:t>
      </w:r>
      <w:r w:rsidR="002C213A">
        <w:t>respektera skyddet för den personliga integriteten</w:t>
      </w:r>
      <w:r w:rsidR="005C1580">
        <w:t>.</w:t>
      </w:r>
      <w:r w:rsidR="00347F84">
        <w:t xml:space="preserve"> </w:t>
      </w:r>
    </w:p>
    <w:p w14:paraId="270E0F37" w14:textId="77777777" w:rsidR="00E20CED" w:rsidRDefault="005F63FF" w:rsidP="00E20CED">
      <w:pPr>
        <w:pStyle w:val="Brdtext"/>
      </w:pPr>
      <w:r w:rsidRPr="00131470">
        <w:t>Regeringen är tveksam till vissa av de nya krav</w:t>
      </w:r>
      <w:r>
        <w:t>,</w:t>
      </w:r>
      <w:r w:rsidRPr="00131470">
        <w:t xml:space="preserve"> </w:t>
      </w:r>
      <w:r w:rsidR="00003AC2">
        <w:t>om</w:t>
      </w:r>
      <w:r w:rsidRPr="00131470">
        <w:t xml:space="preserve"> </w:t>
      </w:r>
      <w:r>
        <w:t>bland annat</w:t>
      </w:r>
      <w:r w:rsidRPr="00131470">
        <w:t xml:space="preserve"> tidsfrister</w:t>
      </w:r>
      <w:r>
        <w:t>,</w:t>
      </w:r>
      <w:r w:rsidRPr="00131470">
        <w:t xml:space="preserve"> som </w:t>
      </w:r>
      <w:r>
        <w:t xml:space="preserve">föreslås i </w:t>
      </w:r>
      <w:r w:rsidRPr="00131470">
        <w:t>förordningen</w:t>
      </w:r>
      <w:r w:rsidR="001F2BCE">
        <w:t xml:space="preserve"> och</w:t>
      </w:r>
      <w:r w:rsidR="00951F6C">
        <w:t xml:space="preserve"> avser verka för att medlemsstaternas inflytande säkerställs och att de krav som anges i förordningen är tillämpbara och ändamålsenliga.</w:t>
      </w:r>
    </w:p>
    <w:p w14:paraId="0F38B739" w14:textId="2962FF88" w:rsidR="00E20CED" w:rsidRDefault="00A72BB7" w:rsidP="00E20CED">
      <w:pPr>
        <w:pStyle w:val="Brdtext"/>
        <w:rPr>
          <w:b/>
          <w:bCs/>
        </w:rPr>
      </w:pPr>
      <w:r w:rsidRPr="00064F9E">
        <w:t>Enligt förslaget ges kommissionen utökade befogenheter att genom</w:t>
      </w:r>
      <w:r w:rsidR="00B95055">
        <w:t xml:space="preserve"> delegerade akter och</w:t>
      </w:r>
      <w:r w:rsidRPr="00064F9E">
        <w:t xml:space="preserve"> genomförandeakter reglera frågor som i dag i större utsträckning hanteras på nationell nivå</w:t>
      </w:r>
      <w:r w:rsidRPr="00064F9E">
        <w:rPr>
          <w:b/>
          <w:bCs/>
        </w:rPr>
        <w:t xml:space="preserve"> </w:t>
      </w:r>
      <w:r w:rsidRPr="00064F9E">
        <w:t xml:space="preserve">eller inom ramen för den administrativa kommissionen. Regeringens utgångspunkt är att </w:t>
      </w:r>
      <w:r w:rsidR="00FD4A61" w:rsidRPr="00FD4A61">
        <w:t>fördelningen av befogenheter mellan EU och medlemsstaterna på det sociala trygghetsområdet respekteras och att åtgärder på EU-nivå</w:t>
      </w:r>
      <w:r w:rsidR="00FD4A61" w:rsidRPr="00FD4A61" w:rsidDel="00FD4A61">
        <w:t xml:space="preserve"> </w:t>
      </w:r>
      <w:r>
        <w:t xml:space="preserve">behöver motiveras av ett tydligt mervärde. </w:t>
      </w:r>
      <w:r w:rsidR="006A4263">
        <w:t>R</w:t>
      </w:r>
      <w:r w:rsidRPr="00064F9E">
        <w:t xml:space="preserve">egeringen </w:t>
      </w:r>
      <w:r w:rsidR="006A4263">
        <w:t xml:space="preserve">avser </w:t>
      </w:r>
      <w:r w:rsidR="00D55180">
        <w:t xml:space="preserve">därför </w:t>
      </w:r>
      <w:r w:rsidR="006A4263">
        <w:t>att</w:t>
      </w:r>
      <w:r w:rsidRPr="00064F9E">
        <w:t xml:space="preserve"> verka för att frågor som huvudsakligen rör den praktiska tillämpningen och utvecklingen av samordningen av de sociala trygghetssystemen fortsatt behandlas inom administrativa kommissionen</w:t>
      </w:r>
      <w:r w:rsidR="00F17F1E">
        <w:t>,</w:t>
      </w:r>
      <w:r w:rsidRPr="00064F9E">
        <w:t xml:space="preserve"> eller regleras genom genomförandeakter snarare än delegerade akter</w:t>
      </w:r>
      <w:r w:rsidR="00E9394F">
        <w:t>,</w:t>
      </w:r>
      <w:r w:rsidRPr="00064F9E">
        <w:t xml:space="preserve"> för att säke</w:t>
      </w:r>
      <w:r>
        <w:t>rs</w:t>
      </w:r>
      <w:r w:rsidRPr="00064F9E">
        <w:t>täll</w:t>
      </w:r>
      <w:r>
        <w:t>a</w:t>
      </w:r>
      <w:r w:rsidRPr="00064F9E">
        <w:t xml:space="preserve"> ett större inflytande för medlemsstaterna</w:t>
      </w:r>
      <w:r w:rsidRPr="00064F9E">
        <w:rPr>
          <w:b/>
          <w:bCs/>
        </w:rPr>
        <w:t>.</w:t>
      </w:r>
    </w:p>
    <w:p w14:paraId="29A08491" w14:textId="6A0CA8C3" w:rsidR="00064F9E" w:rsidRPr="003F4ECD" w:rsidRDefault="002F70E8" w:rsidP="00E20CED">
      <w:pPr>
        <w:pStyle w:val="Brdtext"/>
      </w:pPr>
      <w:r w:rsidRPr="009E69D0">
        <w:t>Mot bakgrund av Sveriges budgetrestriktiva hållning kommer regeringen agera för att förslagets ekonomiska konsekvenser begränsas både för statens budget och EU-budgeten</w:t>
      </w:r>
      <w:r>
        <w:t xml:space="preserve">. </w:t>
      </w:r>
    </w:p>
    <w:p w14:paraId="13CF8876" w14:textId="4DB839EC" w:rsidR="007D542F" w:rsidRDefault="00360E4F" w:rsidP="007D542F">
      <w:pPr>
        <w:pStyle w:val="Rubrik2"/>
      </w:pPr>
      <w:sdt>
        <w:sdtPr>
          <w:id w:val="1941718165"/>
          <w:lock w:val="contentLocked"/>
          <w:placeholder>
            <w:docPart w:val="2EA1F8BA40C24FE7929DDCF89521D32B"/>
          </w:placeholder>
          <w:group/>
        </w:sdtPr>
        <w:sdtEndPr/>
        <w:sdtContent>
          <w:r w:rsidR="007D542F">
            <w:t>Medlemsstaternas ståndpunkter</w:t>
          </w:r>
        </w:sdtContent>
      </w:sdt>
    </w:p>
    <w:p w14:paraId="7C30F10E" w14:textId="6B0DDE2D" w:rsidR="00C030AF" w:rsidRPr="00472EBA" w:rsidRDefault="00BD265E" w:rsidP="007D542F">
      <w:pPr>
        <w:pStyle w:val="Brdtext"/>
      </w:pPr>
      <w:r>
        <w:t>Under de inledande förhandlingarna har m</w:t>
      </w:r>
      <w:r w:rsidR="0060224F">
        <w:t>ånga medlemsstater g</w:t>
      </w:r>
      <w:r w:rsidR="00E12B5D">
        <w:t>ivit</w:t>
      </w:r>
      <w:r w:rsidR="0060224F">
        <w:t xml:space="preserve"> </w:t>
      </w:r>
      <w:r w:rsidR="00232F37">
        <w:t xml:space="preserve">ett </w:t>
      </w:r>
      <w:r w:rsidR="0060224F">
        <w:t xml:space="preserve">generellt stöd till </w:t>
      </w:r>
      <w:r>
        <w:t>stärkt</w:t>
      </w:r>
      <w:r w:rsidR="00660745">
        <w:t xml:space="preserve"> digitalisering på det sociala trygghetsområdet och </w:t>
      </w:r>
      <w:r>
        <w:t xml:space="preserve">välkomnat att lagstiftningsförslaget om ESSPASS nu har presenterats. </w:t>
      </w:r>
      <w:r w:rsidR="00C030AF">
        <w:t xml:space="preserve">Flera medlemsstater har dock ifrågasatt </w:t>
      </w:r>
      <w:r w:rsidR="001C256E">
        <w:t>de föreslagna tids</w:t>
      </w:r>
      <w:r w:rsidR="009A08EF">
        <w:t>frist</w:t>
      </w:r>
      <w:r w:rsidR="001C256E">
        <w:t>erna</w:t>
      </w:r>
      <w:r w:rsidR="0029554F">
        <w:t xml:space="preserve"> </w:t>
      </w:r>
      <w:r w:rsidR="00814CBD">
        <w:t>samt</w:t>
      </w:r>
      <w:r w:rsidR="001C256E">
        <w:t xml:space="preserve"> </w:t>
      </w:r>
      <w:r w:rsidR="00441FB1">
        <w:t xml:space="preserve">betonat vikten av att </w:t>
      </w:r>
      <w:r w:rsidR="0029554F">
        <w:t xml:space="preserve">förordningen </w:t>
      </w:r>
      <w:r w:rsidR="00441FB1" w:rsidRPr="00441FB1">
        <w:t>använd</w:t>
      </w:r>
      <w:r w:rsidR="0029554F">
        <w:t>er</w:t>
      </w:r>
      <w:r w:rsidR="00441FB1" w:rsidRPr="00441FB1">
        <w:t xml:space="preserve"> </w:t>
      </w:r>
      <w:r w:rsidR="0029554F" w:rsidRPr="0029554F">
        <w:t>samma begrepp och terminologi som samordningsförordningarna för att säkerställa en konsekvent tillämpning av regelverket.</w:t>
      </w:r>
      <w:r w:rsidR="0029554F" w:rsidRPr="0029554F" w:rsidDel="0029554F">
        <w:t xml:space="preserve"> </w:t>
      </w:r>
      <w:r w:rsidR="00A81856">
        <w:t xml:space="preserve">Flera </w:t>
      </w:r>
      <w:r w:rsidR="0029554F">
        <w:t xml:space="preserve">medlemsstater har uttryckt </w:t>
      </w:r>
      <w:r w:rsidR="0029554F" w:rsidRPr="0029554F">
        <w:t>tveksam</w:t>
      </w:r>
      <w:r w:rsidR="0029554F">
        <w:t>het</w:t>
      </w:r>
      <w:r w:rsidR="0029554F" w:rsidRPr="0029554F">
        <w:t xml:space="preserve"> </w:t>
      </w:r>
      <w:r w:rsidR="00A81856" w:rsidRPr="00A81856">
        <w:t xml:space="preserve">kring styrningen i form av delegerade akter och </w:t>
      </w:r>
      <w:r w:rsidR="005570EB">
        <w:t xml:space="preserve">genomförandeakter, samt </w:t>
      </w:r>
      <w:r w:rsidR="00A81856" w:rsidRPr="00A81856">
        <w:t>inrättandet av en ny digitaliseringsgrupp.</w:t>
      </w:r>
      <w:r w:rsidR="0029554F" w:rsidRPr="0029554F">
        <w:t xml:space="preserve"> </w:t>
      </w:r>
    </w:p>
    <w:p w14:paraId="368A9250" w14:textId="77777777" w:rsidR="007D542F" w:rsidRDefault="00360E4F" w:rsidP="007D542F">
      <w:pPr>
        <w:pStyle w:val="Rubrik2"/>
      </w:pPr>
      <w:sdt>
        <w:sdtPr>
          <w:id w:val="-1927257506"/>
          <w:lock w:val="contentLocked"/>
          <w:placeholder>
            <w:docPart w:val="2EA1F8BA40C24FE7929DDCF89521D32B"/>
          </w:placeholder>
          <w:group/>
        </w:sdtPr>
        <w:sdtEndPr/>
        <w:sdtContent>
          <w:r w:rsidR="007D542F">
            <w:t>Institutionernas ståndpunkter</w:t>
          </w:r>
        </w:sdtContent>
      </w:sdt>
    </w:p>
    <w:p w14:paraId="5207A02A" w14:textId="29ABCDE8" w:rsidR="006B7653" w:rsidRDefault="00204529" w:rsidP="006B7653">
      <w:pPr>
        <w:pStyle w:val="Brdtext"/>
      </w:pPr>
      <w:r>
        <w:t xml:space="preserve">Den </w:t>
      </w:r>
      <w:r w:rsidR="006B7653">
        <w:t>25 november 2021</w:t>
      </w:r>
      <w:r>
        <w:t xml:space="preserve"> antog Europaparlamentet en resolution </w:t>
      </w:r>
      <w:r w:rsidR="00413929" w:rsidRPr="006B7653">
        <w:t>(2021/2620(RSP)</w:t>
      </w:r>
      <w:r w:rsidR="00413929">
        <w:t xml:space="preserve"> </w:t>
      </w:r>
      <w:r>
        <w:t xml:space="preserve">om införandet av ESSPASS, där </w:t>
      </w:r>
      <w:r w:rsidR="00947C76">
        <w:t>Europaparlamentet bl</w:t>
      </w:r>
      <w:r w:rsidR="00943F3F">
        <w:t>and annat</w:t>
      </w:r>
      <w:r w:rsidR="00947C76">
        <w:t xml:space="preserve"> uppmanar </w:t>
      </w:r>
      <w:r>
        <w:t>kommissionen att gå vidare med initiativet och lägga fram ett lagstiftningsförslag</w:t>
      </w:r>
      <w:r w:rsidR="006B7653">
        <w:t xml:space="preserve">. </w:t>
      </w:r>
    </w:p>
    <w:p w14:paraId="2F39EA7E" w14:textId="77777777" w:rsidR="007D542F" w:rsidRDefault="00360E4F" w:rsidP="007D542F">
      <w:pPr>
        <w:pStyle w:val="Rubrik2"/>
      </w:pPr>
      <w:sdt>
        <w:sdtPr>
          <w:id w:val="-497725553"/>
          <w:lock w:val="contentLocked"/>
          <w:placeholder>
            <w:docPart w:val="2EA1F8BA40C24FE7929DDCF89521D32B"/>
          </w:placeholder>
          <w:group/>
        </w:sdtPr>
        <w:sdtEndPr/>
        <w:sdtContent>
          <w:r w:rsidR="007D542F">
            <w:t xml:space="preserve">Remissinstansernas och </w:t>
          </w:r>
          <w:r w:rsidR="004B795E">
            <w:t xml:space="preserve">andra </w:t>
          </w:r>
          <w:r w:rsidR="007D542F">
            <w:t>intressenters ståndpunkter</w:t>
          </w:r>
        </w:sdtContent>
      </w:sdt>
    </w:p>
    <w:p w14:paraId="70EA7BF3" w14:textId="77777777" w:rsidR="00315912" w:rsidRDefault="00DF640F" w:rsidP="00315912">
      <w:pPr>
        <w:pStyle w:val="Brdtext"/>
      </w:pPr>
      <w:r>
        <w:t>Förslaget har inte remitterats</w:t>
      </w:r>
      <w:r w:rsidR="00315912">
        <w:t xml:space="preserve">. </w:t>
      </w:r>
    </w:p>
    <w:p w14:paraId="6F928FFF" w14:textId="1575553F" w:rsidR="00D11776" w:rsidRDefault="00315912" w:rsidP="00315912">
      <w:pPr>
        <w:pStyle w:val="Brdtext"/>
      </w:pPr>
      <w:r>
        <w:t>Ett s</w:t>
      </w:r>
      <w:r w:rsidR="00CC56C7">
        <w:t xml:space="preserve">amråd </w:t>
      </w:r>
      <w:r w:rsidR="00840E48">
        <w:t xml:space="preserve">om förslaget </w:t>
      </w:r>
      <w:r w:rsidR="00DA151F">
        <w:t>med arbetsmarknadens parter ä</w:t>
      </w:r>
      <w:r w:rsidR="00F9130B">
        <w:t xml:space="preserve">gde rum </w:t>
      </w:r>
      <w:r w:rsidR="00CC56C7">
        <w:t xml:space="preserve">den 14 oktober </w:t>
      </w:r>
      <w:r>
        <w:t>2026.</w:t>
      </w:r>
    </w:p>
    <w:p w14:paraId="5ED94919" w14:textId="3F06FA20" w:rsidR="00315912" w:rsidRPr="00472EBA" w:rsidRDefault="00315912" w:rsidP="00315912">
      <w:pPr>
        <w:pStyle w:val="Brdtext"/>
      </w:pPr>
      <w:r>
        <w:t>Regeringen har även</w:t>
      </w:r>
      <w:r w:rsidR="0093484B">
        <w:t xml:space="preserve"> gett </w:t>
      </w:r>
      <w:r>
        <w:t xml:space="preserve">Försäkringskassan och E-hälsomyndigheten i uppdrag att </w:t>
      </w:r>
      <w:r w:rsidRPr="00315912">
        <w:t>undersöka förutsättningarna för att införa ett digitalt europeiskt sjukförsäkringskort i Sverige</w:t>
      </w:r>
      <w:r>
        <w:t xml:space="preserve"> (</w:t>
      </w:r>
      <w:r w:rsidRPr="00315912">
        <w:t>S2026/00458</w:t>
      </w:r>
      <w:r>
        <w:t>). Enligt uppdraget ska myndigheterna bl</w:t>
      </w:r>
      <w:r w:rsidR="004C179E">
        <w:t>and annat</w:t>
      </w:r>
      <w:r>
        <w:t xml:space="preserve"> samverka med Myndigheten för digital förvaltning och Socialstyrelsen och samtala med regioner, Sveriges Kommuner och Regioner, samt vid behov med privata vårdgivare och systemleverantörer. Uppdraget ska redovisas senast den 16 november 2026.  </w:t>
      </w:r>
    </w:p>
    <w:sdt>
      <w:sdtPr>
        <w:id w:val="511343921"/>
        <w:lock w:val="contentLocked"/>
        <w:placeholder>
          <w:docPart w:val="2EA1F8BA40C24FE7929DDCF89521D32B"/>
        </w:placeholder>
        <w:group/>
      </w:sdtPr>
      <w:sdtEndPr/>
      <w:sdtContent>
        <w:p w14:paraId="13D6ADAE" w14:textId="77777777" w:rsidR="007D542F" w:rsidRDefault="007D542F" w:rsidP="007D542F">
          <w:pPr>
            <w:pStyle w:val="Rubrik1"/>
          </w:pPr>
          <w:r>
            <w:t>Förslagets förutsättningar</w:t>
          </w:r>
        </w:p>
      </w:sdtContent>
    </w:sdt>
    <w:p w14:paraId="2DD1B352" w14:textId="77777777" w:rsidR="007D542F" w:rsidRDefault="00360E4F" w:rsidP="007D542F">
      <w:pPr>
        <w:pStyle w:val="Rubrik2"/>
      </w:pPr>
      <w:sdt>
        <w:sdtPr>
          <w:id w:val="1163133293"/>
          <w:lock w:val="contentLocked"/>
          <w:placeholder>
            <w:docPart w:val="2EA1F8BA40C24FE7929DDCF89521D32B"/>
          </w:placeholder>
          <w:group/>
        </w:sdtPr>
        <w:sdtEndPr/>
        <w:sdtContent>
          <w:r w:rsidR="007D542F">
            <w:t>Rättslig grund och beslutsförfarande</w:t>
          </w:r>
        </w:sdtContent>
      </w:sdt>
    </w:p>
    <w:p w14:paraId="60D912B9" w14:textId="7193B199" w:rsidR="007D542F" w:rsidRPr="00472EBA" w:rsidRDefault="00CD42A1" w:rsidP="007D542F">
      <w:pPr>
        <w:pStyle w:val="Brdtext"/>
      </w:pPr>
      <w:r w:rsidRPr="0039605D">
        <w:t xml:space="preserve">Som rättslig grund har kommissionen angett artikel </w:t>
      </w:r>
      <w:r>
        <w:t>48</w:t>
      </w:r>
      <w:r w:rsidRPr="0039605D">
        <w:t xml:space="preserve"> i Fördraget om Europeiska unionens funktionssätt (EUF-fördraget). Beslut fattas enligt det ordinarie lagstiftningsförfarandet</w:t>
      </w:r>
      <w:r>
        <w:t xml:space="preserve"> i enlighet med artikel 294 EUF-fördraget</w:t>
      </w:r>
      <w:r w:rsidRPr="0039605D">
        <w:t>, d.v.s. Europeiska unionens råd beslutar med kvalificerad majoritet och Europaparlamentet är medbeslutande</w:t>
      </w:r>
      <w:r w:rsidR="003363E7">
        <w:t>.</w:t>
      </w:r>
    </w:p>
    <w:p w14:paraId="02B03D6B" w14:textId="77777777" w:rsidR="007D542F" w:rsidRDefault="00360E4F" w:rsidP="007D542F">
      <w:pPr>
        <w:pStyle w:val="Rubrik2"/>
      </w:pPr>
      <w:sdt>
        <w:sdtPr>
          <w:id w:val="-463277102"/>
          <w:lock w:val="contentLocked"/>
          <w:placeholder>
            <w:docPart w:val="2EA1F8BA40C24FE7929DDCF89521D32B"/>
          </w:placeholder>
          <w:group/>
        </w:sdtPr>
        <w:sdtEndPr/>
        <w:sdtContent>
          <w:r w:rsidR="007D542F">
            <w:t>Subsidiaritets- och proportionalitetsprincipe</w:t>
          </w:r>
          <w:r w:rsidR="00F02290">
            <w:t>r</w:t>
          </w:r>
          <w:r w:rsidR="007D542F">
            <w:t>n</w:t>
          </w:r>
          <w:r w:rsidR="00F02290">
            <w:t>a</w:t>
          </w:r>
        </w:sdtContent>
      </w:sdt>
    </w:p>
    <w:p w14:paraId="799400EC" w14:textId="2190A8BD" w:rsidR="009A7C28" w:rsidRDefault="00E7610D" w:rsidP="007D542F">
      <w:pPr>
        <w:pStyle w:val="Brdtext"/>
      </w:pPr>
      <w:r w:rsidRPr="00E7610D">
        <w:t xml:space="preserve">Kommissionen anser att förslaget är förenligt med subsidiaritetsprincipen, då </w:t>
      </w:r>
      <w:r>
        <w:t xml:space="preserve">syftet med förslaget inte kan </w:t>
      </w:r>
      <w:r w:rsidRPr="00E7610D">
        <w:t>uppnås av medlemsstaterna var för sig</w:t>
      </w:r>
      <w:r>
        <w:t xml:space="preserve">. </w:t>
      </w:r>
      <w:r w:rsidR="00771774" w:rsidRPr="00771774">
        <w:t xml:space="preserve">Syftet är att digitalisera och förenkla hanteringen av </w:t>
      </w:r>
      <w:r w:rsidR="00D76D47">
        <w:t xml:space="preserve">intyg om </w:t>
      </w:r>
      <w:r w:rsidR="00771774" w:rsidRPr="00771774">
        <w:t>sociala trygghet</w:t>
      </w:r>
      <w:r w:rsidR="00771774">
        <w:t xml:space="preserve">. </w:t>
      </w:r>
      <w:r w:rsidR="009A7C28" w:rsidRPr="009A7C28">
        <w:t xml:space="preserve">Digitala lösningar som utvecklas på nationell nivå riskerar att inte vara kompatibla med </w:t>
      </w:r>
      <w:r w:rsidR="009A7C28" w:rsidRPr="009A7C28">
        <w:lastRenderedPageBreak/>
        <w:t xml:space="preserve">varandra och sakna det ömsesidiga erkännande som krävs för att </w:t>
      </w:r>
      <w:r w:rsidR="00C17C7F">
        <w:t xml:space="preserve">intyg om </w:t>
      </w:r>
      <w:r w:rsidR="009A7C28" w:rsidRPr="009A7C28">
        <w:t>social trygghet ska kunna utbytas och kontrolleras effektivt mellan länderna</w:t>
      </w:r>
      <w:r w:rsidR="009A7C28">
        <w:t>.</w:t>
      </w:r>
    </w:p>
    <w:p w14:paraId="3E30EF2A" w14:textId="7EB66DE7" w:rsidR="007D542F" w:rsidRDefault="00DE4823" w:rsidP="007D542F">
      <w:pPr>
        <w:pStyle w:val="Brdtext"/>
      </w:pPr>
      <w:r w:rsidRPr="00DE4823">
        <w:t>Regeringen instämmer i att förordningens syften bäst kan nås genom reglering på unionsnivå.</w:t>
      </w:r>
      <w:r>
        <w:t xml:space="preserve"> </w:t>
      </w:r>
      <w:r w:rsidR="00E7610D">
        <w:t xml:space="preserve">Samordning av de nationella trygghetssystemen innebär dock </w:t>
      </w:r>
      <w:r w:rsidR="003D1B43">
        <w:t xml:space="preserve">inte </w:t>
      </w:r>
      <w:r w:rsidR="00E7610D">
        <w:t xml:space="preserve">att </w:t>
      </w:r>
      <w:r w:rsidR="00771774">
        <w:t xml:space="preserve">dessa system ska harmoniseras. Det är därför </w:t>
      </w:r>
      <w:r w:rsidR="00C644CE">
        <w:t>viktigt</w:t>
      </w:r>
      <w:r w:rsidR="00771774">
        <w:t xml:space="preserve"> att inga åtgärder vidtas som inkräktar på medlemsstaternas rätt att utforma sina sociala trygghetssystem. </w:t>
      </w:r>
      <w:r w:rsidR="00E7610D">
        <w:t xml:space="preserve"> </w:t>
      </w:r>
    </w:p>
    <w:p w14:paraId="5D99EAF1" w14:textId="0F61FBEA" w:rsidR="00E706CE" w:rsidRDefault="00E706CE" w:rsidP="007D542F">
      <w:pPr>
        <w:pStyle w:val="Brdtext"/>
      </w:pPr>
      <w:r w:rsidRPr="00E706CE">
        <w:t xml:space="preserve">När det gäller </w:t>
      </w:r>
      <w:r w:rsidR="00131470">
        <w:t xml:space="preserve">frågan om </w:t>
      </w:r>
      <w:r w:rsidRPr="00E706CE">
        <w:t xml:space="preserve">proportionalitet ställer kommissionens förslag i vissa avseenden krav på medlemsstaterna. I förslaget ställs krav </w:t>
      </w:r>
      <w:r w:rsidR="00F2798E">
        <w:t xml:space="preserve">på </w:t>
      </w:r>
      <w:r w:rsidR="007749C5">
        <w:t xml:space="preserve">att </w:t>
      </w:r>
      <w:r w:rsidR="007749C5" w:rsidRPr="007749C5">
        <w:t>offentlig sektor</w:t>
      </w:r>
      <w:r w:rsidR="00F2798E">
        <w:t xml:space="preserve"> </w:t>
      </w:r>
      <w:r w:rsidR="00F2798E" w:rsidRPr="00F2798E">
        <w:t>behöver utveckla digitala tjänster</w:t>
      </w:r>
      <w:r w:rsidR="00F2798E">
        <w:t xml:space="preserve"> </w:t>
      </w:r>
      <w:r w:rsidR="00AD2AEA">
        <w:t>och</w:t>
      </w:r>
      <w:r w:rsidR="007749C5">
        <w:t xml:space="preserve"> krav på svarstider vid handläggning inom EESS</w:t>
      </w:r>
      <w:r w:rsidR="00F2798E">
        <w:t xml:space="preserve">I. Mot bakgrund av att </w:t>
      </w:r>
      <w:r w:rsidRPr="00E706CE">
        <w:t xml:space="preserve">syftet </w:t>
      </w:r>
      <w:r>
        <w:t xml:space="preserve">med förslaget </w:t>
      </w:r>
      <w:r w:rsidRPr="00E706CE">
        <w:t xml:space="preserve">är att digitalisera och förenkla hanteringen av </w:t>
      </w:r>
      <w:r w:rsidR="00450D02">
        <w:t xml:space="preserve">intyg om </w:t>
      </w:r>
      <w:r w:rsidRPr="00E706CE">
        <w:t>sociala trygghet</w:t>
      </w:r>
      <w:r w:rsidR="00F20406">
        <w:t>,</w:t>
      </w:r>
      <w:r w:rsidRPr="00E706CE">
        <w:t xml:space="preserve"> anser regeringen att förslagen i huvudsak är proportionerliga. Detta förutsätter dock att inga nya sociala förmåner som faller utanför samordningsbestämmelserna inkluderas</w:t>
      </w:r>
      <w:r>
        <w:t>.</w:t>
      </w:r>
    </w:p>
    <w:sdt>
      <w:sdtPr>
        <w:id w:val="211079442"/>
        <w:lock w:val="contentLocked"/>
        <w:placeholder>
          <w:docPart w:val="2EA1F8BA40C24FE7929DDCF89521D32B"/>
        </w:placeholder>
        <w:group/>
      </w:sdtPr>
      <w:sdtEndPr/>
      <w:sdtContent>
        <w:p w14:paraId="7653E810" w14:textId="77777777" w:rsidR="007D542F" w:rsidRDefault="007D542F" w:rsidP="007D542F">
          <w:pPr>
            <w:pStyle w:val="Rubrik1"/>
          </w:pPr>
          <w:r>
            <w:t>Övrigt</w:t>
          </w:r>
        </w:p>
      </w:sdtContent>
    </w:sdt>
    <w:p w14:paraId="0BFA9B70" w14:textId="77777777" w:rsidR="007D542F" w:rsidRDefault="00360E4F" w:rsidP="007D542F">
      <w:pPr>
        <w:pStyle w:val="Rubrik2"/>
      </w:pPr>
      <w:sdt>
        <w:sdtPr>
          <w:id w:val="-1578510440"/>
          <w:lock w:val="contentLocked"/>
          <w:placeholder>
            <w:docPart w:val="2EA1F8BA40C24FE7929DDCF89521D32B"/>
          </w:placeholder>
          <w:group/>
        </w:sdtPr>
        <w:sdtEndPr/>
        <w:sdtContent>
          <w:r w:rsidR="007D542F">
            <w:t>Fortsatt behandling av ärendet</w:t>
          </w:r>
        </w:sdtContent>
      </w:sdt>
    </w:p>
    <w:p w14:paraId="2829C146" w14:textId="0FF2F89A" w:rsidR="007D542F" w:rsidRPr="00DF640F" w:rsidRDefault="00893649" w:rsidP="00DF640F">
      <w:pPr>
        <w:pStyle w:val="Brdtext"/>
      </w:pPr>
      <w:r>
        <w:t>K</w:t>
      </w:r>
      <w:r w:rsidRPr="00893649">
        <w:t>ommissionen presenterade förslaget i rådsarbetsgruppen för sociala frågor den 21 september 2026. Den första förhandlingen om förslaget hölls i rådsarbetsgrupp den 28 september</w:t>
      </w:r>
      <w:r w:rsidR="00896709">
        <w:t xml:space="preserve"> 2026</w:t>
      </w:r>
      <w:r>
        <w:t xml:space="preserve">. </w:t>
      </w:r>
      <w:r w:rsidR="00DF640F" w:rsidRPr="00DF640F">
        <w:t xml:space="preserve">Arbetet </w:t>
      </w:r>
      <w:r w:rsidR="00C030AF">
        <w:t>fortskrider</w:t>
      </w:r>
      <w:r w:rsidR="00DF640F" w:rsidRPr="00DF640F">
        <w:t xml:space="preserve"> under hösten</w:t>
      </w:r>
      <w:r w:rsidR="00C030AF">
        <w:t xml:space="preserve"> och d</w:t>
      </w:r>
      <w:r w:rsidR="00DF640F">
        <w:t>et</w:t>
      </w:r>
      <w:r w:rsidR="00DF640F" w:rsidRPr="00DF640F">
        <w:t xml:space="preserve"> irländska ordförandeskapet </w:t>
      </w:r>
      <w:r w:rsidR="00DF640F">
        <w:t>har som</w:t>
      </w:r>
      <w:r w:rsidR="00DF640F" w:rsidRPr="00DF640F">
        <w:t xml:space="preserve"> målsättning att rådet ska besluta om allmän riktlinje </w:t>
      </w:r>
      <w:r w:rsidR="00DF640F">
        <w:t xml:space="preserve">den 7 december 2026. </w:t>
      </w:r>
    </w:p>
    <w:p w14:paraId="64E86D00" w14:textId="77777777" w:rsidR="007D542F" w:rsidRDefault="00360E4F" w:rsidP="007D542F">
      <w:pPr>
        <w:pStyle w:val="Rubrik2"/>
      </w:pPr>
      <w:sdt>
        <w:sdtPr>
          <w:id w:val="839665539"/>
          <w:lock w:val="contentLocked"/>
          <w:placeholder>
            <w:docPart w:val="2EA1F8BA40C24FE7929DDCF89521D32B"/>
          </w:placeholder>
          <w:group/>
        </w:sdtPr>
        <w:sdtEndPr/>
        <w:sdtContent>
          <w:r w:rsidR="007D542F">
            <w:t>Fackuttryck</w:t>
          </w:r>
          <w:r w:rsidR="00821540">
            <w:t xml:space="preserve"> och </w:t>
          </w:r>
          <w:r w:rsidR="007D542F">
            <w:t>termer</w:t>
          </w:r>
        </w:sdtContent>
      </w:sdt>
    </w:p>
    <w:p w14:paraId="779060B4" w14:textId="77777777" w:rsidR="0081354D" w:rsidRDefault="00E43ADD" w:rsidP="0011258F">
      <w:pPr>
        <w:pStyle w:val="Brdtext"/>
      </w:pPr>
      <w:r w:rsidRPr="000038EF">
        <w:rPr>
          <w:i/>
          <w:iCs/>
        </w:rPr>
        <w:t>Intyg A1:</w:t>
      </w:r>
      <w:r>
        <w:t xml:space="preserve"> </w:t>
      </w:r>
      <w:r w:rsidR="005B618C">
        <w:t>visar vilket lands lagstiftning om social trygghet som gäller för en arbetstagare eller egenföretagare som rör sig inom EU/EES</w:t>
      </w:r>
      <w:r w:rsidR="0098545F">
        <w:t xml:space="preserve">, </w:t>
      </w:r>
      <w:r w:rsidR="005B618C">
        <w:t>Schweiz</w:t>
      </w:r>
      <w:r w:rsidR="0098545F">
        <w:t xml:space="preserve"> och i Storbritannien och arbetar i mer än ett land</w:t>
      </w:r>
      <w:r w:rsidR="005B618C">
        <w:t xml:space="preserve">. </w:t>
      </w:r>
      <w:r w:rsidR="001978EF">
        <w:t xml:space="preserve">Intyget är standardiserat och ser likadant ut i alla medlemsländer. </w:t>
      </w:r>
      <w:r w:rsidR="0011258F">
        <w:t xml:space="preserve">Det är </w:t>
      </w:r>
      <w:r w:rsidR="00A42650">
        <w:t>Försäkringskassan som utfärdar intyg</w:t>
      </w:r>
      <w:r w:rsidR="00D0072A">
        <w:t xml:space="preserve"> A1</w:t>
      </w:r>
      <w:r w:rsidR="0011258F">
        <w:t xml:space="preserve"> i Sverige</w:t>
      </w:r>
      <w:r w:rsidR="00A42650">
        <w:t xml:space="preserve">. </w:t>
      </w:r>
    </w:p>
    <w:p w14:paraId="43AA7948" w14:textId="349FF540" w:rsidR="007D542F" w:rsidRDefault="006A52EC" w:rsidP="0011258F">
      <w:pPr>
        <w:pStyle w:val="Brdtext"/>
      </w:pPr>
      <w:r w:rsidRPr="00A96996">
        <w:rPr>
          <w:i/>
          <w:iCs/>
        </w:rPr>
        <w:t>EU-kortet:</w:t>
      </w:r>
      <w:r>
        <w:t xml:space="preserve"> </w:t>
      </w:r>
      <w:r w:rsidR="00AD06BD">
        <w:t xml:space="preserve">avser det europeiska sjukförsäkringskortet, vilket är ett intyg i form av ett fysiskt </w:t>
      </w:r>
      <w:r w:rsidR="002B2A5D">
        <w:t>plast</w:t>
      </w:r>
      <w:r w:rsidR="00AD06BD">
        <w:t xml:space="preserve">kort som ger personer rätt till nödvändig vård vid tillfällig </w:t>
      </w:r>
      <w:r w:rsidR="00AD06BD">
        <w:lastRenderedPageBreak/>
        <w:t>vistelse i ett annat medlemsland</w:t>
      </w:r>
      <w:r w:rsidR="00880AF9">
        <w:t>, Schweiz eller i Storbritannien</w:t>
      </w:r>
      <w:r w:rsidR="0011258F">
        <w:t xml:space="preserve">. Det är Försäkringskassan som utfärdar EU-kortet </w:t>
      </w:r>
      <w:r w:rsidR="00074B19">
        <w:t xml:space="preserve">i </w:t>
      </w:r>
      <w:r w:rsidR="0011258F">
        <w:t xml:space="preserve">Sverige. </w:t>
      </w:r>
      <w:r>
        <w:t xml:space="preserve"> </w:t>
      </w:r>
    </w:p>
    <w:sectPr w:rsidR="007D542F" w:rsidSect="00D41021">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567" w:right="3969" w:bottom="4536" w:left="1134" w:header="340" w:footer="3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CF990" w14:textId="77777777" w:rsidR="00360E4F" w:rsidRDefault="00360E4F" w:rsidP="00A87A54">
      <w:pPr>
        <w:spacing w:after="0" w:line="240" w:lineRule="auto"/>
      </w:pPr>
      <w:r>
        <w:separator/>
      </w:r>
    </w:p>
  </w:endnote>
  <w:endnote w:type="continuationSeparator" w:id="0">
    <w:p w14:paraId="45FA19C9" w14:textId="77777777" w:rsidR="00360E4F" w:rsidRDefault="00360E4F"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7EE16" w14:textId="77777777" w:rsidR="0012208C" w:rsidRDefault="0012208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401C3" w14:textId="77777777" w:rsidR="00BB5EB6" w:rsidRPr="00BB5EB6" w:rsidRDefault="001242F3" w:rsidP="0035266C">
    <w:pPr>
      <w:pStyle w:val="Sidfot"/>
      <w:jc w:val="right"/>
    </w:pPr>
    <w:r>
      <w:fldChar w:fldCharType="begin"/>
    </w:r>
    <w:r>
      <w:instrText>PAGE   \* MERGEFORMAT</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31B9B" w14:textId="77777777" w:rsidR="0012208C" w:rsidRDefault="0012208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3E45B" w14:textId="77777777" w:rsidR="00360E4F" w:rsidRDefault="00360E4F" w:rsidP="00A87A54">
      <w:pPr>
        <w:spacing w:after="0" w:line="240" w:lineRule="auto"/>
      </w:pPr>
      <w:r>
        <w:separator/>
      </w:r>
    </w:p>
  </w:footnote>
  <w:footnote w:type="continuationSeparator" w:id="0">
    <w:p w14:paraId="1EC631CD" w14:textId="77777777" w:rsidR="00360E4F" w:rsidRDefault="00360E4F"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F7EB1" w14:textId="17990189" w:rsidR="0012208C" w:rsidRDefault="0012208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004C0" w14:textId="4A36138E" w:rsidR="003C3720" w:rsidRDefault="00360E4F" w:rsidP="00CD3BFC">
    <w:pPr>
      <w:pStyle w:val="Sidhuvud"/>
      <w:spacing w:before="240"/>
      <w:jc w:val="right"/>
    </w:pPr>
    <w:sdt>
      <w:sdtPr>
        <w:alias w:val="Ar"/>
        <w:tag w:val="Ar"/>
        <w:id w:val="375123316"/>
        <w:placeholder>
          <w:docPart w:val="72D973306792410CB20BD5957C0BC2C6"/>
        </w:placeholder>
        <w:dataBinding w:prefixMappings="xmlns:ns0='http://rk.se/faktapm' " w:xpath="/ns0:faktaPM[1]/ns0:Ar[1]" w:storeItemID="{0B9A7431-9D19-4C2A-8E12-639802D7B40B}"/>
        <w:comboBox w:lastValue="2026/27">
          <w:listItem w:displayText="2019/20" w:value="2019/20"/>
          <w:listItem w:displayText="2020/21" w:value="2020/21"/>
          <w:listItem w:displayText="2021/22" w:value="2021/22"/>
          <w:listItem w:displayText="2022/23" w:value="2022/23"/>
          <w:listItem w:displayText="2023/24" w:value="2023/24"/>
          <w:listItem w:displayText="2024/25" w:value="2024/25"/>
        </w:comboBox>
      </w:sdtPr>
      <w:sdtEndPr/>
      <w:sdtContent>
        <w:r w:rsidR="00F9130B">
          <w:t>2026/27</w:t>
        </w:r>
      </w:sdtContent>
    </w:sdt>
    <w:r w:rsidR="0009572A">
      <w:t>:</w:t>
    </w:r>
    <w:r w:rsidR="00002B4B">
      <w:t>FPM</w:t>
    </w:r>
    <w:sdt>
      <w:sdtPr>
        <w:alias w:val="FPMNummer"/>
        <w:tag w:val="FPMNummer"/>
        <w:id w:val="-2000957076"/>
        <w:placeholder>
          <w:docPart w:val="651D7A42CD5A4744B74DC4AB93CC36AC"/>
        </w:placeholder>
        <w:dataBinding w:prefixMappings="xmlns:ns0='http://rk.se/faktapm' " w:xpath="/ns0:faktaPM[1]/ns0:Nr[1]" w:storeItemID="{0B9A7431-9D19-4C2A-8E12-639802D7B40B}"/>
        <w:text/>
      </w:sdtPr>
      <w:sdtEndPr/>
      <w:sdtContent>
        <w:r w:rsidR="00F9130B">
          <w:t>6</w:t>
        </w:r>
      </w:sdtContent>
    </w:sdt>
  </w:p>
  <w:p w14:paraId="07531325" w14:textId="77777777" w:rsidR="003C3720" w:rsidRDefault="003C3720" w:rsidP="00CD3BFC">
    <w:pPr>
      <w:pStyle w:val="Sidhuvud"/>
      <w:spacing w:after="48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12112" w14:textId="7ABD4612" w:rsidR="0012208C" w:rsidRDefault="0012208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48522EF"/>
    <w:multiLevelType w:val="multilevel"/>
    <w:tmpl w:val="1B563932"/>
    <w:numStyleLink w:val="RKNumreradlista"/>
  </w:abstractNum>
  <w:abstractNum w:abstractNumId="22"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1B563932"/>
    <w:numStyleLink w:val="RKNumreradlista"/>
  </w:abstractNum>
  <w:abstractNum w:abstractNumId="24"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270774A"/>
    <w:multiLevelType w:val="multilevel"/>
    <w:tmpl w:val="1B563932"/>
    <w:numStyleLink w:val="RKNumreradlista"/>
  </w:abstractNum>
  <w:abstractNum w:abstractNumId="27" w15:restartNumberingAfterBreak="0">
    <w:nsid w:val="4C84297C"/>
    <w:multiLevelType w:val="multilevel"/>
    <w:tmpl w:val="1B563932"/>
    <w:numStyleLink w:val="RKNumreradlista"/>
  </w:abstractNum>
  <w:abstractNum w:abstractNumId="28" w15:restartNumberingAfterBreak="0">
    <w:nsid w:val="4D904BDB"/>
    <w:multiLevelType w:val="multilevel"/>
    <w:tmpl w:val="1B563932"/>
    <w:numStyleLink w:val="RKNumreradlista"/>
  </w:abstractNum>
  <w:abstractNum w:abstractNumId="29" w15:restartNumberingAfterBreak="0">
    <w:nsid w:val="4DAD38FF"/>
    <w:multiLevelType w:val="multilevel"/>
    <w:tmpl w:val="1B563932"/>
    <w:numStyleLink w:val="RKNumreradlista"/>
  </w:abstractNum>
  <w:abstractNum w:abstractNumId="30" w15:restartNumberingAfterBreak="0">
    <w:nsid w:val="53A05A92"/>
    <w:multiLevelType w:val="multilevel"/>
    <w:tmpl w:val="1B563932"/>
    <w:numStyleLink w:val="RKNumreradlista"/>
  </w:abstractNum>
  <w:abstractNum w:abstractNumId="31" w15:restartNumberingAfterBreak="0">
    <w:nsid w:val="5C6843F9"/>
    <w:multiLevelType w:val="multilevel"/>
    <w:tmpl w:val="1A20A4CA"/>
    <w:numStyleLink w:val="RKPunktlista"/>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num w:numId="1" w16cid:durableId="1083721450">
    <w:abstractNumId w:val="25"/>
  </w:num>
  <w:num w:numId="2" w16cid:durableId="894582452">
    <w:abstractNumId w:val="32"/>
  </w:num>
  <w:num w:numId="3" w16cid:durableId="205260410">
    <w:abstractNumId w:val="8"/>
  </w:num>
  <w:num w:numId="4" w16cid:durableId="39676334">
    <w:abstractNumId w:val="3"/>
  </w:num>
  <w:num w:numId="5" w16cid:durableId="844242505">
    <w:abstractNumId w:val="9"/>
  </w:num>
  <w:num w:numId="6" w16cid:durableId="2109806160">
    <w:abstractNumId w:val="7"/>
  </w:num>
  <w:num w:numId="7" w16cid:durableId="1494294974">
    <w:abstractNumId w:val="22"/>
  </w:num>
  <w:num w:numId="8" w16cid:durableId="1384938303">
    <w:abstractNumId w:val="20"/>
  </w:num>
  <w:num w:numId="9" w16cid:durableId="1020282935">
    <w:abstractNumId w:val="12"/>
  </w:num>
  <w:num w:numId="10" w16cid:durableId="1649896835">
    <w:abstractNumId w:val="17"/>
  </w:num>
  <w:num w:numId="11" w16cid:durableId="791707506">
    <w:abstractNumId w:val="21"/>
  </w:num>
  <w:num w:numId="12" w16cid:durableId="2097172316">
    <w:abstractNumId w:val="37"/>
  </w:num>
  <w:num w:numId="13" w16cid:durableId="2000574598">
    <w:abstractNumId w:val="30"/>
  </w:num>
  <w:num w:numId="14" w16cid:durableId="1173687943">
    <w:abstractNumId w:val="13"/>
  </w:num>
  <w:num w:numId="15" w16cid:durableId="1012222012">
    <w:abstractNumId w:val="11"/>
  </w:num>
  <w:num w:numId="16" w16cid:durableId="1150712875">
    <w:abstractNumId w:val="34"/>
  </w:num>
  <w:num w:numId="17" w16cid:durableId="61565523">
    <w:abstractNumId w:val="31"/>
  </w:num>
  <w:num w:numId="18" w16cid:durableId="1331177026">
    <w:abstractNumId w:val="10"/>
  </w:num>
  <w:num w:numId="19" w16cid:durableId="1979602978">
    <w:abstractNumId w:val="2"/>
  </w:num>
  <w:num w:numId="20" w16cid:durableId="2104182597">
    <w:abstractNumId w:val="6"/>
  </w:num>
  <w:num w:numId="21" w16cid:durableId="1412854799">
    <w:abstractNumId w:val="19"/>
  </w:num>
  <w:num w:numId="22" w16cid:durableId="1568419271">
    <w:abstractNumId w:val="14"/>
  </w:num>
  <w:num w:numId="23" w16cid:durableId="878972240">
    <w:abstractNumId w:val="27"/>
  </w:num>
  <w:num w:numId="24" w16cid:durableId="1945113755">
    <w:abstractNumId w:val="28"/>
  </w:num>
  <w:num w:numId="25" w16cid:durableId="2022782225">
    <w:abstractNumId w:val="38"/>
  </w:num>
  <w:num w:numId="26" w16cid:durableId="1708604007">
    <w:abstractNumId w:val="23"/>
  </w:num>
  <w:num w:numId="27" w16cid:durableId="77214407">
    <w:abstractNumId w:val="35"/>
  </w:num>
  <w:num w:numId="28" w16cid:durableId="2078701937">
    <w:abstractNumId w:val="18"/>
  </w:num>
  <w:num w:numId="29" w16cid:durableId="522325351">
    <w:abstractNumId w:val="16"/>
  </w:num>
  <w:num w:numId="30" w16cid:durableId="2127773429">
    <w:abstractNumId w:val="36"/>
  </w:num>
  <w:num w:numId="31" w16cid:durableId="1548295441">
    <w:abstractNumId w:val="15"/>
  </w:num>
  <w:num w:numId="32" w16cid:durableId="55517868">
    <w:abstractNumId w:val="29"/>
  </w:num>
  <w:num w:numId="33" w16cid:durableId="600182025">
    <w:abstractNumId w:val="33"/>
  </w:num>
  <w:num w:numId="34" w16cid:durableId="470756272">
    <w:abstractNumId w:val="39"/>
  </w:num>
  <w:num w:numId="35" w16cid:durableId="98574183">
    <w:abstractNumId w:val="26"/>
  </w:num>
  <w:num w:numId="36" w16cid:durableId="7608356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0269320">
    <w:abstractNumId w:val="18"/>
  </w:num>
  <w:num w:numId="38" w16cid:durableId="657345140">
    <w:abstractNumId w:val="24"/>
  </w:num>
  <w:num w:numId="39" w16cid:durableId="4290880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51730115">
    <w:abstractNumId w:val="1"/>
  </w:num>
  <w:num w:numId="41" w16cid:durableId="860700208">
    <w:abstractNumId w:val="0"/>
  </w:num>
  <w:num w:numId="42" w16cid:durableId="661466013">
    <w:abstractNumId w:val="5"/>
  </w:num>
  <w:num w:numId="43" w16cid:durableId="4645914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kDat" w:val="2026-10-19"/>
    <w:docVar w:name="Ar" w:val="2026/27"/>
    <w:docVar w:name="Dep" w:val="Socialdepartementet"/>
    <w:docVar w:name="GDB1" w:val="COM(2026) 980"/>
    <w:docVar w:name="GDB10" w:val=" "/>
    <w:docVar w:name="GDB11" w:val=" "/>
    <w:docVar w:name="GDB12" w:val=" "/>
    <w:docVar w:name="GDB13" w:val=" "/>
    <w:docVar w:name="GDB2" w:val=" "/>
    <w:docVar w:name="GDB3" w:val=" "/>
    <w:docVar w:name="GDB4" w:val=" "/>
    <w:docVar w:name="GDB5" w:val=" "/>
    <w:docVar w:name="GDB6" w:val=" "/>
    <w:docVar w:name="GDB7" w:val=" "/>
    <w:docVar w:name="GDB8" w:val=" "/>
    <w:docVar w:name="GDB9" w:val=" "/>
    <w:docVar w:name="GDT1" w:val="Proposal for a REGULATION OF THE EUROPEAN PARLIAMENT OF THE COUNCIL digitalising the coordination of social security systems, laying down a framework for the European Social Security Pass (ESSPASS) and amending Regulations (EC) No 883/2004, (EC) No 987/2009 and (EU) 2018/1724."/>
    <w:docVar w:name="GDT10" w:val=" "/>
    <w:docVar w:name="GDT11" w:val=" "/>
    <w:docVar w:name="GDT12" w:val=" "/>
    <w:docVar w:name="GDT13" w:val=" "/>
    <w:docVar w:name="GDT2" w:val=" "/>
    <w:docVar w:name="GDT3" w:val=" "/>
    <w:docVar w:name="GDT4" w:val=" "/>
    <w:docVar w:name="GDT5" w:val=" "/>
    <w:docVar w:name="GDT6" w:val=" "/>
    <w:docVar w:name="GDT7" w:val=" "/>
    <w:docVar w:name="GDT8" w:val=" "/>
    <w:docVar w:name="GDT9" w:val=" "/>
    <w:docVar w:name="GDTWeb" w:val="COM(2026) 980"/>
    <w:docVar w:name="Nr" w:val="6"/>
    <w:docVar w:name="Rub" w:val="Förordning om det europeiska socialförsäkringskortet (ESSPASS)"/>
    <w:docVar w:name="UppDat" w:val="2026-10-19"/>
    <w:docVar w:name="Utsk" w:val="Socialförsäkringsutskottet"/>
  </w:docVars>
  <w:rsids>
    <w:rsidRoot w:val="00F86A68"/>
    <w:rsid w:val="00000290"/>
    <w:rsid w:val="00001068"/>
    <w:rsid w:val="000020E1"/>
    <w:rsid w:val="00002B4B"/>
    <w:rsid w:val="000038EF"/>
    <w:rsid w:val="00003AC2"/>
    <w:rsid w:val="0000412C"/>
    <w:rsid w:val="000046F6"/>
    <w:rsid w:val="00004D5C"/>
    <w:rsid w:val="00005F68"/>
    <w:rsid w:val="00006CA7"/>
    <w:rsid w:val="00011E86"/>
    <w:rsid w:val="000128EB"/>
    <w:rsid w:val="00012B00"/>
    <w:rsid w:val="00014EF6"/>
    <w:rsid w:val="00016730"/>
    <w:rsid w:val="00017197"/>
    <w:rsid w:val="0001725B"/>
    <w:rsid w:val="00017265"/>
    <w:rsid w:val="0001783E"/>
    <w:rsid w:val="000203B0"/>
    <w:rsid w:val="000205ED"/>
    <w:rsid w:val="000214E3"/>
    <w:rsid w:val="0002213F"/>
    <w:rsid w:val="00022694"/>
    <w:rsid w:val="00023738"/>
    <w:rsid w:val="00023A83"/>
    <w:rsid w:val="00023FA9"/>
    <w:rsid w:val="000241FA"/>
    <w:rsid w:val="00024737"/>
    <w:rsid w:val="00025992"/>
    <w:rsid w:val="00025E47"/>
    <w:rsid w:val="00026711"/>
    <w:rsid w:val="00026E71"/>
    <w:rsid w:val="00026F6F"/>
    <w:rsid w:val="0002708E"/>
    <w:rsid w:val="0002763D"/>
    <w:rsid w:val="000278DA"/>
    <w:rsid w:val="00030DEF"/>
    <w:rsid w:val="00031409"/>
    <w:rsid w:val="00031464"/>
    <w:rsid w:val="00031EFD"/>
    <w:rsid w:val="000327F9"/>
    <w:rsid w:val="0003679E"/>
    <w:rsid w:val="00040E18"/>
    <w:rsid w:val="000412BA"/>
    <w:rsid w:val="00041EDC"/>
    <w:rsid w:val="0004200F"/>
    <w:rsid w:val="00042B87"/>
    <w:rsid w:val="00042CE5"/>
    <w:rsid w:val="0004352E"/>
    <w:rsid w:val="000440A5"/>
    <w:rsid w:val="00044A26"/>
    <w:rsid w:val="00044C69"/>
    <w:rsid w:val="00044CB9"/>
    <w:rsid w:val="00045637"/>
    <w:rsid w:val="000462C2"/>
    <w:rsid w:val="000468BF"/>
    <w:rsid w:val="00051341"/>
    <w:rsid w:val="000518EC"/>
    <w:rsid w:val="00051ABC"/>
    <w:rsid w:val="000520ED"/>
    <w:rsid w:val="0005264F"/>
    <w:rsid w:val="00053CAA"/>
    <w:rsid w:val="00055875"/>
    <w:rsid w:val="0005667F"/>
    <w:rsid w:val="00057FE0"/>
    <w:rsid w:val="00060F8E"/>
    <w:rsid w:val="0006198A"/>
    <w:rsid w:val="000620FD"/>
    <w:rsid w:val="000631D7"/>
    <w:rsid w:val="00063393"/>
    <w:rsid w:val="00063DCB"/>
    <w:rsid w:val="000647D2"/>
    <w:rsid w:val="00064CAA"/>
    <w:rsid w:val="00064F9E"/>
    <w:rsid w:val="000656A1"/>
    <w:rsid w:val="0006676E"/>
    <w:rsid w:val="000668D1"/>
    <w:rsid w:val="00066A92"/>
    <w:rsid w:val="00066BC9"/>
    <w:rsid w:val="000675A3"/>
    <w:rsid w:val="0007033C"/>
    <w:rsid w:val="000707E9"/>
    <w:rsid w:val="00070D1F"/>
    <w:rsid w:val="00070DA9"/>
    <w:rsid w:val="00072C86"/>
    <w:rsid w:val="00072FFC"/>
    <w:rsid w:val="00073B5D"/>
    <w:rsid w:val="00073B75"/>
    <w:rsid w:val="00074ABD"/>
    <w:rsid w:val="00074B19"/>
    <w:rsid w:val="000757FC"/>
    <w:rsid w:val="00075FF0"/>
    <w:rsid w:val="0007614D"/>
    <w:rsid w:val="00076667"/>
    <w:rsid w:val="000769B8"/>
    <w:rsid w:val="000769E8"/>
    <w:rsid w:val="000804EF"/>
    <w:rsid w:val="00080631"/>
    <w:rsid w:val="00080AA1"/>
    <w:rsid w:val="000813D3"/>
    <w:rsid w:val="000815C8"/>
    <w:rsid w:val="00082374"/>
    <w:rsid w:val="000858C9"/>
    <w:rsid w:val="00085CD8"/>
    <w:rsid w:val="000862E0"/>
    <w:rsid w:val="00087194"/>
    <w:rsid w:val="000873C3"/>
    <w:rsid w:val="00090467"/>
    <w:rsid w:val="00090FB5"/>
    <w:rsid w:val="00093408"/>
    <w:rsid w:val="000935CF"/>
    <w:rsid w:val="00093BBF"/>
    <w:rsid w:val="0009435C"/>
    <w:rsid w:val="00094E32"/>
    <w:rsid w:val="00094FE8"/>
    <w:rsid w:val="0009572A"/>
    <w:rsid w:val="00095AE8"/>
    <w:rsid w:val="00095C3F"/>
    <w:rsid w:val="000964D6"/>
    <w:rsid w:val="00096DF5"/>
    <w:rsid w:val="000A0285"/>
    <w:rsid w:val="000A13CA"/>
    <w:rsid w:val="000A2D47"/>
    <w:rsid w:val="000A407D"/>
    <w:rsid w:val="000A456A"/>
    <w:rsid w:val="000A4CCC"/>
    <w:rsid w:val="000A5918"/>
    <w:rsid w:val="000A5E43"/>
    <w:rsid w:val="000A6D4D"/>
    <w:rsid w:val="000A75E1"/>
    <w:rsid w:val="000A7EDA"/>
    <w:rsid w:val="000B1989"/>
    <w:rsid w:val="000B56A9"/>
    <w:rsid w:val="000B5E2C"/>
    <w:rsid w:val="000B6858"/>
    <w:rsid w:val="000C0A71"/>
    <w:rsid w:val="000C4314"/>
    <w:rsid w:val="000C61D1"/>
    <w:rsid w:val="000C6BC0"/>
    <w:rsid w:val="000C6D8A"/>
    <w:rsid w:val="000C6FD2"/>
    <w:rsid w:val="000C73E2"/>
    <w:rsid w:val="000D0901"/>
    <w:rsid w:val="000D31A9"/>
    <w:rsid w:val="000D370F"/>
    <w:rsid w:val="000D5449"/>
    <w:rsid w:val="000D678D"/>
    <w:rsid w:val="000D7110"/>
    <w:rsid w:val="000D7188"/>
    <w:rsid w:val="000D7D18"/>
    <w:rsid w:val="000E075F"/>
    <w:rsid w:val="000E12D9"/>
    <w:rsid w:val="000E1597"/>
    <w:rsid w:val="000E36FE"/>
    <w:rsid w:val="000E431B"/>
    <w:rsid w:val="000E51C2"/>
    <w:rsid w:val="000E59A9"/>
    <w:rsid w:val="000E638A"/>
    <w:rsid w:val="000E6472"/>
    <w:rsid w:val="000E64CB"/>
    <w:rsid w:val="000E6D06"/>
    <w:rsid w:val="000F00B8"/>
    <w:rsid w:val="000F0331"/>
    <w:rsid w:val="000F0CAA"/>
    <w:rsid w:val="000F145F"/>
    <w:rsid w:val="000F1EA7"/>
    <w:rsid w:val="000F2084"/>
    <w:rsid w:val="000F2A8A"/>
    <w:rsid w:val="000F3A92"/>
    <w:rsid w:val="000F4D35"/>
    <w:rsid w:val="000F587E"/>
    <w:rsid w:val="000F6462"/>
    <w:rsid w:val="00100A69"/>
    <w:rsid w:val="00101DE6"/>
    <w:rsid w:val="00104609"/>
    <w:rsid w:val="001055DA"/>
    <w:rsid w:val="00106B92"/>
    <w:rsid w:val="00106F29"/>
    <w:rsid w:val="00110127"/>
    <w:rsid w:val="00111254"/>
    <w:rsid w:val="0011258F"/>
    <w:rsid w:val="00113168"/>
    <w:rsid w:val="0011413E"/>
    <w:rsid w:val="0011441E"/>
    <w:rsid w:val="00116BC4"/>
    <w:rsid w:val="00116F36"/>
    <w:rsid w:val="0012033A"/>
    <w:rsid w:val="001208B8"/>
    <w:rsid w:val="00120F79"/>
    <w:rsid w:val="00121002"/>
    <w:rsid w:val="00121EA2"/>
    <w:rsid w:val="00121FFC"/>
    <w:rsid w:val="0012208C"/>
    <w:rsid w:val="00122D16"/>
    <w:rsid w:val="001235D9"/>
    <w:rsid w:val="001242F3"/>
    <w:rsid w:val="0012519B"/>
    <w:rsid w:val="001253E2"/>
    <w:rsid w:val="0012582E"/>
    <w:rsid w:val="00125B5E"/>
    <w:rsid w:val="00126408"/>
    <w:rsid w:val="001264C2"/>
    <w:rsid w:val="00126E6B"/>
    <w:rsid w:val="00130EC3"/>
    <w:rsid w:val="00131470"/>
    <w:rsid w:val="0013147C"/>
    <w:rsid w:val="001318F5"/>
    <w:rsid w:val="001331B1"/>
    <w:rsid w:val="00133CB0"/>
    <w:rsid w:val="00134837"/>
    <w:rsid w:val="00135111"/>
    <w:rsid w:val="00135C70"/>
    <w:rsid w:val="001365ED"/>
    <w:rsid w:val="00136C83"/>
    <w:rsid w:val="00140359"/>
    <w:rsid w:val="001428E2"/>
    <w:rsid w:val="001431C6"/>
    <w:rsid w:val="00143B94"/>
    <w:rsid w:val="00143E09"/>
    <w:rsid w:val="00144DFF"/>
    <w:rsid w:val="00145738"/>
    <w:rsid w:val="00146B19"/>
    <w:rsid w:val="00147ADF"/>
    <w:rsid w:val="00147B3D"/>
    <w:rsid w:val="00147EB0"/>
    <w:rsid w:val="00152111"/>
    <w:rsid w:val="00152502"/>
    <w:rsid w:val="00153B58"/>
    <w:rsid w:val="001573AF"/>
    <w:rsid w:val="00160B48"/>
    <w:rsid w:val="0016294F"/>
    <w:rsid w:val="001632BC"/>
    <w:rsid w:val="00163C9E"/>
    <w:rsid w:val="00164463"/>
    <w:rsid w:val="00165DBF"/>
    <w:rsid w:val="001660F1"/>
    <w:rsid w:val="00167FA8"/>
    <w:rsid w:val="0017099B"/>
    <w:rsid w:val="00170CE4"/>
    <w:rsid w:val="00170E3E"/>
    <w:rsid w:val="001715CF"/>
    <w:rsid w:val="0017300E"/>
    <w:rsid w:val="00173126"/>
    <w:rsid w:val="00176A26"/>
    <w:rsid w:val="001774F8"/>
    <w:rsid w:val="0018096C"/>
    <w:rsid w:val="00180BE1"/>
    <w:rsid w:val="001813DF"/>
    <w:rsid w:val="001845AC"/>
    <w:rsid w:val="001857B5"/>
    <w:rsid w:val="001879DC"/>
    <w:rsid w:val="00187E1F"/>
    <w:rsid w:val="001903A5"/>
    <w:rsid w:val="0019051C"/>
    <w:rsid w:val="0019127B"/>
    <w:rsid w:val="00191403"/>
    <w:rsid w:val="00191A16"/>
    <w:rsid w:val="00192350"/>
    <w:rsid w:val="00192E34"/>
    <w:rsid w:val="0019308B"/>
    <w:rsid w:val="00194013"/>
    <w:rsid w:val="001941B9"/>
    <w:rsid w:val="00195806"/>
    <w:rsid w:val="00196C02"/>
    <w:rsid w:val="001978EF"/>
    <w:rsid w:val="00197A8A"/>
    <w:rsid w:val="00197F0F"/>
    <w:rsid w:val="001A1B33"/>
    <w:rsid w:val="001A2A61"/>
    <w:rsid w:val="001A4135"/>
    <w:rsid w:val="001A60AD"/>
    <w:rsid w:val="001A6E2B"/>
    <w:rsid w:val="001B07E0"/>
    <w:rsid w:val="001B0B48"/>
    <w:rsid w:val="001B4824"/>
    <w:rsid w:val="001B5811"/>
    <w:rsid w:val="001B600D"/>
    <w:rsid w:val="001B61F3"/>
    <w:rsid w:val="001B63BF"/>
    <w:rsid w:val="001C08CF"/>
    <w:rsid w:val="001C116C"/>
    <w:rsid w:val="001C1C03"/>
    <w:rsid w:val="001C1C7D"/>
    <w:rsid w:val="001C256E"/>
    <w:rsid w:val="001C2731"/>
    <w:rsid w:val="001C4566"/>
    <w:rsid w:val="001C4980"/>
    <w:rsid w:val="001C5DC9"/>
    <w:rsid w:val="001C6B85"/>
    <w:rsid w:val="001C71A9"/>
    <w:rsid w:val="001D0392"/>
    <w:rsid w:val="001D12FC"/>
    <w:rsid w:val="001D3805"/>
    <w:rsid w:val="001D3851"/>
    <w:rsid w:val="001D4E4D"/>
    <w:rsid w:val="001D512F"/>
    <w:rsid w:val="001D6FE2"/>
    <w:rsid w:val="001D761A"/>
    <w:rsid w:val="001E033A"/>
    <w:rsid w:val="001E0BD5"/>
    <w:rsid w:val="001E1A13"/>
    <w:rsid w:val="001E20CC"/>
    <w:rsid w:val="001E342D"/>
    <w:rsid w:val="001E3C02"/>
    <w:rsid w:val="001E3D83"/>
    <w:rsid w:val="001E418E"/>
    <w:rsid w:val="001E5A4E"/>
    <w:rsid w:val="001E5DF7"/>
    <w:rsid w:val="001E6477"/>
    <w:rsid w:val="001E72EE"/>
    <w:rsid w:val="001E7E7F"/>
    <w:rsid w:val="001F0629"/>
    <w:rsid w:val="001F0736"/>
    <w:rsid w:val="001F077A"/>
    <w:rsid w:val="001F0AC9"/>
    <w:rsid w:val="001F29B8"/>
    <w:rsid w:val="001F2BCE"/>
    <w:rsid w:val="001F2CAB"/>
    <w:rsid w:val="001F2F86"/>
    <w:rsid w:val="001F3C75"/>
    <w:rsid w:val="001F4302"/>
    <w:rsid w:val="001F50BE"/>
    <w:rsid w:val="001F525B"/>
    <w:rsid w:val="001F6BBE"/>
    <w:rsid w:val="00200268"/>
    <w:rsid w:val="00200A34"/>
    <w:rsid w:val="00201498"/>
    <w:rsid w:val="00203FC7"/>
    <w:rsid w:val="00204079"/>
    <w:rsid w:val="00204529"/>
    <w:rsid w:val="002054D8"/>
    <w:rsid w:val="00205B72"/>
    <w:rsid w:val="00207A0F"/>
    <w:rsid w:val="00207CF0"/>
    <w:rsid w:val="002102FD"/>
    <w:rsid w:val="00210DAC"/>
    <w:rsid w:val="00210E5C"/>
    <w:rsid w:val="002116FE"/>
    <w:rsid w:val="00211B4E"/>
    <w:rsid w:val="00211E2A"/>
    <w:rsid w:val="00213204"/>
    <w:rsid w:val="00213258"/>
    <w:rsid w:val="00215985"/>
    <w:rsid w:val="002161F5"/>
    <w:rsid w:val="00216321"/>
    <w:rsid w:val="0021657C"/>
    <w:rsid w:val="00216A98"/>
    <w:rsid w:val="002176F7"/>
    <w:rsid w:val="0022187E"/>
    <w:rsid w:val="00222258"/>
    <w:rsid w:val="00222F07"/>
    <w:rsid w:val="00223AD6"/>
    <w:rsid w:val="00225663"/>
    <w:rsid w:val="0022588D"/>
    <w:rsid w:val="0022666A"/>
    <w:rsid w:val="00227A1D"/>
    <w:rsid w:val="00227E43"/>
    <w:rsid w:val="002315F5"/>
    <w:rsid w:val="00232D0D"/>
    <w:rsid w:val="00232EC3"/>
    <w:rsid w:val="00232F37"/>
    <w:rsid w:val="002330EC"/>
    <w:rsid w:val="002335C8"/>
    <w:rsid w:val="00233D52"/>
    <w:rsid w:val="0023686D"/>
    <w:rsid w:val="00236F9F"/>
    <w:rsid w:val="00237147"/>
    <w:rsid w:val="00240D7D"/>
    <w:rsid w:val="00242212"/>
    <w:rsid w:val="0024283A"/>
    <w:rsid w:val="00242AD1"/>
    <w:rsid w:val="00242BA0"/>
    <w:rsid w:val="00243541"/>
    <w:rsid w:val="00243720"/>
    <w:rsid w:val="00243E7A"/>
    <w:rsid w:val="0024412C"/>
    <w:rsid w:val="00244A33"/>
    <w:rsid w:val="0024537C"/>
    <w:rsid w:val="0024578C"/>
    <w:rsid w:val="00246942"/>
    <w:rsid w:val="002479CD"/>
    <w:rsid w:val="00250D0D"/>
    <w:rsid w:val="00250DC2"/>
    <w:rsid w:val="00253CC8"/>
    <w:rsid w:val="0025564E"/>
    <w:rsid w:val="0025765C"/>
    <w:rsid w:val="00260D2D"/>
    <w:rsid w:val="00261975"/>
    <w:rsid w:val="00264503"/>
    <w:rsid w:val="00267BCF"/>
    <w:rsid w:val="0027089E"/>
    <w:rsid w:val="00271D00"/>
    <w:rsid w:val="00274046"/>
    <w:rsid w:val="00274AA3"/>
    <w:rsid w:val="00274B4E"/>
    <w:rsid w:val="00275872"/>
    <w:rsid w:val="002773C0"/>
    <w:rsid w:val="00280E94"/>
    <w:rsid w:val="00281106"/>
    <w:rsid w:val="002815FB"/>
    <w:rsid w:val="00282074"/>
    <w:rsid w:val="00282263"/>
    <w:rsid w:val="00282417"/>
    <w:rsid w:val="002826A7"/>
    <w:rsid w:val="00282A18"/>
    <w:rsid w:val="00282D27"/>
    <w:rsid w:val="00286CD0"/>
    <w:rsid w:val="00287F0D"/>
    <w:rsid w:val="002900DD"/>
    <w:rsid w:val="00291854"/>
    <w:rsid w:val="00291D24"/>
    <w:rsid w:val="00292420"/>
    <w:rsid w:val="00294633"/>
    <w:rsid w:val="00294941"/>
    <w:rsid w:val="0029554F"/>
    <w:rsid w:val="00295772"/>
    <w:rsid w:val="00295B89"/>
    <w:rsid w:val="002963B6"/>
    <w:rsid w:val="00296B7A"/>
    <w:rsid w:val="002974DC"/>
    <w:rsid w:val="002A0CB3"/>
    <w:rsid w:val="002A153D"/>
    <w:rsid w:val="002A1E74"/>
    <w:rsid w:val="002A39EF"/>
    <w:rsid w:val="002A3B81"/>
    <w:rsid w:val="002A422F"/>
    <w:rsid w:val="002A4838"/>
    <w:rsid w:val="002A490F"/>
    <w:rsid w:val="002A607B"/>
    <w:rsid w:val="002A6394"/>
    <w:rsid w:val="002A6820"/>
    <w:rsid w:val="002B00E5"/>
    <w:rsid w:val="002B0F37"/>
    <w:rsid w:val="002B2353"/>
    <w:rsid w:val="002B2A5D"/>
    <w:rsid w:val="002B3FE2"/>
    <w:rsid w:val="002B5560"/>
    <w:rsid w:val="002B5D4D"/>
    <w:rsid w:val="002B675C"/>
    <w:rsid w:val="002B6849"/>
    <w:rsid w:val="002B690F"/>
    <w:rsid w:val="002B760A"/>
    <w:rsid w:val="002B79C6"/>
    <w:rsid w:val="002B7A56"/>
    <w:rsid w:val="002C1D37"/>
    <w:rsid w:val="002C213A"/>
    <w:rsid w:val="002C26A3"/>
    <w:rsid w:val="002C2A30"/>
    <w:rsid w:val="002C4348"/>
    <w:rsid w:val="002C468B"/>
    <w:rsid w:val="002C476F"/>
    <w:rsid w:val="002C534C"/>
    <w:rsid w:val="002C5B48"/>
    <w:rsid w:val="002D014F"/>
    <w:rsid w:val="002D2647"/>
    <w:rsid w:val="002D3FE3"/>
    <w:rsid w:val="002D4298"/>
    <w:rsid w:val="002D4829"/>
    <w:rsid w:val="002D6541"/>
    <w:rsid w:val="002E05AE"/>
    <w:rsid w:val="002E150B"/>
    <w:rsid w:val="002E1905"/>
    <w:rsid w:val="002E225C"/>
    <w:rsid w:val="002E2C89"/>
    <w:rsid w:val="002E3609"/>
    <w:rsid w:val="002E4D3F"/>
    <w:rsid w:val="002E5668"/>
    <w:rsid w:val="002E61A5"/>
    <w:rsid w:val="002E6B94"/>
    <w:rsid w:val="002E6D9F"/>
    <w:rsid w:val="002F204A"/>
    <w:rsid w:val="002F32B2"/>
    <w:rsid w:val="002F3675"/>
    <w:rsid w:val="002F59E0"/>
    <w:rsid w:val="002F66A6"/>
    <w:rsid w:val="002F70E8"/>
    <w:rsid w:val="002F7FAD"/>
    <w:rsid w:val="00300342"/>
    <w:rsid w:val="003004FB"/>
    <w:rsid w:val="0030414B"/>
    <w:rsid w:val="00304401"/>
    <w:rsid w:val="003050DB"/>
    <w:rsid w:val="00310561"/>
    <w:rsid w:val="00310F17"/>
    <w:rsid w:val="00311792"/>
    <w:rsid w:val="00311D8C"/>
    <w:rsid w:val="0031273D"/>
    <w:rsid w:val="003128E2"/>
    <w:rsid w:val="00313123"/>
    <w:rsid w:val="00313781"/>
    <w:rsid w:val="00314586"/>
    <w:rsid w:val="003153D9"/>
    <w:rsid w:val="00315912"/>
    <w:rsid w:val="003172B4"/>
    <w:rsid w:val="0031751E"/>
    <w:rsid w:val="00320EA7"/>
    <w:rsid w:val="00321621"/>
    <w:rsid w:val="00322AA1"/>
    <w:rsid w:val="00323EF7"/>
    <w:rsid w:val="003240E1"/>
    <w:rsid w:val="00325891"/>
    <w:rsid w:val="00325F89"/>
    <w:rsid w:val="00326C03"/>
    <w:rsid w:val="00327474"/>
    <w:rsid w:val="003277B5"/>
    <w:rsid w:val="003340E3"/>
    <w:rsid w:val="003342B4"/>
    <w:rsid w:val="0033597A"/>
    <w:rsid w:val="003363E7"/>
    <w:rsid w:val="00336501"/>
    <w:rsid w:val="00336940"/>
    <w:rsid w:val="00336CD1"/>
    <w:rsid w:val="00340A11"/>
    <w:rsid w:val="00340DE0"/>
    <w:rsid w:val="00341F47"/>
    <w:rsid w:val="00341F75"/>
    <w:rsid w:val="0034210D"/>
    <w:rsid w:val="00342327"/>
    <w:rsid w:val="0034250B"/>
    <w:rsid w:val="00342EE1"/>
    <w:rsid w:val="00343A35"/>
    <w:rsid w:val="00344234"/>
    <w:rsid w:val="003460F3"/>
    <w:rsid w:val="0034750A"/>
    <w:rsid w:val="00347C69"/>
    <w:rsid w:val="00347C6B"/>
    <w:rsid w:val="00347E11"/>
    <w:rsid w:val="00347F84"/>
    <w:rsid w:val="003503DD"/>
    <w:rsid w:val="00350696"/>
    <w:rsid w:val="00350B62"/>
    <w:rsid w:val="00350C92"/>
    <w:rsid w:val="00351743"/>
    <w:rsid w:val="0035266C"/>
    <w:rsid w:val="00353368"/>
    <w:rsid w:val="003542C5"/>
    <w:rsid w:val="00354528"/>
    <w:rsid w:val="00360397"/>
    <w:rsid w:val="00360E4F"/>
    <w:rsid w:val="00361A7B"/>
    <w:rsid w:val="00361DDC"/>
    <w:rsid w:val="00363FEB"/>
    <w:rsid w:val="0036471B"/>
    <w:rsid w:val="00364EFF"/>
    <w:rsid w:val="00365461"/>
    <w:rsid w:val="00365A27"/>
    <w:rsid w:val="00367EDA"/>
    <w:rsid w:val="00370311"/>
    <w:rsid w:val="0037052D"/>
    <w:rsid w:val="00370E8E"/>
    <w:rsid w:val="00372092"/>
    <w:rsid w:val="00373388"/>
    <w:rsid w:val="0037343E"/>
    <w:rsid w:val="00373EF9"/>
    <w:rsid w:val="00374725"/>
    <w:rsid w:val="00380663"/>
    <w:rsid w:val="003807B5"/>
    <w:rsid w:val="00380A9F"/>
    <w:rsid w:val="003823C0"/>
    <w:rsid w:val="00383566"/>
    <w:rsid w:val="003853E3"/>
    <w:rsid w:val="0038587E"/>
    <w:rsid w:val="00386465"/>
    <w:rsid w:val="003864A0"/>
    <w:rsid w:val="00386B49"/>
    <w:rsid w:val="00387071"/>
    <w:rsid w:val="0038780C"/>
    <w:rsid w:val="00390335"/>
    <w:rsid w:val="00392ED4"/>
    <w:rsid w:val="00393680"/>
    <w:rsid w:val="00394622"/>
    <w:rsid w:val="00394D10"/>
    <w:rsid w:val="00394D1D"/>
    <w:rsid w:val="00394D4C"/>
    <w:rsid w:val="0039512D"/>
    <w:rsid w:val="003953B3"/>
    <w:rsid w:val="00395AC7"/>
    <w:rsid w:val="00395D9F"/>
    <w:rsid w:val="0039682A"/>
    <w:rsid w:val="00397242"/>
    <w:rsid w:val="003976D7"/>
    <w:rsid w:val="003A0718"/>
    <w:rsid w:val="003A1315"/>
    <w:rsid w:val="003A1FFC"/>
    <w:rsid w:val="003A2B89"/>
    <w:rsid w:val="003A2E73"/>
    <w:rsid w:val="003A3071"/>
    <w:rsid w:val="003A3A54"/>
    <w:rsid w:val="003A4749"/>
    <w:rsid w:val="003A5969"/>
    <w:rsid w:val="003A5B5E"/>
    <w:rsid w:val="003A5C58"/>
    <w:rsid w:val="003A73C6"/>
    <w:rsid w:val="003B0C81"/>
    <w:rsid w:val="003B201F"/>
    <w:rsid w:val="003B31B2"/>
    <w:rsid w:val="003B3C3A"/>
    <w:rsid w:val="003B61C5"/>
    <w:rsid w:val="003C15B4"/>
    <w:rsid w:val="003C175D"/>
    <w:rsid w:val="003C20C3"/>
    <w:rsid w:val="003C36FA"/>
    <w:rsid w:val="003C3720"/>
    <w:rsid w:val="003C4485"/>
    <w:rsid w:val="003C4845"/>
    <w:rsid w:val="003C7B66"/>
    <w:rsid w:val="003C7BE0"/>
    <w:rsid w:val="003D0DD3"/>
    <w:rsid w:val="003D0E14"/>
    <w:rsid w:val="003D17EF"/>
    <w:rsid w:val="003D1B43"/>
    <w:rsid w:val="003D29B2"/>
    <w:rsid w:val="003D3535"/>
    <w:rsid w:val="003D4246"/>
    <w:rsid w:val="003D4CA1"/>
    <w:rsid w:val="003D4D9F"/>
    <w:rsid w:val="003D573E"/>
    <w:rsid w:val="003D5D2C"/>
    <w:rsid w:val="003D6C46"/>
    <w:rsid w:val="003D6CDD"/>
    <w:rsid w:val="003D7B03"/>
    <w:rsid w:val="003E02FC"/>
    <w:rsid w:val="003E072F"/>
    <w:rsid w:val="003E137F"/>
    <w:rsid w:val="003E30BD"/>
    <w:rsid w:val="003E322F"/>
    <w:rsid w:val="003E38CE"/>
    <w:rsid w:val="003E3933"/>
    <w:rsid w:val="003E3B8A"/>
    <w:rsid w:val="003E471E"/>
    <w:rsid w:val="003E5A50"/>
    <w:rsid w:val="003E6020"/>
    <w:rsid w:val="003E65E5"/>
    <w:rsid w:val="003E7CA0"/>
    <w:rsid w:val="003F1F1F"/>
    <w:rsid w:val="003F2278"/>
    <w:rsid w:val="003F299F"/>
    <w:rsid w:val="003F2AB4"/>
    <w:rsid w:val="003F2F1D"/>
    <w:rsid w:val="003F4ECD"/>
    <w:rsid w:val="003F59B4"/>
    <w:rsid w:val="003F6320"/>
    <w:rsid w:val="003F6B53"/>
    <w:rsid w:val="003F6B92"/>
    <w:rsid w:val="003F70A1"/>
    <w:rsid w:val="003F7D1D"/>
    <w:rsid w:val="004002E2"/>
    <w:rsid w:val="004008FB"/>
    <w:rsid w:val="0040090E"/>
    <w:rsid w:val="00402687"/>
    <w:rsid w:val="00402E97"/>
    <w:rsid w:val="00402FB8"/>
    <w:rsid w:val="00403D11"/>
    <w:rsid w:val="00403DA7"/>
    <w:rsid w:val="00404DB4"/>
    <w:rsid w:val="00405565"/>
    <w:rsid w:val="00405BA9"/>
    <w:rsid w:val="004060B1"/>
    <w:rsid w:val="00407EF8"/>
    <w:rsid w:val="004108B7"/>
    <w:rsid w:val="0041093C"/>
    <w:rsid w:val="0041223B"/>
    <w:rsid w:val="004137EE"/>
    <w:rsid w:val="00413929"/>
    <w:rsid w:val="00413A4E"/>
    <w:rsid w:val="00414CF8"/>
    <w:rsid w:val="00415163"/>
    <w:rsid w:val="004151AC"/>
    <w:rsid w:val="00415273"/>
    <w:rsid w:val="004157BE"/>
    <w:rsid w:val="00415B4D"/>
    <w:rsid w:val="00417897"/>
    <w:rsid w:val="0042068E"/>
    <w:rsid w:val="00420DCE"/>
    <w:rsid w:val="0042161C"/>
    <w:rsid w:val="00421C61"/>
    <w:rsid w:val="00422030"/>
    <w:rsid w:val="00422A7F"/>
    <w:rsid w:val="00426213"/>
    <w:rsid w:val="0042630A"/>
    <w:rsid w:val="00426512"/>
    <w:rsid w:val="00427C94"/>
    <w:rsid w:val="00431260"/>
    <w:rsid w:val="00431A7B"/>
    <w:rsid w:val="00431AAC"/>
    <w:rsid w:val="004334BA"/>
    <w:rsid w:val="00433760"/>
    <w:rsid w:val="0043623F"/>
    <w:rsid w:val="00437459"/>
    <w:rsid w:val="00437C0C"/>
    <w:rsid w:val="00437FC4"/>
    <w:rsid w:val="004416C4"/>
    <w:rsid w:val="00441D70"/>
    <w:rsid w:val="00441FB1"/>
    <w:rsid w:val="004425C2"/>
    <w:rsid w:val="004451EF"/>
    <w:rsid w:val="004454DD"/>
    <w:rsid w:val="00445604"/>
    <w:rsid w:val="00446BAE"/>
    <w:rsid w:val="00450163"/>
    <w:rsid w:val="004508BA"/>
    <w:rsid w:val="00450D02"/>
    <w:rsid w:val="004515BE"/>
    <w:rsid w:val="00452A0E"/>
    <w:rsid w:val="0045512C"/>
    <w:rsid w:val="004557F3"/>
    <w:rsid w:val="00455B8C"/>
    <w:rsid w:val="0045607E"/>
    <w:rsid w:val="00456467"/>
    <w:rsid w:val="00456948"/>
    <w:rsid w:val="00456DC3"/>
    <w:rsid w:val="004624B7"/>
    <w:rsid w:val="004625D5"/>
    <w:rsid w:val="004632A9"/>
    <w:rsid w:val="0046337E"/>
    <w:rsid w:val="004634C8"/>
    <w:rsid w:val="00463964"/>
    <w:rsid w:val="00464CA1"/>
    <w:rsid w:val="004660C8"/>
    <w:rsid w:val="00467DEF"/>
    <w:rsid w:val="00472EBA"/>
    <w:rsid w:val="00473500"/>
    <w:rsid w:val="0047357E"/>
    <w:rsid w:val="004735B6"/>
    <w:rsid w:val="004735F0"/>
    <w:rsid w:val="004745D7"/>
    <w:rsid w:val="00474676"/>
    <w:rsid w:val="0047511B"/>
    <w:rsid w:val="0047537A"/>
    <w:rsid w:val="00475B99"/>
    <w:rsid w:val="00475BD3"/>
    <w:rsid w:val="00477628"/>
    <w:rsid w:val="00480678"/>
    <w:rsid w:val="00480A8A"/>
    <w:rsid w:val="00480EC3"/>
    <w:rsid w:val="00481238"/>
    <w:rsid w:val="0048317E"/>
    <w:rsid w:val="00483615"/>
    <w:rsid w:val="00483B13"/>
    <w:rsid w:val="00484240"/>
    <w:rsid w:val="00484499"/>
    <w:rsid w:val="00485601"/>
    <w:rsid w:val="004857FA"/>
    <w:rsid w:val="004865B8"/>
    <w:rsid w:val="00486C0D"/>
    <w:rsid w:val="00487451"/>
    <w:rsid w:val="00487B96"/>
    <w:rsid w:val="004911D9"/>
    <w:rsid w:val="00491796"/>
    <w:rsid w:val="00493416"/>
    <w:rsid w:val="0049423C"/>
    <w:rsid w:val="004951AB"/>
    <w:rsid w:val="004968D5"/>
    <w:rsid w:val="004973F2"/>
    <w:rsid w:val="0049768A"/>
    <w:rsid w:val="004A0498"/>
    <w:rsid w:val="004A33C6"/>
    <w:rsid w:val="004A44FE"/>
    <w:rsid w:val="004A4F94"/>
    <w:rsid w:val="004A526D"/>
    <w:rsid w:val="004A5BBE"/>
    <w:rsid w:val="004A66B1"/>
    <w:rsid w:val="004A7DC4"/>
    <w:rsid w:val="004B08CB"/>
    <w:rsid w:val="004B1D70"/>
    <w:rsid w:val="004B1E7B"/>
    <w:rsid w:val="004B2596"/>
    <w:rsid w:val="004B3029"/>
    <w:rsid w:val="004B302E"/>
    <w:rsid w:val="004B352B"/>
    <w:rsid w:val="004B35E7"/>
    <w:rsid w:val="004B4B73"/>
    <w:rsid w:val="004B5247"/>
    <w:rsid w:val="004B63BF"/>
    <w:rsid w:val="004B66DA"/>
    <w:rsid w:val="004B696B"/>
    <w:rsid w:val="004B795E"/>
    <w:rsid w:val="004B7DC6"/>
    <w:rsid w:val="004B7DFF"/>
    <w:rsid w:val="004B7EE8"/>
    <w:rsid w:val="004C0C8D"/>
    <w:rsid w:val="004C179E"/>
    <w:rsid w:val="004C30F0"/>
    <w:rsid w:val="004C3A3F"/>
    <w:rsid w:val="004C47D6"/>
    <w:rsid w:val="004C4997"/>
    <w:rsid w:val="004C52AA"/>
    <w:rsid w:val="004C5686"/>
    <w:rsid w:val="004C56DE"/>
    <w:rsid w:val="004C63E5"/>
    <w:rsid w:val="004C67E1"/>
    <w:rsid w:val="004C6FB4"/>
    <w:rsid w:val="004C70EE"/>
    <w:rsid w:val="004D766C"/>
    <w:rsid w:val="004E0FA8"/>
    <w:rsid w:val="004E1DE3"/>
    <w:rsid w:val="004E251B"/>
    <w:rsid w:val="004E25CD"/>
    <w:rsid w:val="004E2A4B"/>
    <w:rsid w:val="004E3B96"/>
    <w:rsid w:val="004E3DF7"/>
    <w:rsid w:val="004E4419"/>
    <w:rsid w:val="004E612B"/>
    <w:rsid w:val="004E6D22"/>
    <w:rsid w:val="004E6DBE"/>
    <w:rsid w:val="004E7CE1"/>
    <w:rsid w:val="004F0448"/>
    <w:rsid w:val="004F04AC"/>
    <w:rsid w:val="004F1EA0"/>
    <w:rsid w:val="004F323E"/>
    <w:rsid w:val="004F363F"/>
    <w:rsid w:val="004F4021"/>
    <w:rsid w:val="004F4A1A"/>
    <w:rsid w:val="004F5640"/>
    <w:rsid w:val="004F5E5F"/>
    <w:rsid w:val="004F6525"/>
    <w:rsid w:val="004F6FE2"/>
    <w:rsid w:val="004F74BD"/>
    <w:rsid w:val="004F79F2"/>
    <w:rsid w:val="005011D9"/>
    <w:rsid w:val="0050238B"/>
    <w:rsid w:val="00503D0D"/>
    <w:rsid w:val="00505905"/>
    <w:rsid w:val="0050720C"/>
    <w:rsid w:val="00510B18"/>
    <w:rsid w:val="00510F55"/>
    <w:rsid w:val="00511A1B"/>
    <w:rsid w:val="00511A68"/>
    <w:rsid w:val="005121C0"/>
    <w:rsid w:val="0051220C"/>
    <w:rsid w:val="00513E7D"/>
    <w:rsid w:val="0051470A"/>
    <w:rsid w:val="00514A67"/>
    <w:rsid w:val="00514B8B"/>
    <w:rsid w:val="00515325"/>
    <w:rsid w:val="00515921"/>
    <w:rsid w:val="00517B52"/>
    <w:rsid w:val="00520927"/>
    <w:rsid w:val="00520A46"/>
    <w:rsid w:val="00521192"/>
    <w:rsid w:val="00521218"/>
    <w:rsid w:val="0052127C"/>
    <w:rsid w:val="00525A59"/>
    <w:rsid w:val="0052661F"/>
    <w:rsid w:val="00526AEB"/>
    <w:rsid w:val="005302E0"/>
    <w:rsid w:val="00531460"/>
    <w:rsid w:val="00531BB1"/>
    <w:rsid w:val="00532002"/>
    <w:rsid w:val="00534589"/>
    <w:rsid w:val="00534E52"/>
    <w:rsid w:val="00534F70"/>
    <w:rsid w:val="005365B6"/>
    <w:rsid w:val="00536DED"/>
    <w:rsid w:val="005403D8"/>
    <w:rsid w:val="00541296"/>
    <w:rsid w:val="00543DB9"/>
    <w:rsid w:val="00544738"/>
    <w:rsid w:val="005456E4"/>
    <w:rsid w:val="0054627F"/>
    <w:rsid w:val="005470C3"/>
    <w:rsid w:val="00547B89"/>
    <w:rsid w:val="00551027"/>
    <w:rsid w:val="005526A0"/>
    <w:rsid w:val="005527F1"/>
    <w:rsid w:val="00555091"/>
    <w:rsid w:val="005556EA"/>
    <w:rsid w:val="005568AF"/>
    <w:rsid w:val="00556AF5"/>
    <w:rsid w:val="005570EB"/>
    <w:rsid w:val="005577F2"/>
    <w:rsid w:val="00560049"/>
    <w:rsid w:val="005606BC"/>
    <w:rsid w:val="005608BF"/>
    <w:rsid w:val="00561406"/>
    <w:rsid w:val="00562D54"/>
    <w:rsid w:val="00563E73"/>
    <w:rsid w:val="0056426C"/>
    <w:rsid w:val="00564AE0"/>
    <w:rsid w:val="00565792"/>
    <w:rsid w:val="005662DC"/>
    <w:rsid w:val="00567351"/>
    <w:rsid w:val="00567799"/>
    <w:rsid w:val="005710DE"/>
    <w:rsid w:val="00571A0B"/>
    <w:rsid w:val="00572C54"/>
    <w:rsid w:val="00573608"/>
    <w:rsid w:val="00573DFD"/>
    <w:rsid w:val="005747D0"/>
    <w:rsid w:val="005822DF"/>
    <w:rsid w:val="005827D5"/>
    <w:rsid w:val="00582918"/>
    <w:rsid w:val="005843E7"/>
    <w:rsid w:val="005849E3"/>
    <w:rsid w:val="005850D7"/>
    <w:rsid w:val="0058522F"/>
    <w:rsid w:val="00585282"/>
    <w:rsid w:val="00586266"/>
    <w:rsid w:val="00586DAC"/>
    <w:rsid w:val="00586DDC"/>
    <w:rsid w:val="0058703B"/>
    <w:rsid w:val="00592A09"/>
    <w:rsid w:val="0059372B"/>
    <w:rsid w:val="00594560"/>
    <w:rsid w:val="0059480B"/>
    <w:rsid w:val="00595EDE"/>
    <w:rsid w:val="00596E2B"/>
    <w:rsid w:val="00597DE3"/>
    <w:rsid w:val="005A00E7"/>
    <w:rsid w:val="005A04C9"/>
    <w:rsid w:val="005A0A00"/>
    <w:rsid w:val="005A0CBA"/>
    <w:rsid w:val="005A2022"/>
    <w:rsid w:val="005A240F"/>
    <w:rsid w:val="005A262B"/>
    <w:rsid w:val="005A3272"/>
    <w:rsid w:val="005A40D9"/>
    <w:rsid w:val="005A42D1"/>
    <w:rsid w:val="005A5193"/>
    <w:rsid w:val="005A6034"/>
    <w:rsid w:val="005A7AC1"/>
    <w:rsid w:val="005B115A"/>
    <w:rsid w:val="005B339E"/>
    <w:rsid w:val="005B3ADC"/>
    <w:rsid w:val="005B537F"/>
    <w:rsid w:val="005B618C"/>
    <w:rsid w:val="005C0943"/>
    <w:rsid w:val="005C120D"/>
    <w:rsid w:val="005C1580"/>
    <w:rsid w:val="005C15B3"/>
    <w:rsid w:val="005C1F56"/>
    <w:rsid w:val="005C2EF4"/>
    <w:rsid w:val="005C2F61"/>
    <w:rsid w:val="005C3526"/>
    <w:rsid w:val="005C3ACF"/>
    <w:rsid w:val="005C3CA0"/>
    <w:rsid w:val="005C6C91"/>
    <w:rsid w:val="005C6F80"/>
    <w:rsid w:val="005C7AF8"/>
    <w:rsid w:val="005D07C2"/>
    <w:rsid w:val="005D6401"/>
    <w:rsid w:val="005E2EEC"/>
    <w:rsid w:val="005E2F29"/>
    <w:rsid w:val="005E3EFA"/>
    <w:rsid w:val="005E400D"/>
    <w:rsid w:val="005E49D4"/>
    <w:rsid w:val="005E4E79"/>
    <w:rsid w:val="005E4E7A"/>
    <w:rsid w:val="005E566C"/>
    <w:rsid w:val="005E5CE7"/>
    <w:rsid w:val="005E6738"/>
    <w:rsid w:val="005E790C"/>
    <w:rsid w:val="005E7B0E"/>
    <w:rsid w:val="005E7E38"/>
    <w:rsid w:val="005F08C5"/>
    <w:rsid w:val="005F0C98"/>
    <w:rsid w:val="005F29B4"/>
    <w:rsid w:val="005F2F44"/>
    <w:rsid w:val="005F4553"/>
    <w:rsid w:val="005F63FF"/>
    <w:rsid w:val="005F6780"/>
    <w:rsid w:val="005F6909"/>
    <w:rsid w:val="005F6EB0"/>
    <w:rsid w:val="00601387"/>
    <w:rsid w:val="00601F0C"/>
    <w:rsid w:val="0060224F"/>
    <w:rsid w:val="0060318C"/>
    <w:rsid w:val="00604782"/>
    <w:rsid w:val="00605718"/>
    <w:rsid w:val="00605C66"/>
    <w:rsid w:val="00606310"/>
    <w:rsid w:val="0060751D"/>
    <w:rsid w:val="00607814"/>
    <w:rsid w:val="00610D87"/>
    <w:rsid w:val="00610E88"/>
    <w:rsid w:val="0061158F"/>
    <w:rsid w:val="006128F6"/>
    <w:rsid w:val="00613827"/>
    <w:rsid w:val="006139A2"/>
    <w:rsid w:val="006153B7"/>
    <w:rsid w:val="006175D7"/>
    <w:rsid w:val="006208E5"/>
    <w:rsid w:val="006217F5"/>
    <w:rsid w:val="00622B0C"/>
    <w:rsid w:val="00622BAB"/>
    <w:rsid w:val="006246E8"/>
    <w:rsid w:val="006255C5"/>
    <w:rsid w:val="00627346"/>
    <w:rsid w:val="006273E4"/>
    <w:rsid w:val="00627F28"/>
    <w:rsid w:val="006302C5"/>
    <w:rsid w:val="00630CF3"/>
    <w:rsid w:val="00631F82"/>
    <w:rsid w:val="006323C5"/>
    <w:rsid w:val="00633418"/>
    <w:rsid w:val="006334BA"/>
    <w:rsid w:val="0063350F"/>
    <w:rsid w:val="006338D8"/>
    <w:rsid w:val="00633B59"/>
    <w:rsid w:val="00634402"/>
    <w:rsid w:val="00634EF4"/>
    <w:rsid w:val="006357D0"/>
    <w:rsid w:val="006358C8"/>
    <w:rsid w:val="0063622C"/>
    <w:rsid w:val="00640E4E"/>
    <w:rsid w:val="0064133A"/>
    <w:rsid w:val="0064143D"/>
    <w:rsid w:val="006416D1"/>
    <w:rsid w:val="00641FA4"/>
    <w:rsid w:val="00644038"/>
    <w:rsid w:val="00647FD7"/>
    <w:rsid w:val="00650080"/>
    <w:rsid w:val="006517DC"/>
    <w:rsid w:val="00651F17"/>
    <w:rsid w:val="00652665"/>
    <w:rsid w:val="0065382D"/>
    <w:rsid w:val="00654412"/>
    <w:rsid w:val="00654B4D"/>
    <w:rsid w:val="0065559D"/>
    <w:rsid w:val="00655A40"/>
    <w:rsid w:val="00655DA5"/>
    <w:rsid w:val="00656BF5"/>
    <w:rsid w:val="00657D11"/>
    <w:rsid w:val="00660745"/>
    <w:rsid w:val="00660D84"/>
    <w:rsid w:val="00660EBF"/>
    <w:rsid w:val="0066133A"/>
    <w:rsid w:val="00662370"/>
    <w:rsid w:val="00663038"/>
    <w:rsid w:val="00663196"/>
    <w:rsid w:val="0066378C"/>
    <w:rsid w:val="0066661D"/>
    <w:rsid w:val="00667D70"/>
    <w:rsid w:val="006700F0"/>
    <w:rsid w:val="006706EA"/>
    <w:rsid w:val="00670A48"/>
    <w:rsid w:val="00670D05"/>
    <w:rsid w:val="00671B24"/>
    <w:rsid w:val="00672F6F"/>
    <w:rsid w:val="00674C2F"/>
    <w:rsid w:val="00674C8B"/>
    <w:rsid w:val="00675CC1"/>
    <w:rsid w:val="00682614"/>
    <w:rsid w:val="006844A2"/>
    <w:rsid w:val="00685944"/>
    <w:rsid w:val="00685C94"/>
    <w:rsid w:val="006870E3"/>
    <w:rsid w:val="0068759B"/>
    <w:rsid w:val="00687F7A"/>
    <w:rsid w:val="00691AEE"/>
    <w:rsid w:val="0069523C"/>
    <w:rsid w:val="006962CA"/>
    <w:rsid w:val="00696954"/>
    <w:rsid w:val="00696A95"/>
    <w:rsid w:val="006A0224"/>
    <w:rsid w:val="006A07DF"/>
    <w:rsid w:val="006A09DA"/>
    <w:rsid w:val="006A1835"/>
    <w:rsid w:val="006A2625"/>
    <w:rsid w:val="006A277F"/>
    <w:rsid w:val="006A4263"/>
    <w:rsid w:val="006A4A5E"/>
    <w:rsid w:val="006A52E2"/>
    <w:rsid w:val="006A52EC"/>
    <w:rsid w:val="006A593C"/>
    <w:rsid w:val="006A5CC1"/>
    <w:rsid w:val="006B0845"/>
    <w:rsid w:val="006B1494"/>
    <w:rsid w:val="006B44BA"/>
    <w:rsid w:val="006B4A30"/>
    <w:rsid w:val="006B7569"/>
    <w:rsid w:val="006B7653"/>
    <w:rsid w:val="006C0BCC"/>
    <w:rsid w:val="006C28EE"/>
    <w:rsid w:val="006C4144"/>
    <w:rsid w:val="006C4FF1"/>
    <w:rsid w:val="006C5C02"/>
    <w:rsid w:val="006C675B"/>
    <w:rsid w:val="006D07B2"/>
    <w:rsid w:val="006D1F9B"/>
    <w:rsid w:val="006D222C"/>
    <w:rsid w:val="006D2998"/>
    <w:rsid w:val="006D3188"/>
    <w:rsid w:val="006D39D0"/>
    <w:rsid w:val="006D5067"/>
    <w:rsid w:val="006D5159"/>
    <w:rsid w:val="006D5E39"/>
    <w:rsid w:val="006D6779"/>
    <w:rsid w:val="006D7F15"/>
    <w:rsid w:val="006E08FC"/>
    <w:rsid w:val="006E09A6"/>
    <w:rsid w:val="006E0A54"/>
    <w:rsid w:val="006E1A32"/>
    <w:rsid w:val="006E1B38"/>
    <w:rsid w:val="006E2593"/>
    <w:rsid w:val="006E33ED"/>
    <w:rsid w:val="006E3AD4"/>
    <w:rsid w:val="006E4777"/>
    <w:rsid w:val="006E676C"/>
    <w:rsid w:val="006F0AA4"/>
    <w:rsid w:val="006F2588"/>
    <w:rsid w:val="006F2EC8"/>
    <w:rsid w:val="006F3458"/>
    <w:rsid w:val="006F3B86"/>
    <w:rsid w:val="006F3CEF"/>
    <w:rsid w:val="006F5156"/>
    <w:rsid w:val="006F567E"/>
    <w:rsid w:val="006F6CE7"/>
    <w:rsid w:val="006F74BC"/>
    <w:rsid w:val="007011D6"/>
    <w:rsid w:val="007021C6"/>
    <w:rsid w:val="007021D6"/>
    <w:rsid w:val="00702204"/>
    <w:rsid w:val="00702700"/>
    <w:rsid w:val="00703EEF"/>
    <w:rsid w:val="007051F9"/>
    <w:rsid w:val="00705B03"/>
    <w:rsid w:val="00706ADB"/>
    <w:rsid w:val="00707180"/>
    <w:rsid w:val="00710A6C"/>
    <w:rsid w:val="00710D98"/>
    <w:rsid w:val="00711034"/>
    <w:rsid w:val="00711BFC"/>
    <w:rsid w:val="00711CE9"/>
    <w:rsid w:val="00712266"/>
    <w:rsid w:val="00712593"/>
    <w:rsid w:val="007126B5"/>
    <w:rsid w:val="0071295E"/>
    <w:rsid w:val="00712D82"/>
    <w:rsid w:val="00712E59"/>
    <w:rsid w:val="00713E76"/>
    <w:rsid w:val="00716B08"/>
    <w:rsid w:val="00716E22"/>
    <w:rsid w:val="007171AB"/>
    <w:rsid w:val="007204C2"/>
    <w:rsid w:val="007213D0"/>
    <w:rsid w:val="007219C0"/>
    <w:rsid w:val="00721D8B"/>
    <w:rsid w:val="00723388"/>
    <w:rsid w:val="0072347F"/>
    <w:rsid w:val="00725F13"/>
    <w:rsid w:val="00731C75"/>
    <w:rsid w:val="00732331"/>
    <w:rsid w:val="00732599"/>
    <w:rsid w:val="00733305"/>
    <w:rsid w:val="007339D8"/>
    <w:rsid w:val="007366ED"/>
    <w:rsid w:val="00737B25"/>
    <w:rsid w:val="00742DC3"/>
    <w:rsid w:val="0074308B"/>
    <w:rsid w:val="00743E09"/>
    <w:rsid w:val="00744FCC"/>
    <w:rsid w:val="00745F74"/>
    <w:rsid w:val="00747B9C"/>
    <w:rsid w:val="0075078D"/>
    <w:rsid w:val="00750C93"/>
    <w:rsid w:val="00751A8E"/>
    <w:rsid w:val="00751ADC"/>
    <w:rsid w:val="00751B76"/>
    <w:rsid w:val="00751B91"/>
    <w:rsid w:val="00754947"/>
    <w:rsid w:val="00754BA2"/>
    <w:rsid w:val="00754E24"/>
    <w:rsid w:val="00754EA2"/>
    <w:rsid w:val="00755E8C"/>
    <w:rsid w:val="00756574"/>
    <w:rsid w:val="00757B3B"/>
    <w:rsid w:val="00757C62"/>
    <w:rsid w:val="007618C5"/>
    <w:rsid w:val="00763332"/>
    <w:rsid w:val="00764D17"/>
    <w:rsid w:val="00764F23"/>
    <w:rsid w:val="00764FA6"/>
    <w:rsid w:val="00765294"/>
    <w:rsid w:val="007667AB"/>
    <w:rsid w:val="00770FF8"/>
    <w:rsid w:val="00771416"/>
    <w:rsid w:val="00771774"/>
    <w:rsid w:val="00771DFA"/>
    <w:rsid w:val="007720D9"/>
    <w:rsid w:val="00773075"/>
    <w:rsid w:val="00773CC4"/>
    <w:rsid w:val="00773F36"/>
    <w:rsid w:val="007749C5"/>
    <w:rsid w:val="00775BF6"/>
    <w:rsid w:val="00776254"/>
    <w:rsid w:val="007769FC"/>
    <w:rsid w:val="00776C04"/>
    <w:rsid w:val="00777350"/>
    <w:rsid w:val="00777C9B"/>
    <w:rsid w:val="00777CFF"/>
    <w:rsid w:val="007815BC"/>
    <w:rsid w:val="00781889"/>
    <w:rsid w:val="00782B3F"/>
    <w:rsid w:val="00782E3C"/>
    <w:rsid w:val="0078386F"/>
    <w:rsid w:val="00785292"/>
    <w:rsid w:val="007900CC"/>
    <w:rsid w:val="00790C3C"/>
    <w:rsid w:val="0079200E"/>
    <w:rsid w:val="007935E3"/>
    <w:rsid w:val="00793AA6"/>
    <w:rsid w:val="007942EE"/>
    <w:rsid w:val="0079641B"/>
    <w:rsid w:val="00796599"/>
    <w:rsid w:val="00797A90"/>
    <w:rsid w:val="007A13F6"/>
    <w:rsid w:val="007A1713"/>
    <w:rsid w:val="007A1856"/>
    <w:rsid w:val="007A1887"/>
    <w:rsid w:val="007A3A06"/>
    <w:rsid w:val="007A3C82"/>
    <w:rsid w:val="007A4588"/>
    <w:rsid w:val="007A629C"/>
    <w:rsid w:val="007A6348"/>
    <w:rsid w:val="007B023C"/>
    <w:rsid w:val="007B03CC"/>
    <w:rsid w:val="007B0FF9"/>
    <w:rsid w:val="007B2F08"/>
    <w:rsid w:val="007B48FD"/>
    <w:rsid w:val="007B6DEF"/>
    <w:rsid w:val="007B76FA"/>
    <w:rsid w:val="007C0859"/>
    <w:rsid w:val="007C3260"/>
    <w:rsid w:val="007C33B6"/>
    <w:rsid w:val="007C380F"/>
    <w:rsid w:val="007C44FF"/>
    <w:rsid w:val="007C6456"/>
    <w:rsid w:val="007C7BDB"/>
    <w:rsid w:val="007D2FF5"/>
    <w:rsid w:val="007D3132"/>
    <w:rsid w:val="007D4BCF"/>
    <w:rsid w:val="007D4EB5"/>
    <w:rsid w:val="007D542F"/>
    <w:rsid w:val="007D73AB"/>
    <w:rsid w:val="007D790E"/>
    <w:rsid w:val="007E04C4"/>
    <w:rsid w:val="007E0C62"/>
    <w:rsid w:val="007E13A1"/>
    <w:rsid w:val="007E2712"/>
    <w:rsid w:val="007E3563"/>
    <w:rsid w:val="007E4645"/>
    <w:rsid w:val="007E4A9C"/>
    <w:rsid w:val="007E511A"/>
    <w:rsid w:val="007E5516"/>
    <w:rsid w:val="007E7EE2"/>
    <w:rsid w:val="007F03E3"/>
    <w:rsid w:val="007F06CA"/>
    <w:rsid w:val="007F0DD0"/>
    <w:rsid w:val="007F2628"/>
    <w:rsid w:val="007F5BBE"/>
    <w:rsid w:val="007F61D0"/>
    <w:rsid w:val="007F7510"/>
    <w:rsid w:val="00800A88"/>
    <w:rsid w:val="00800DD8"/>
    <w:rsid w:val="008011E3"/>
    <w:rsid w:val="0080228F"/>
    <w:rsid w:val="00802E2B"/>
    <w:rsid w:val="00803C18"/>
    <w:rsid w:val="00804B74"/>
    <w:rsid w:val="00804C1B"/>
    <w:rsid w:val="00805156"/>
    <w:rsid w:val="0080595A"/>
    <w:rsid w:val="00805DF0"/>
    <w:rsid w:val="0080608A"/>
    <w:rsid w:val="00810E5A"/>
    <w:rsid w:val="0081143E"/>
    <w:rsid w:val="0081354D"/>
    <w:rsid w:val="00813B90"/>
    <w:rsid w:val="00814CBD"/>
    <w:rsid w:val="008150A6"/>
    <w:rsid w:val="00815A8F"/>
    <w:rsid w:val="008162F6"/>
    <w:rsid w:val="00816EF3"/>
    <w:rsid w:val="00817098"/>
    <w:rsid w:val="0081716C"/>
    <w:rsid w:val="008178E6"/>
    <w:rsid w:val="00820CD1"/>
    <w:rsid w:val="00821540"/>
    <w:rsid w:val="0082249C"/>
    <w:rsid w:val="008237FB"/>
    <w:rsid w:val="00824CCE"/>
    <w:rsid w:val="00824E90"/>
    <w:rsid w:val="008309CA"/>
    <w:rsid w:val="00830B7B"/>
    <w:rsid w:val="008320AD"/>
    <w:rsid w:val="00832111"/>
    <w:rsid w:val="00832661"/>
    <w:rsid w:val="008349AA"/>
    <w:rsid w:val="0083563D"/>
    <w:rsid w:val="0083649B"/>
    <w:rsid w:val="008365D3"/>
    <w:rsid w:val="0083687E"/>
    <w:rsid w:val="008375D5"/>
    <w:rsid w:val="008376EE"/>
    <w:rsid w:val="00837FD3"/>
    <w:rsid w:val="00840E48"/>
    <w:rsid w:val="00841486"/>
    <w:rsid w:val="008418A2"/>
    <w:rsid w:val="00842BC9"/>
    <w:rsid w:val="008431AF"/>
    <w:rsid w:val="00843317"/>
    <w:rsid w:val="0084476E"/>
    <w:rsid w:val="00845137"/>
    <w:rsid w:val="0084541C"/>
    <w:rsid w:val="00845B9F"/>
    <w:rsid w:val="008464CC"/>
    <w:rsid w:val="00846A51"/>
    <w:rsid w:val="0085018E"/>
    <w:rsid w:val="008504F6"/>
    <w:rsid w:val="0085086A"/>
    <w:rsid w:val="0085240E"/>
    <w:rsid w:val="00852484"/>
    <w:rsid w:val="00854759"/>
    <w:rsid w:val="00856157"/>
    <w:rsid w:val="008573B9"/>
    <w:rsid w:val="0085782D"/>
    <w:rsid w:val="0086016C"/>
    <w:rsid w:val="00860A63"/>
    <w:rsid w:val="0086256C"/>
    <w:rsid w:val="00863BB7"/>
    <w:rsid w:val="008643F2"/>
    <w:rsid w:val="00867438"/>
    <w:rsid w:val="00867D7D"/>
    <w:rsid w:val="00871926"/>
    <w:rsid w:val="0087196D"/>
    <w:rsid w:val="008727FE"/>
    <w:rsid w:val="00872D0F"/>
    <w:rsid w:val="008730FD"/>
    <w:rsid w:val="00873530"/>
    <w:rsid w:val="00873DA1"/>
    <w:rsid w:val="008759D0"/>
    <w:rsid w:val="00875DDD"/>
    <w:rsid w:val="00880AF9"/>
    <w:rsid w:val="00881641"/>
    <w:rsid w:val="00881BC6"/>
    <w:rsid w:val="0088201E"/>
    <w:rsid w:val="0088256B"/>
    <w:rsid w:val="00884056"/>
    <w:rsid w:val="008841BC"/>
    <w:rsid w:val="008848F6"/>
    <w:rsid w:val="008860CC"/>
    <w:rsid w:val="00886EEE"/>
    <w:rsid w:val="00887F86"/>
    <w:rsid w:val="00890876"/>
    <w:rsid w:val="00891929"/>
    <w:rsid w:val="00891FA1"/>
    <w:rsid w:val="008928EC"/>
    <w:rsid w:val="00893029"/>
    <w:rsid w:val="00893649"/>
    <w:rsid w:val="00893D35"/>
    <w:rsid w:val="0089514A"/>
    <w:rsid w:val="00895C2A"/>
    <w:rsid w:val="00896709"/>
    <w:rsid w:val="008A03E9"/>
    <w:rsid w:val="008A0899"/>
    <w:rsid w:val="008A0A0D"/>
    <w:rsid w:val="008A2F16"/>
    <w:rsid w:val="008A31D0"/>
    <w:rsid w:val="008A32D9"/>
    <w:rsid w:val="008A3961"/>
    <w:rsid w:val="008A3EF7"/>
    <w:rsid w:val="008A4088"/>
    <w:rsid w:val="008A4CEA"/>
    <w:rsid w:val="008A5224"/>
    <w:rsid w:val="008A5625"/>
    <w:rsid w:val="008A6748"/>
    <w:rsid w:val="008A68D0"/>
    <w:rsid w:val="008A6CAD"/>
    <w:rsid w:val="008A7506"/>
    <w:rsid w:val="008A7D14"/>
    <w:rsid w:val="008B01DE"/>
    <w:rsid w:val="008B1603"/>
    <w:rsid w:val="008B20ED"/>
    <w:rsid w:val="008B2927"/>
    <w:rsid w:val="008B5EAE"/>
    <w:rsid w:val="008B6135"/>
    <w:rsid w:val="008B7BEB"/>
    <w:rsid w:val="008C02B8"/>
    <w:rsid w:val="008C13FE"/>
    <w:rsid w:val="008C292A"/>
    <w:rsid w:val="008C2AFC"/>
    <w:rsid w:val="008C37F8"/>
    <w:rsid w:val="008C4538"/>
    <w:rsid w:val="008C4542"/>
    <w:rsid w:val="008C562B"/>
    <w:rsid w:val="008C6717"/>
    <w:rsid w:val="008D012E"/>
    <w:rsid w:val="008D0305"/>
    <w:rsid w:val="008D0A21"/>
    <w:rsid w:val="008D0D03"/>
    <w:rsid w:val="008D2D6B"/>
    <w:rsid w:val="008D3090"/>
    <w:rsid w:val="008D4306"/>
    <w:rsid w:val="008D4508"/>
    <w:rsid w:val="008D4DC4"/>
    <w:rsid w:val="008D5BCA"/>
    <w:rsid w:val="008D5E79"/>
    <w:rsid w:val="008D66D3"/>
    <w:rsid w:val="008D7503"/>
    <w:rsid w:val="008D7CAF"/>
    <w:rsid w:val="008E008E"/>
    <w:rsid w:val="008E02EE"/>
    <w:rsid w:val="008E378D"/>
    <w:rsid w:val="008E3A42"/>
    <w:rsid w:val="008E4872"/>
    <w:rsid w:val="008E61AF"/>
    <w:rsid w:val="008E65A8"/>
    <w:rsid w:val="008E77D6"/>
    <w:rsid w:val="008F0300"/>
    <w:rsid w:val="008F0EAB"/>
    <w:rsid w:val="008F7177"/>
    <w:rsid w:val="00901018"/>
    <w:rsid w:val="009014CB"/>
    <w:rsid w:val="009036E7"/>
    <w:rsid w:val="00905A1E"/>
    <w:rsid w:val="0090605F"/>
    <w:rsid w:val="00906466"/>
    <w:rsid w:val="00907069"/>
    <w:rsid w:val="00907A8F"/>
    <w:rsid w:val="0091053B"/>
    <w:rsid w:val="00911336"/>
    <w:rsid w:val="00912158"/>
    <w:rsid w:val="00912945"/>
    <w:rsid w:val="00912961"/>
    <w:rsid w:val="00912975"/>
    <w:rsid w:val="00912CBD"/>
    <w:rsid w:val="00913235"/>
    <w:rsid w:val="00913677"/>
    <w:rsid w:val="009143DF"/>
    <w:rsid w:val="009144EE"/>
    <w:rsid w:val="00914EBE"/>
    <w:rsid w:val="00915D4C"/>
    <w:rsid w:val="009163D6"/>
    <w:rsid w:val="00916A60"/>
    <w:rsid w:val="00917682"/>
    <w:rsid w:val="00920447"/>
    <w:rsid w:val="00920E7D"/>
    <w:rsid w:val="0092135B"/>
    <w:rsid w:val="009218F6"/>
    <w:rsid w:val="00922E7F"/>
    <w:rsid w:val="00923A95"/>
    <w:rsid w:val="009246C2"/>
    <w:rsid w:val="009258B2"/>
    <w:rsid w:val="00925D52"/>
    <w:rsid w:val="009268F3"/>
    <w:rsid w:val="009279B2"/>
    <w:rsid w:val="00932EA5"/>
    <w:rsid w:val="00934444"/>
    <w:rsid w:val="0093484B"/>
    <w:rsid w:val="00935814"/>
    <w:rsid w:val="00936EB4"/>
    <w:rsid w:val="00943F3F"/>
    <w:rsid w:val="0094502D"/>
    <w:rsid w:val="00945DB3"/>
    <w:rsid w:val="00946561"/>
    <w:rsid w:val="00946B39"/>
    <w:rsid w:val="00947013"/>
    <w:rsid w:val="00947C76"/>
    <w:rsid w:val="0095053A"/>
    <w:rsid w:val="0095062C"/>
    <w:rsid w:val="00950E8E"/>
    <w:rsid w:val="00951F6C"/>
    <w:rsid w:val="0095397D"/>
    <w:rsid w:val="009546CB"/>
    <w:rsid w:val="00956EA9"/>
    <w:rsid w:val="009619A5"/>
    <w:rsid w:val="00962251"/>
    <w:rsid w:val="00962F57"/>
    <w:rsid w:val="00963A72"/>
    <w:rsid w:val="00963BBD"/>
    <w:rsid w:val="009640D6"/>
    <w:rsid w:val="00966E40"/>
    <w:rsid w:val="009671DF"/>
    <w:rsid w:val="00967350"/>
    <w:rsid w:val="00967B01"/>
    <w:rsid w:val="009701F0"/>
    <w:rsid w:val="00971BC4"/>
    <w:rsid w:val="00973084"/>
    <w:rsid w:val="00973422"/>
    <w:rsid w:val="00973CBD"/>
    <w:rsid w:val="00974073"/>
    <w:rsid w:val="00974520"/>
    <w:rsid w:val="00974B59"/>
    <w:rsid w:val="00975341"/>
    <w:rsid w:val="0097653D"/>
    <w:rsid w:val="00977A0D"/>
    <w:rsid w:val="00977B21"/>
    <w:rsid w:val="00984EA2"/>
    <w:rsid w:val="0098545F"/>
    <w:rsid w:val="00985A0E"/>
    <w:rsid w:val="00986CC3"/>
    <w:rsid w:val="009901B2"/>
    <w:rsid w:val="0099068E"/>
    <w:rsid w:val="009920AA"/>
    <w:rsid w:val="0099213F"/>
    <w:rsid w:val="00992943"/>
    <w:rsid w:val="00992E3E"/>
    <w:rsid w:val="009931B3"/>
    <w:rsid w:val="0099344E"/>
    <w:rsid w:val="0099475B"/>
    <w:rsid w:val="00995A3F"/>
    <w:rsid w:val="00996279"/>
    <w:rsid w:val="009965F7"/>
    <w:rsid w:val="009A007C"/>
    <w:rsid w:val="009A0866"/>
    <w:rsid w:val="009A08EF"/>
    <w:rsid w:val="009A0F72"/>
    <w:rsid w:val="009A2452"/>
    <w:rsid w:val="009A2DCA"/>
    <w:rsid w:val="009A4544"/>
    <w:rsid w:val="009A4D0A"/>
    <w:rsid w:val="009A5602"/>
    <w:rsid w:val="009A6156"/>
    <w:rsid w:val="009A759C"/>
    <w:rsid w:val="009A7C28"/>
    <w:rsid w:val="009B1DCB"/>
    <w:rsid w:val="009B2B2B"/>
    <w:rsid w:val="009B2F70"/>
    <w:rsid w:val="009B4374"/>
    <w:rsid w:val="009B4594"/>
    <w:rsid w:val="009B4DEC"/>
    <w:rsid w:val="009B6163"/>
    <w:rsid w:val="009B65C2"/>
    <w:rsid w:val="009B7C01"/>
    <w:rsid w:val="009C2459"/>
    <w:rsid w:val="009C255A"/>
    <w:rsid w:val="009C2B46"/>
    <w:rsid w:val="009C32FD"/>
    <w:rsid w:val="009C3C14"/>
    <w:rsid w:val="009C4448"/>
    <w:rsid w:val="009C53D3"/>
    <w:rsid w:val="009C5A3D"/>
    <w:rsid w:val="009C610D"/>
    <w:rsid w:val="009C68B4"/>
    <w:rsid w:val="009C6C9E"/>
    <w:rsid w:val="009C6D10"/>
    <w:rsid w:val="009C7756"/>
    <w:rsid w:val="009D0500"/>
    <w:rsid w:val="009D06E5"/>
    <w:rsid w:val="009D10E5"/>
    <w:rsid w:val="009D2A20"/>
    <w:rsid w:val="009D2DC4"/>
    <w:rsid w:val="009D3028"/>
    <w:rsid w:val="009D43F3"/>
    <w:rsid w:val="009D4E9F"/>
    <w:rsid w:val="009D5AE2"/>
    <w:rsid w:val="009D5D40"/>
    <w:rsid w:val="009D6B1B"/>
    <w:rsid w:val="009E107B"/>
    <w:rsid w:val="009E18D6"/>
    <w:rsid w:val="009E2D4F"/>
    <w:rsid w:val="009E2F09"/>
    <w:rsid w:val="009E4DCA"/>
    <w:rsid w:val="009E53C8"/>
    <w:rsid w:val="009E5B02"/>
    <w:rsid w:val="009E69D0"/>
    <w:rsid w:val="009E6B72"/>
    <w:rsid w:val="009E7B92"/>
    <w:rsid w:val="009E7E69"/>
    <w:rsid w:val="009E7F45"/>
    <w:rsid w:val="009F19C0"/>
    <w:rsid w:val="009F2504"/>
    <w:rsid w:val="009F269D"/>
    <w:rsid w:val="009F2CDD"/>
    <w:rsid w:val="009F505F"/>
    <w:rsid w:val="009F6BD0"/>
    <w:rsid w:val="009F7F40"/>
    <w:rsid w:val="00A00AE4"/>
    <w:rsid w:val="00A00C58"/>
    <w:rsid w:val="00A00D24"/>
    <w:rsid w:val="00A0129C"/>
    <w:rsid w:val="00A01485"/>
    <w:rsid w:val="00A01A26"/>
    <w:rsid w:val="00A01E1D"/>
    <w:rsid w:val="00A01F5C"/>
    <w:rsid w:val="00A12A69"/>
    <w:rsid w:val="00A14BD1"/>
    <w:rsid w:val="00A1636D"/>
    <w:rsid w:val="00A16C6D"/>
    <w:rsid w:val="00A16D1B"/>
    <w:rsid w:val="00A17928"/>
    <w:rsid w:val="00A2019A"/>
    <w:rsid w:val="00A21091"/>
    <w:rsid w:val="00A222BA"/>
    <w:rsid w:val="00A23493"/>
    <w:rsid w:val="00A23B90"/>
    <w:rsid w:val="00A2416A"/>
    <w:rsid w:val="00A24652"/>
    <w:rsid w:val="00A24B29"/>
    <w:rsid w:val="00A25E63"/>
    <w:rsid w:val="00A27333"/>
    <w:rsid w:val="00A27BF4"/>
    <w:rsid w:val="00A30E06"/>
    <w:rsid w:val="00A31EC8"/>
    <w:rsid w:val="00A3270B"/>
    <w:rsid w:val="00A333A9"/>
    <w:rsid w:val="00A3620D"/>
    <w:rsid w:val="00A379E4"/>
    <w:rsid w:val="00A37E5E"/>
    <w:rsid w:val="00A40989"/>
    <w:rsid w:val="00A42650"/>
    <w:rsid w:val="00A42AC9"/>
    <w:rsid w:val="00A42F07"/>
    <w:rsid w:val="00A435EC"/>
    <w:rsid w:val="00A43B02"/>
    <w:rsid w:val="00A43B27"/>
    <w:rsid w:val="00A43D98"/>
    <w:rsid w:val="00A440A8"/>
    <w:rsid w:val="00A44946"/>
    <w:rsid w:val="00A45A84"/>
    <w:rsid w:val="00A46B85"/>
    <w:rsid w:val="00A47FC1"/>
    <w:rsid w:val="00A50585"/>
    <w:rsid w:val="00A506F1"/>
    <w:rsid w:val="00A5156E"/>
    <w:rsid w:val="00A5288D"/>
    <w:rsid w:val="00A53E57"/>
    <w:rsid w:val="00A548EA"/>
    <w:rsid w:val="00A5542C"/>
    <w:rsid w:val="00A55D04"/>
    <w:rsid w:val="00A56667"/>
    <w:rsid w:val="00A56824"/>
    <w:rsid w:val="00A56A31"/>
    <w:rsid w:val="00A56B9A"/>
    <w:rsid w:val="00A572DA"/>
    <w:rsid w:val="00A572E1"/>
    <w:rsid w:val="00A60D45"/>
    <w:rsid w:val="00A615EB"/>
    <w:rsid w:val="00A61F4A"/>
    <w:rsid w:val="00A61F6D"/>
    <w:rsid w:val="00A64B88"/>
    <w:rsid w:val="00A65308"/>
    <w:rsid w:val="00A653E3"/>
    <w:rsid w:val="00A65996"/>
    <w:rsid w:val="00A67276"/>
    <w:rsid w:val="00A67588"/>
    <w:rsid w:val="00A67840"/>
    <w:rsid w:val="00A7164F"/>
    <w:rsid w:val="00A71A9E"/>
    <w:rsid w:val="00A71E66"/>
    <w:rsid w:val="00A72BB7"/>
    <w:rsid w:val="00A7382D"/>
    <w:rsid w:val="00A74333"/>
    <w:rsid w:val="00A743AC"/>
    <w:rsid w:val="00A74534"/>
    <w:rsid w:val="00A74C31"/>
    <w:rsid w:val="00A75AB7"/>
    <w:rsid w:val="00A7628E"/>
    <w:rsid w:val="00A76A41"/>
    <w:rsid w:val="00A77233"/>
    <w:rsid w:val="00A80766"/>
    <w:rsid w:val="00A81856"/>
    <w:rsid w:val="00A833B9"/>
    <w:rsid w:val="00A844FD"/>
    <w:rsid w:val="00A8483F"/>
    <w:rsid w:val="00A85A2C"/>
    <w:rsid w:val="00A870B0"/>
    <w:rsid w:val="00A8728A"/>
    <w:rsid w:val="00A87A54"/>
    <w:rsid w:val="00A96996"/>
    <w:rsid w:val="00AA0718"/>
    <w:rsid w:val="00AA105C"/>
    <w:rsid w:val="00AA1809"/>
    <w:rsid w:val="00AA1FFE"/>
    <w:rsid w:val="00AA2BE8"/>
    <w:rsid w:val="00AA3F2E"/>
    <w:rsid w:val="00AA422D"/>
    <w:rsid w:val="00AA50EC"/>
    <w:rsid w:val="00AA5930"/>
    <w:rsid w:val="00AA6AEA"/>
    <w:rsid w:val="00AA72F4"/>
    <w:rsid w:val="00AB10E7"/>
    <w:rsid w:val="00AB13C0"/>
    <w:rsid w:val="00AB4D25"/>
    <w:rsid w:val="00AB5033"/>
    <w:rsid w:val="00AB5298"/>
    <w:rsid w:val="00AB5519"/>
    <w:rsid w:val="00AB553B"/>
    <w:rsid w:val="00AB5656"/>
    <w:rsid w:val="00AB6313"/>
    <w:rsid w:val="00AB6F47"/>
    <w:rsid w:val="00AB71DD"/>
    <w:rsid w:val="00AB7446"/>
    <w:rsid w:val="00AB7597"/>
    <w:rsid w:val="00AB78FA"/>
    <w:rsid w:val="00AB7FD3"/>
    <w:rsid w:val="00AC0DED"/>
    <w:rsid w:val="00AC15C5"/>
    <w:rsid w:val="00AC34D4"/>
    <w:rsid w:val="00AC40EB"/>
    <w:rsid w:val="00AC59D3"/>
    <w:rsid w:val="00AD06BD"/>
    <w:rsid w:val="00AD0E75"/>
    <w:rsid w:val="00AD28CD"/>
    <w:rsid w:val="00AD2AEA"/>
    <w:rsid w:val="00AE2F71"/>
    <w:rsid w:val="00AE46E1"/>
    <w:rsid w:val="00AE4E97"/>
    <w:rsid w:val="00AE77EB"/>
    <w:rsid w:val="00AE7BD8"/>
    <w:rsid w:val="00AE7D02"/>
    <w:rsid w:val="00AF0BB7"/>
    <w:rsid w:val="00AF0BDE"/>
    <w:rsid w:val="00AF0EDE"/>
    <w:rsid w:val="00AF1B4C"/>
    <w:rsid w:val="00AF2118"/>
    <w:rsid w:val="00AF2411"/>
    <w:rsid w:val="00AF36DC"/>
    <w:rsid w:val="00AF4853"/>
    <w:rsid w:val="00AF4B86"/>
    <w:rsid w:val="00AF50CF"/>
    <w:rsid w:val="00AF5353"/>
    <w:rsid w:val="00AF53B9"/>
    <w:rsid w:val="00AF6727"/>
    <w:rsid w:val="00AF73AD"/>
    <w:rsid w:val="00AF7951"/>
    <w:rsid w:val="00B00569"/>
    <w:rsid w:val="00B00702"/>
    <w:rsid w:val="00B0076A"/>
    <w:rsid w:val="00B0110B"/>
    <w:rsid w:val="00B01489"/>
    <w:rsid w:val="00B0234E"/>
    <w:rsid w:val="00B04FBC"/>
    <w:rsid w:val="00B06651"/>
    <w:rsid w:val="00B06751"/>
    <w:rsid w:val="00B06B65"/>
    <w:rsid w:val="00B07931"/>
    <w:rsid w:val="00B10A23"/>
    <w:rsid w:val="00B10DC2"/>
    <w:rsid w:val="00B126FA"/>
    <w:rsid w:val="00B12BAB"/>
    <w:rsid w:val="00B13241"/>
    <w:rsid w:val="00B13699"/>
    <w:rsid w:val="00B136A7"/>
    <w:rsid w:val="00B13C17"/>
    <w:rsid w:val="00B149E2"/>
    <w:rsid w:val="00B14E3B"/>
    <w:rsid w:val="00B209C9"/>
    <w:rsid w:val="00B2131A"/>
    <w:rsid w:val="00B2169D"/>
    <w:rsid w:val="00B21CBB"/>
    <w:rsid w:val="00B22CA1"/>
    <w:rsid w:val="00B24EAB"/>
    <w:rsid w:val="00B252F4"/>
    <w:rsid w:val="00B25F70"/>
    <w:rsid w:val="00B2606D"/>
    <w:rsid w:val="00B263C0"/>
    <w:rsid w:val="00B26E46"/>
    <w:rsid w:val="00B27313"/>
    <w:rsid w:val="00B316CA"/>
    <w:rsid w:val="00B317FE"/>
    <w:rsid w:val="00B319FD"/>
    <w:rsid w:val="00B31BFB"/>
    <w:rsid w:val="00B32725"/>
    <w:rsid w:val="00B33CBD"/>
    <w:rsid w:val="00B33E91"/>
    <w:rsid w:val="00B3475D"/>
    <w:rsid w:val="00B34CBB"/>
    <w:rsid w:val="00B3528F"/>
    <w:rsid w:val="00B3568E"/>
    <w:rsid w:val="00B357AB"/>
    <w:rsid w:val="00B41704"/>
    <w:rsid w:val="00B41F72"/>
    <w:rsid w:val="00B44E54"/>
    <w:rsid w:val="00B44E90"/>
    <w:rsid w:val="00B45324"/>
    <w:rsid w:val="00B47018"/>
    <w:rsid w:val="00B47956"/>
    <w:rsid w:val="00B5039D"/>
    <w:rsid w:val="00B517E1"/>
    <w:rsid w:val="00B54CC0"/>
    <w:rsid w:val="00B556E8"/>
    <w:rsid w:val="00B55E70"/>
    <w:rsid w:val="00B60238"/>
    <w:rsid w:val="00B640A8"/>
    <w:rsid w:val="00B64962"/>
    <w:rsid w:val="00B64ED1"/>
    <w:rsid w:val="00B66AC0"/>
    <w:rsid w:val="00B66E92"/>
    <w:rsid w:val="00B71634"/>
    <w:rsid w:val="00B72DC8"/>
    <w:rsid w:val="00B73091"/>
    <w:rsid w:val="00B7408C"/>
    <w:rsid w:val="00B75139"/>
    <w:rsid w:val="00B77C30"/>
    <w:rsid w:val="00B80840"/>
    <w:rsid w:val="00B815FC"/>
    <w:rsid w:val="00B81623"/>
    <w:rsid w:val="00B82A05"/>
    <w:rsid w:val="00B8385F"/>
    <w:rsid w:val="00B83A48"/>
    <w:rsid w:val="00B83E16"/>
    <w:rsid w:val="00B84409"/>
    <w:rsid w:val="00B84500"/>
    <w:rsid w:val="00B84E1F"/>
    <w:rsid w:val="00B84E2D"/>
    <w:rsid w:val="00B84E5E"/>
    <w:rsid w:val="00B85E26"/>
    <w:rsid w:val="00B8746A"/>
    <w:rsid w:val="00B9277F"/>
    <w:rsid w:val="00B927C9"/>
    <w:rsid w:val="00B943A2"/>
    <w:rsid w:val="00B95055"/>
    <w:rsid w:val="00B952B7"/>
    <w:rsid w:val="00B95647"/>
    <w:rsid w:val="00B96EFA"/>
    <w:rsid w:val="00B97CCF"/>
    <w:rsid w:val="00BA23C0"/>
    <w:rsid w:val="00BA3F43"/>
    <w:rsid w:val="00BA5541"/>
    <w:rsid w:val="00BA61AC"/>
    <w:rsid w:val="00BA69B9"/>
    <w:rsid w:val="00BB03E5"/>
    <w:rsid w:val="00BB17B0"/>
    <w:rsid w:val="00BB28BF"/>
    <w:rsid w:val="00BB2F42"/>
    <w:rsid w:val="00BB346F"/>
    <w:rsid w:val="00BB4AC0"/>
    <w:rsid w:val="00BB5683"/>
    <w:rsid w:val="00BB5EB6"/>
    <w:rsid w:val="00BB6617"/>
    <w:rsid w:val="00BC112B"/>
    <w:rsid w:val="00BC17DF"/>
    <w:rsid w:val="00BC1B73"/>
    <w:rsid w:val="00BC1DB5"/>
    <w:rsid w:val="00BC2FB3"/>
    <w:rsid w:val="00BC3F64"/>
    <w:rsid w:val="00BC3F7E"/>
    <w:rsid w:val="00BC4CEF"/>
    <w:rsid w:val="00BC5F4F"/>
    <w:rsid w:val="00BC6832"/>
    <w:rsid w:val="00BC770B"/>
    <w:rsid w:val="00BD0826"/>
    <w:rsid w:val="00BD1155"/>
    <w:rsid w:val="00BD15AB"/>
    <w:rsid w:val="00BD181D"/>
    <w:rsid w:val="00BD265E"/>
    <w:rsid w:val="00BD447D"/>
    <w:rsid w:val="00BD4D7E"/>
    <w:rsid w:val="00BD5DC6"/>
    <w:rsid w:val="00BD73CD"/>
    <w:rsid w:val="00BE0567"/>
    <w:rsid w:val="00BE09C4"/>
    <w:rsid w:val="00BE0B08"/>
    <w:rsid w:val="00BE1785"/>
    <w:rsid w:val="00BE18F0"/>
    <w:rsid w:val="00BE1BAF"/>
    <w:rsid w:val="00BE205C"/>
    <w:rsid w:val="00BE302F"/>
    <w:rsid w:val="00BE3210"/>
    <w:rsid w:val="00BE350E"/>
    <w:rsid w:val="00BE3E56"/>
    <w:rsid w:val="00BE4BF7"/>
    <w:rsid w:val="00BE5312"/>
    <w:rsid w:val="00BE56A7"/>
    <w:rsid w:val="00BE62F6"/>
    <w:rsid w:val="00BE638E"/>
    <w:rsid w:val="00BE7A50"/>
    <w:rsid w:val="00BF0C9D"/>
    <w:rsid w:val="00BF1D59"/>
    <w:rsid w:val="00BF27B2"/>
    <w:rsid w:val="00BF4F06"/>
    <w:rsid w:val="00BF50C7"/>
    <w:rsid w:val="00BF534E"/>
    <w:rsid w:val="00BF5717"/>
    <w:rsid w:val="00BF5C91"/>
    <w:rsid w:val="00BF66D2"/>
    <w:rsid w:val="00C00FA9"/>
    <w:rsid w:val="00C01348"/>
    <w:rsid w:val="00C01585"/>
    <w:rsid w:val="00C01733"/>
    <w:rsid w:val="00C01832"/>
    <w:rsid w:val="00C02C38"/>
    <w:rsid w:val="00C02D20"/>
    <w:rsid w:val="00C02FAB"/>
    <w:rsid w:val="00C030AF"/>
    <w:rsid w:val="00C04005"/>
    <w:rsid w:val="00C04018"/>
    <w:rsid w:val="00C04CFB"/>
    <w:rsid w:val="00C06A55"/>
    <w:rsid w:val="00C07443"/>
    <w:rsid w:val="00C0764A"/>
    <w:rsid w:val="00C1129A"/>
    <w:rsid w:val="00C11331"/>
    <w:rsid w:val="00C12431"/>
    <w:rsid w:val="00C126A6"/>
    <w:rsid w:val="00C12EC0"/>
    <w:rsid w:val="00C1410E"/>
    <w:rsid w:val="00C141C6"/>
    <w:rsid w:val="00C14534"/>
    <w:rsid w:val="00C14F0D"/>
    <w:rsid w:val="00C15663"/>
    <w:rsid w:val="00C156CA"/>
    <w:rsid w:val="00C16508"/>
    <w:rsid w:val="00C16EDB"/>
    <w:rsid w:val="00C16F5A"/>
    <w:rsid w:val="00C173B6"/>
    <w:rsid w:val="00C17C7F"/>
    <w:rsid w:val="00C2071A"/>
    <w:rsid w:val="00C20928"/>
    <w:rsid w:val="00C20ACB"/>
    <w:rsid w:val="00C23703"/>
    <w:rsid w:val="00C23A76"/>
    <w:rsid w:val="00C26068"/>
    <w:rsid w:val="00C26DF9"/>
    <w:rsid w:val="00C271A8"/>
    <w:rsid w:val="00C27455"/>
    <w:rsid w:val="00C3050C"/>
    <w:rsid w:val="00C31ECD"/>
    <w:rsid w:val="00C31F15"/>
    <w:rsid w:val="00C32067"/>
    <w:rsid w:val="00C33E16"/>
    <w:rsid w:val="00C346AD"/>
    <w:rsid w:val="00C36E3A"/>
    <w:rsid w:val="00C371F7"/>
    <w:rsid w:val="00C37A77"/>
    <w:rsid w:val="00C41141"/>
    <w:rsid w:val="00C420C8"/>
    <w:rsid w:val="00C42999"/>
    <w:rsid w:val="00C432EB"/>
    <w:rsid w:val="00C449AD"/>
    <w:rsid w:val="00C44E30"/>
    <w:rsid w:val="00C45F80"/>
    <w:rsid w:val="00C461E6"/>
    <w:rsid w:val="00C4628B"/>
    <w:rsid w:val="00C50045"/>
    <w:rsid w:val="00C50288"/>
    <w:rsid w:val="00C50771"/>
    <w:rsid w:val="00C508BE"/>
    <w:rsid w:val="00C50BC2"/>
    <w:rsid w:val="00C51C09"/>
    <w:rsid w:val="00C52721"/>
    <w:rsid w:val="00C537F7"/>
    <w:rsid w:val="00C55B88"/>
    <w:rsid w:val="00C55FE8"/>
    <w:rsid w:val="00C565BE"/>
    <w:rsid w:val="00C57921"/>
    <w:rsid w:val="00C615F4"/>
    <w:rsid w:val="00C63EC4"/>
    <w:rsid w:val="00C644CE"/>
    <w:rsid w:val="00C64C99"/>
    <w:rsid w:val="00C64CD9"/>
    <w:rsid w:val="00C658E3"/>
    <w:rsid w:val="00C66E3B"/>
    <w:rsid w:val="00C670F8"/>
    <w:rsid w:val="00C6780B"/>
    <w:rsid w:val="00C70910"/>
    <w:rsid w:val="00C728D8"/>
    <w:rsid w:val="00C73A90"/>
    <w:rsid w:val="00C76B49"/>
    <w:rsid w:val="00C76D49"/>
    <w:rsid w:val="00C77769"/>
    <w:rsid w:val="00C77999"/>
    <w:rsid w:val="00C80AD4"/>
    <w:rsid w:val="00C80B5E"/>
    <w:rsid w:val="00C82055"/>
    <w:rsid w:val="00C85195"/>
    <w:rsid w:val="00C85850"/>
    <w:rsid w:val="00C85FE1"/>
    <w:rsid w:val="00C8630A"/>
    <w:rsid w:val="00C87150"/>
    <w:rsid w:val="00C9061B"/>
    <w:rsid w:val="00C906F1"/>
    <w:rsid w:val="00C9091E"/>
    <w:rsid w:val="00C90A34"/>
    <w:rsid w:val="00C90A9F"/>
    <w:rsid w:val="00C90C5E"/>
    <w:rsid w:val="00C9137F"/>
    <w:rsid w:val="00C92276"/>
    <w:rsid w:val="00C93EBA"/>
    <w:rsid w:val="00C97441"/>
    <w:rsid w:val="00C97A19"/>
    <w:rsid w:val="00C97EF0"/>
    <w:rsid w:val="00CA0BD8"/>
    <w:rsid w:val="00CA2FD7"/>
    <w:rsid w:val="00CA55CF"/>
    <w:rsid w:val="00CA61EF"/>
    <w:rsid w:val="00CA69E3"/>
    <w:rsid w:val="00CA6B28"/>
    <w:rsid w:val="00CA6C83"/>
    <w:rsid w:val="00CA72BB"/>
    <w:rsid w:val="00CA7FF5"/>
    <w:rsid w:val="00CB0531"/>
    <w:rsid w:val="00CB0713"/>
    <w:rsid w:val="00CB07E5"/>
    <w:rsid w:val="00CB09E0"/>
    <w:rsid w:val="00CB0A70"/>
    <w:rsid w:val="00CB1C14"/>
    <w:rsid w:val="00CB1E7C"/>
    <w:rsid w:val="00CB2EA1"/>
    <w:rsid w:val="00CB2F84"/>
    <w:rsid w:val="00CB3AFE"/>
    <w:rsid w:val="00CB3E75"/>
    <w:rsid w:val="00CB43F1"/>
    <w:rsid w:val="00CB4455"/>
    <w:rsid w:val="00CB4E5A"/>
    <w:rsid w:val="00CB4EBF"/>
    <w:rsid w:val="00CB581E"/>
    <w:rsid w:val="00CB62BA"/>
    <w:rsid w:val="00CB6A8A"/>
    <w:rsid w:val="00CB6EDE"/>
    <w:rsid w:val="00CB6FF6"/>
    <w:rsid w:val="00CC0E00"/>
    <w:rsid w:val="00CC29E4"/>
    <w:rsid w:val="00CC33D5"/>
    <w:rsid w:val="00CC41BA"/>
    <w:rsid w:val="00CC56C7"/>
    <w:rsid w:val="00CC588C"/>
    <w:rsid w:val="00CC7262"/>
    <w:rsid w:val="00CC7892"/>
    <w:rsid w:val="00CD09EF"/>
    <w:rsid w:val="00CD1550"/>
    <w:rsid w:val="00CD17C1"/>
    <w:rsid w:val="00CD1C6C"/>
    <w:rsid w:val="00CD37F1"/>
    <w:rsid w:val="00CD3BFC"/>
    <w:rsid w:val="00CD42A1"/>
    <w:rsid w:val="00CD4565"/>
    <w:rsid w:val="00CD5437"/>
    <w:rsid w:val="00CD6169"/>
    <w:rsid w:val="00CD6A2F"/>
    <w:rsid w:val="00CD6AAB"/>
    <w:rsid w:val="00CD6D76"/>
    <w:rsid w:val="00CE0F38"/>
    <w:rsid w:val="00CE1C01"/>
    <w:rsid w:val="00CE20BC"/>
    <w:rsid w:val="00CE26C6"/>
    <w:rsid w:val="00CE30E1"/>
    <w:rsid w:val="00CE39E1"/>
    <w:rsid w:val="00CE5E5C"/>
    <w:rsid w:val="00CE5EB3"/>
    <w:rsid w:val="00CE658B"/>
    <w:rsid w:val="00CF0C47"/>
    <w:rsid w:val="00CF16D8"/>
    <w:rsid w:val="00CF1FD8"/>
    <w:rsid w:val="00CF20D0"/>
    <w:rsid w:val="00CF2D83"/>
    <w:rsid w:val="00CF44A1"/>
    <w:rsid w:val="00CF45F2"/>
    <w:rsid w:val="00CF4FDC"/>
    <w:rsid w:val="00CF50B2"/>
    <w:rsid w:val="00CF5B12"/>
    <w:rsid w:val="00CF611E"/>
    <w:rsid w:val="00CF6E13"/>
    <w:rsid w:val="00CF7776"/>
    <w:rsid w:val="00CF7973"/>
    <w:rsid w:val="00D0010C"/>
    <w:rsid w:val="00D0072A"/>
    <w:rsid w:val="00D00E9E"/>
    <w:rsid w:val="00D021D2"/>
    <w:rsid w:val="00D05766"/>
    <w:rsid w:val="00D0599A"/>
    <w:rsid w:val="00D061BB"/>
    <w:rsid w:val="00D0622D"/>
    <w:rsid w:val="00D07088"/>
    <w:rsid w:val="00D07151"/>
    <w:rsid w:val="00D07A77"/>
    <w:rsid w:val="00D07BE1"/>
    <w:rsid w:val="00D1091E"/>
    <w:rsid w:val="00D116C0"/>
    <w:rsid w:val="00D11776"/>
    <w:rsid w:val="00D13433"/>
    <w:rsid w:val="00D13D8A"/>
    <w:rsid w:val="00D14E85"/>
    <w:rsid w:val="00D15D00"/>
    <w:rsid w:val="00D15D42"/>
    <w:rsid w:val="00D172C9"/>
    <w:rsid w:val="00D202DC"/>
    <w:rsid w:val="00D20DA7"/>
    <w:rsid w:val="00D21783"/>
    <w:rsid w:val="00D22A3A"/>
    <w:rsid w:val="00D22DDC"/>
    <w:rsid w:val="00D2461E"/>
    <w:rsid w:val="00D249A5"/>
    <w:rsid w:val="00D25A15"/>
    <w:rsid w:val="00D275B7"/>
    <w:rsid w:val="00D2793F"/>
    <w:rsid w:val="00D279D8"/>
    <w:rsid w:val="00D27C8E"/>
    <w:rsid w:val="00D27F96"/>
    <w:rsid w:val="00D3026A"/>
    <w:rsid w:val="00D30635"/>
    <w:rsid w:val="00D30B0D"/>
    <w:rsid w:val="00D32CB1"/>
    <w:rsid w:val="00D32D62"/>
    <w:rsid w:val="00D330EC"/>
    <w:rsid w:val="00D3462F"/>
    <w:rsid w:val="00D350BC"/>
    <w:rsid w:val="00D35DCC"/>
    <w:rsid w:val="00D3621B"/>
    <w:rsid w:val="00D36E44"/>
    <w:rsid w:val="00D40205"/>
    <w:rsid w:val="00D40C72"/>
    <w:rsid w:val="00D41021"/>
    <w:rsid w:val="00D4141B"/>
    <w:rsid w:val="00D4145D"/>
    <w:rsid w:val="00D425CC"/>
    <w:rsid w:val="00D4460B"/>
    <w:rsid w:val="00D458F0"/>
    <w:rsid w:val="00D50668"/>
    <w:rsid w:val="00D508F4"/>
    <w:rsid w:val="00D50B3B"/>
    <w:rsid w:val="00D51C1C"/>
    <w:rsid w:val="00D51FCC"/>
    <w:rsid w:val="00D53A9C"/>
    <w:rsid w:val="00D5467F"/>
    <w:rsid w:val="00D54A4C"/>
    <w:rsid w:val="00D54BA8"/>
    <w:rsid w:val="00D55180"/>
    <w:rsid w:val="00D55837"/>
    <w:rsid w:val="00D55ABE"/>
    <w:rsid w:val="00D55CCD"/>
    <w:rsid w:val="00D5694B"/>
    <w:rsid w:val="00D56A9F"/>
    <w:rsid w:val="00D576AC"/>
    <w:rsid w:val="00D57BA2"/>
    <w:rsid w:val="00D602C5"/>
    <w:rsid w:val="00D60F51"/>
    <w:rsid w:val="00D60FAC"/>
    <w:rsid w:val="00D6187C"/>
    <w:rsid w:val="00D63DAA"/>
    <w:rsid w:val="00D64222"/>
    <w:rsid w:val="00D65E43"/>
    <w:rsid w:val="00D66912"/>
    <w:rsid w:val="00D6730A"/>
    <w:rsid w:val="00D674A6"/>
    <w:rsid w:val="00D67C54"/>
    <w:rsid w:val="00D708FC"/>
    <w:rsid w:val="00D7168E"/>
    <w:rsid w:val="00D72719"/>
    <w:rsid w:val="00D73F9D"/>
    <w:rsid w:val="00D74B7C"/>
    <w:rsid w:val="00D76068"/>
    <w:rsid w:val="00D76B01"/>
    <w:rsid w:val="00D76D47"/>
    <w:rsid w:val="00D804A2"/>
    <w:rsid w:val="00D80BFA"/>
    <w:rsid w:val="00D83930"/>
    <w:rsid w:val="00D84704"/>
    <w:rsid w:val="00D84BF9"/>
    <w:rsid w:val="00D850E3"/>
    <w:rsid w:val="00D8516D"/>
    <w:rsid w:val="00D8517D"/>
    <w:rsid w:val="00D85511"/>
    <w:rsid w:val="00D921FD"/>
    <w:rsid w:val="00D93714"/>
    <w:rsid w:val="00D94034"/>
    <w:rsid w:val="00D95424"/>
    <w:rsid w:val="00D96717"/>
    <w:rsid w:val="00D9739E"/>
    <w:rsid w:val="00DA0FA1"/>
    <w:rsid w:val="00DA151F"/>
    <w:rsid w:val="00DA3A68"/>
    <w:rsid w:val="00DA4029"/>
    <w:rsid w:val="00DA4084"/>
    <w:rsid w:val="00DA46DF"/>
    <w:rsid w:val="00DA4D85"/>
    <w:rsid w:val="00DA56ED"/>
    <w:rsid w:val="00DA5A54"/>
    <w:rsid w:val="00DA5C0D"/>
    <w:rsid w:val="00DA6989"/>
    <w:rsid w:val="00DB016D"/>
    <w:rsid w:val="00DB061B"/>
    <w:rsid w:val="00DB1216"/>
    <w:rsid w:val="00DB3699"/>
    <w:rsid w:val="00DB3BAE"/>
    <w:rsid w:val="00DB4109"/>
    <w:rsid w:val="00DB423C"/>
    <w:rsid w:val="00DB4B89"/>
    <w:rsid w:val="00DB4E26"/>
    <w:rsid w:val="00DB5519"/>
    <w:rsid w:val="00DB64AB"/>
    <w:rsid w:val="00DB69C6"/>
    <w:rsid w:val="00DB714B"/>
    <w:rsid w:val="00DB7634"/>
    <w:rsid w:val="00DC027C"/>
    <w:rsid w:val="00DC1025"/>
    <w:rsid w:val="00DC10F6"/>
    <w:rsid w:val="00DC115D"/>
    <w:rsid w:val="00DC1EB8"/>
    <w:rsid w:val="00DC2644"/>
    <w:rsid w:val="00DC26CF"/>
    <w:rsid w:val="00DC3E45"/>
    <w:rsid w:val="00DC4598"/>
    <w:rsid w:val="00DC4DAC"/>
    <w:rsid w:val="00DC5595"/>
    <w:rsid w:val="00DC5D2B"/>
    <w:rsid w:val="00DC71FF"/>
    <w:rsid w:val="00DC74C4"/>
    <w:rsid w:val="00DD051E"/>
    <w:rsid w:val="00DD0722"/>
    <w:rsid w:val="00DD0871"/>
    <w:rsid w:val="00DD0B3D"/>
    <w:rsid w:val="00DD130C"/>
    <w:rsid w:val="00DD1D5A"/>
    <w:rsid w:val="00DD212F"/>
    <w:rsid w:val="00DD4D7C"/>
    <w:rsid w:val="00DD4FC7"/>
    <w:rsid w:val="00DD6906"/>
    <w:rsid w:val="00DD6A9C"/>
    <w:rsid w:val="00DD73C3"/>
    <w:rsid w:val="00DD7EB2"/>
    <w:rsid w:val="00DE0C82"/>
    <w:rsid w:val="00DE0FC9"/>
    <w:rsid w:val="00DE18F5"/>
    <w:rsid w:val="00DE2E14"/>
    <w:rsid w:val="00DE322C"/>
    <w:rsid w:val="00DE38AA"/>
    <w:rsid w:val="00DE3BC7"/>
    <w:rsid w:val="00DE4174"/>
    <w:rsid w:val="00DE4823"/>
    <w:rsid w:val="00DE73D2"/>
    <w:rsid w:val="00DE7E4A"/>
    <w:rsid w:val="00DF3D1F"/>
    <w:rsid w:val="00DF5BFB"/>
    <w:rsid w:val="00DF5CD6"/>
    <w:rsid w:val="00DF640F"/>
    <w:rsid w:val="00DF7112"/>
    <w:rsid w:val="00E022DA"/>
    <w:rsid w:val="00E032A1"/>
    <w:rsid w:val="00E03A6B"/>
    <w:rsid w:val="00E03BCB"/>
    <w:rsid w:val="00E052F3"/>
    <w:rsid w:val="00E05BCF"/>
    <w:rsid w:val="00E06B57"/>
    <w:rsid w:val="00E07CB7"/>
    <w:rsid w:val="00E11D44"/>
    <w:rsid w:val="00E124DC"/>
    <w:rsid w:val="00E12B5D"/>
    <w:rsid w:val="00E12EB5"/>
    <w:rsid w:val="00E14A41"/>
    <w:rsid w:val="00E15A41"/>
    <w:rsid w:val="00E16632"/>
    <w:rsid w:val="00E16825"/>
    <w:rsid w:val="00E17BC9"/>
    <w:rsid w:val="00E20CED"/>
    <w:rsid w:val="00E22D68"/>
    <w:rsid w:val="00E247D9"/>
    <w:rsid w:val="00E258D8"/>
    <w:rsid w:val="00E26506"/>
    <w:rsid w:val="00E26DDF"/>
    <w:rsid w:val="00E270E5"/>
    <w:rsid w:val="00E27BDA"/>
    <w:rsid w:val="00E27DD5"/>
    <w:rsid w:val="00E30167"/>
    <w:rsid w:val="00E30CB3"/>
    <w:rsid w:val="00E31FEB"/>
    <w:rsid w:val="00E32C2B"/>
    <w:rsid w:val="00E33493"/>
    <w:rsid w:val="00E35AC9"/>
    <w:rsid w:val="00E36B94"/>
    <w:rsid w:val="00E37922"/>
    <w:rsid w:val="00E37CC5"/>
    <w:rsid w:val="00E37ED1"/>
    <w:rsid w:val="00E406DF"/>
    <w:rsid w:val="00E415D3"/>
    <w:rsid w:val="00E42794"/>
    <w:rsid w:val="00E43ADD"/>
    <w:rsid w:val="00E43B98"/>
    <w:rsid w:val="00E44F10"/>
    <w:rsid w:val="00E458C1"/>
    <w:rsid w:val="00E45F68"/>
    <w:rsid w:val="00E469E4"/>
    <w:rsid w:val="00E475C3"/>
    <w:rsid w:val="00E47B84"/>
    <w:rsid w:val="00E509B0"/>
    <w:rsid w:val="00E50B11"/>
    <w:rsid w:val="00E54246"/>
    <w:rsid w:val="00E5476B"/>
    <w:rsid w:val="00E55D8E"/>
    <w:rsid w:val="00E568DE"/>
    <w:rsid w:val="00E56FCE"/>
    <w:rsid w:val="00E57639"/>
    <w:rsid w:val="00E601F1"/>
    <w:rsid w:val="00E6022E"/>
    <w:rsid w:val="00E60C44"/>
    <w:rsid w:val="00E61209"/>
    <w:rsid w:val="00E6551A"/>
    <w:rsid w:val="00E6641E"/>
    <w:rsid w:val="00E66F18"/>
    <w:rsid w:val="00E70573"/>
    <w:rsid w:val="00E705B2"/>
    <w:rsid w:val="00E706CE"/>
    <w:rsid w:val="00E70856"/>
    <w:rsid w:val="00E727DE"/>
    <w:rsid w:val="00E74A30"/>
    <w:rsid w:val="00E75175"/>
    <w:rsid w:val="00E7610D"/>
    <w:rsid w:val="00E776F6"/>
    <w:rsid w:val="00E77778"/>
    <w:rsid w:val="00E77B7E"/>
    <w:rsid w:val="00E77BA8"/>
    <w:rsid w:val="00E80F1C"/>
    <w:rsid w:val="00E8139F"/>
    <w:rsid w:val="00E82DF1"/>
    <w:rsid w:val="00E84754"/>
    <w:rsid w:val="00E85A79"/>
    <w:rsid w:val="00E908A2"/>
    <w:rsid w:val="00E90CAA"/>
    <w:rsid w:val="00E92D9B"/>
    <w:rsid w:val="00E92FFE"/>
    <w:rsid w:val="00E93339"/>
    <w:rsid w:val="00E9394F"/>
    <w:rsid w:val="00E94A14"/>
    <w:rsid w:val="00E94F4C"/>
    <w:rsid w:val="00E9519F"/>
    <w:rsid w:val="00E96532"/>
    <w:rsid w:val="00E973A0"/>
    <w:rsid w:val="00EA105E"/>
    <w:rsid w:val="00EA1688"/>
    <w:rsid w:val="00EA17A8"/>
    <w:rsid w:val="00EA1AFC"/>
    <w:rsid w:val="00EA2317"/>
    <w:rsid w:val="00EA3A7D"/>
    <w:rsid w:val="00EA4A66"/>
    <w:rsid w:val="00EA4C83"/>
    <w:rsid w:val="00EA5885"/>
    <w:rsid w:val="00EA792B"/>
    <w:rsid w:val="00EB0A37"/>
    <w:rsid w:val="00EB0C4B"/>
    <w:rsid w:val="00EB214F"/>
    <w:rsid w:val="00EB2F81"/>
    <w:rsid w:val="00EB593A"/>
    <w:rsid w:val="00EB6D40"/>
    <w:rsid w:val="00EB763D"/>
    <w:rsid w:val="00EB7EC2"/>
    <w:rsid w:val="00EB7FE4"/>
    <w:rsid w:val="00EC0A92"/>
    <w:rsid w:val="00EC1DA0"/>
    <w:rsid w:val="00EC2415"/>
    <w:rsid w:val="00EC329B"/>
    <w:rsid w:val="00EC51FB"/>
    <w:rsid w:val="00EC5EB9"/>
    <w:rsid w:val="00EC6006"/>
    <w:rsid w:val="00EC71A6"/>
    <w:rsid w:val="00EC73EB"/>
    <w:rsid w:val="00ED016B"/>
    <w:rsid w:val="00ED08D4"/>
    <w:rsid w:val="00ED08DB"/>
    <w:rsid w:val="00ED0EBE"/>
    <w:rsid w:val="00ED3E66"/>
    <w:rsid w:val="00ED3FD6"/>
    <w:rsid w:val="00ED592E"/>
    <w:rsid w:val="00ED6ABD"/>
    <w:rsid w:val="00ED72E1"/>
    <w:rsid w:val="00EE1935"/>
    <w:rsid w:val="00EE3C0F"/>
    <w:rsid w:val="00EE44C6"/>
    <w:rsid w:val="00EE5456"/>
    <w:rsid w:val="00EE5EB8"/>
    <w:rsid w:val="00EE66E5"/>
    <w:rsid w:val="00EE6810"/>
    <w:rsid w:val="00EE6988"/>
    <w:rsid w:val="00EE75A6"/>
    <w:rsid w:val="00EE7ECB"/>
    <w:rsid w:val="00EF07A7"/>
    <w:rsid w:val="00EF1601"/>
    <w:rsid w:val="00EF1D65"/>
    <w:rsid w:val="00EF21FE"/>
    <w:rsid w:val="00EF250D"/>
    <w:rsid w:val="00EF2A7F"/>
    <w:rsid w:val="00EF2D58"/>
    <w:rsid w:val="00EF2ED8"/>
    <w:rsid w:val="00EF37C2"/>
    <w:rsid w:val="00EF400F"/>
    <w:rsid w:val="00EF401B"/>
    <w:rsid w:val="00EF4803"/>
    <w:rsid w:val="00EF5127"/>
    <w:rsid w:val="00EF608B"/>
    <w:rsid w:val="00EF677A"/>
    <w:rsid w:val="00EF7037"/>
    <w:rsid w:val="00EF7232"/>
    <w:rsid w:val="00F0017E"/>
    <w:rsid w:val="00F02290"/>
    <w:rsid w:val="00F03C08"/>
    <w:rsid w:val="00F03EAC"/>
    <w:rsid w:val="00F04378"/>
    <w:rsid w:val="00F0457D"/>
    <w:rsid w:val="00F04B7C"/>
    <w:rsid w:val="00F051A4"/>
    <w:rsid w:val="00F0697C"/>
    <w:rsid w:val="00F077C9"/>
    <w:rsid w:val="00F078B5"/>
    <w:rsid w:val="00F10542"/>
    <w:rsid w:val="00F1083E"/>
    <w:rsid w:val="00F108D4"/>
    <w:rsid w:val="00F10CF3"/>
    <w:rsid w:val="00F110FB"/>
    <w:rsid w:val="00F14024"/>
    <w:rsid w:val="00F14FA3"/>
    <w:rsid w:val="00F15DB1"/>
    <w:rsid w:val="00F16E4A"/>
    <w:rsid w:val="00F17F1E"/>
    <w:rsid w:val="00F20406"/>
    <w:rsid w:val="00F2210B"/>
    <w:rsid w:val="00F223BB"/>
    <w:rsid w:val="00F24297"/>
    <w:rsid w:val="00F2476C"/>
    <w:rsid w:val="00F2564A"/>
    <w:rsid w:val="00F25761"/>
    <w:rsid w:val="00F259D7"/>
    <w:rsid w:val="00F2666A"/>
    <w:rsid w:val="00F2798E"/>
    <w:rsid w:val="00F30F17"/>
    <w:rsid w:val="00F32365"/>
    <w:rsid w:val="00F32482"/>
    <w:rsid w:val="00F32D05"/>
    <w:rsid w:val="00F33D5A"/>
    <w:rsid w:val="00F34888"/>
    <w:rsid w:val="00F34BFC"/>
    <w:rsid w:val="00F35263"/>
    <w:rsid w:val="00F35E34"/>
    <w:rsid w:val="00F403BF"/>
    <w:rsid w:val="00F42701"/>
    <w:rsid w:val="00F4342F"/>
    <w:rsid w:val="00F4464A"/>
    <w:rsid w:val="00F45227"/>
    <w:rsid w:val="00F5045C"/>
    <w:rsid w:val="00F518DA"/>
    <w:rsid w:val="00F520C7"/>
    <w:rsid w:val="00F530BA"/>
    <w:rsid w:val="00F53AEA"/>
    <w:rsid w:val="00F53E13"/>
    <w:rsid w:val="00F54108"/>
    <w:rsid w:val="00F547AF"/>
    <w:rsid w:val="00F55AC7"/>
    <w:rsid w:val="00F55FC9"/>
    <w:rsid w:val="00F563CD"/>
    <w:rsid w:val="00F5663B"/>
    <w:rsid w:val="00F5674D"/>
    <w:rsid w:val="00F57E36"/>
    <w:rsid w:val="00F63187"/>
    <w:rsid w:val="00F6392C"/>
    <w:rsid w:val="00F64256"/>
    <w:rsid w:val="00F64CC9"/>
    <w:rsid w:val="00F66093"/>
    <w:rsid w:val="00F66518"/>
    <w:rsid w:val="00F66657"/>
    <w:rsid w:val="00F6751E"/>
    <w:rsid w:val="00F679BD"/>
    <w:rsid w:val="00F70848"/>
    <w:rsid w:val="00F70BB8"/>
    <w:rsid w:val="00F7242E"/>
    <w:rsid w:val="00F73A60"/>
    <w:rsid w:val="00F73B52"/>
    <w:rsid w:val="00F73BB5"/>
    <w:rsid w:val="00F73CEF"/>
    <w:rsid w:val="00F77E01"/>
    <w:rsid w:val="00F8015D"/>
    <w:rsid w:val="00F81764"/>
    <w:rsid w:val="00F81B87"/>
    <w:rsid w:val="00F829C7"/>
    <w:rsid w:val="00F834AA"/>
    <w:rsid w:val="00F848D6"/>
    <w:rsid w:val="00F84916"/>
    <w:rsid w:val="00F859AE"/>
    <w:rsid w:val="00F86125"/>
    <w:rsid w:val="00F86A0D"/>
    <w:rsid w:val="00F86A68"/>
    <w:rsid w:val="00F86F61"/>
    <w:rsid w:val="00F90567"/>
    <w:rsid w:val="00F9071F"/>
    <w:rsid w:val="00F90C77"/>
    <w:rsid w:val="00F9130B"/>
    <w:rsid w:val="00F91520"/>
    <w:rsid w:val="00F922B2"/>
    <w:rsid w:val="00F92829"/>
    <w:rsid w:val="00F93198"/>
    <w:rsid w:val="00F943C8"/>
    <w:rsid w:val="00F94B99"/>
    <w:rsid w:val="00F961A4"/>
    <w:rsid w:val="00F961C2"/>
    <w:rsid w:val="00F96B28"/>
    <w:rsid w:val="00F97187"/>
    <w:rsid w:val="00FA0E0B"/>
    <w:rsid w:val="00FA1564"/>
    <w:rsid w:val="00FA1B70"/>
    <w:rsid w:val="00FA1BF9"/>
    <w:rsid w:val="00FA41B4"/>
    <w:rsid w:val="00FA475E"/>
    <w:rsid w:val="00FA5DDD"/>
    <w:rsid w:val="00FA6255"/>
    <w:rsid w:val="00FA723B"/>
    <w:rsid w:val="00FA7644"/>
    <w:rsid w:val="00FB0464"/>
    <w:rsid w:val="00FB0647"/>
    <w:rsid w:val="00FB0D69"/>
    <w:rsid w:val="00FB17B1"/>
    <w:rsid w:val="00FB1FA3"/>
    <w:rsid w:val="00FB216A"/>
    <w:rsid w:val="00FB26E4"/>
    <w:rsid w:val="00FB43A8"/>
    <w:rsid w:val="00FB4D12"/>
    <w:rsid w:val="00FB4DD7"/>
    <w:rsid w:val="00FB5279"/>
    <w:rsid w:val="00FB60A8"/>
    <w:rsid w:val="00FB62AE"/>
    <w:rsid w:val="00FB69C6"/>
    <w:rsid w:val="00FC069A"/>
    <w:rsid w:val="00FC08A9"/>
    <w:rsid w:val="00FC0BA0"/>
    <w:rsid w:val="00FC307C"/>
    <w:rsid w:val="00FC4566"/>
    <w:rsid w:val="00FC62C8"/>
    <w:rsid w:val="00FC678E"/>
    <w:rsid w:val="00FC7600"/>
    <w:rsid w:val="00FD0385"/>
    <w:rsid w:val="00FD0B7B"/>
    <w:rsid w:val="00FD1A46"/>
    <w:rsid w:val="00FD1F2C"/>
    <w:rsid w:val="00FD282C"/>
    <w:rsid w:val="00FD4512"/>
    <w:rsid w:val="00FD4A61"/>
    <w:rsid w:val="00FD4C08"/>
    <w:rsid w:val="00FD52FB"/>
    <w:rsid w:val="00FD57E4"/>
    <w:rsid w:val="00FD6002"/>
    <w:rsid w:val="00FD6540"/>
    <w:rsid w:val="00FE01B0"/>
    <w:rsid w:val="00FE171E"/>
    <w:rsid w:val="00FE1C03"/>
    <w:rsid w:val="00FE1DCC"/>
    <w:rsid w:val="00FE1DD4"/>
    <w:rsid w:val="00FE266C"/>
    <w:rsid w:val="00FE2B19"/>
    <w:rsid w:val="00FE7C4C"/>
    <w:rsid w:val="00FF0538"/>
    <w:rsid w:val="00FF0D3C"/>
    <w:rsid w:val="00FF137C"/>
    <w:rsid w:val="00FF1C22"/>
    <w:rsid w:val="00FF2B0A"/>
    <w:rsid w:val="00FF36E0"/>
    <w:rsid w:val="00FF3B33"/>
    <w:rsid w:val="00FF4CB2"/>
    <w:rsid w:val="00FF53FC"/>
    <w:rsid w:val="00FF5565"/>
    <w:rsid w:val="00FF563D"/>
    <w:rsid w:val="00FF5B88"/>
    <w:rsid w:val="00FF6B6C"/>
    <w:rsid w:val="00FF6BA9"/>
    <w:rsid w:val="00FF7852"/>
    <w:rsid w:val="00FF7B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C5B7D"/>
  <w15:docId w15:val="{D2E6A808-B760-43B8-A816-26735DFA8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338D8"/>
  </w:style>
  <w:style w:type="paragraph" w:styleId="Rubrik1">
    <w:name w:val="heading 1"/>
    <w:basedOn w:val="Brdtext"/>
    <w:next w:val="Brdtext"/>
    <w:link w:val="Rubrik1Char"/>
    <w:uiPriority w:val="1"/>
    <w:qFormat/>
    <w:rsid w:val="00CA7FF5"/>
    <w:pPr>
      <w:keepNext/>
      <w:keepLines/>
      <w:numPr>
        <w:numId w:val="2"/>
      </w:numPr>
      <w:spacing w:before="48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Cs w:val="24"/>
    </w:rPr>
  </w:style>
  <w:style w:type="paragraph" w:styleId="Rubrik4">
    <w:name w:val="heading 4"/>
    <w:basedOn w:val="Normal"/>
    <w:next w:val="Brdtext"/>
    <w:link w:val="Rubrik4Char"/>
    <w:uiPriority w:val="1"/>
    <w:unhideWhenUsed/>
    <w:qFormat/>
    <w:rsid w:val="00CA7FF5"/>
    <w:pPr>
      <w:keepNext/>
      <w:keepLines/>
      <w:numPr>
        <w:ilvl w:val="3"/>
        <w:numId w:val="2"/>
      </w:numPr>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Normal"/>
    <w:next w:val="Normal"/>
    <w:uiPriority w:val="35"/>
    <w:semiHidden/>
    <w:qFormat/>
    <w:rsid w:val="00AB6F47"/>
    <w:pPr>
      <w:keepLines/>
      <w:tabs>
        <w:tab w:val="left" w:pos="1701"/>
        <w:tab w:val="left" w:pos="3600"/>
        <w:tab w:val="left" w:pos="5387"/>
      </w:tabs>
      <w:spacing w:before="100" w:line="240" w:lineRule="auto"/>
      <w:textboxTightWrap w:val="firstLineOnly"/>
    </w:pPr>
    <w:rPr>
      <w:rFonts w:asciiTheme="majorHAnsi" w:hAnsiTheme="majorHAnsi" w:cstheme="majorHAnsi"/>
      <w:iCs/>
      <w:spacing w:val="6"/>
      <w:sz w:val="14"/>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EE66E5"/>
    <w:pPr>
      <w:tabs>
        <w:tab w:val="right" w:leader="dot" w:pos="7371"/>
      </w:tabs>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3603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E66E5"/>
    <w:pPr>
      <w:tabs>
        <w:tab w:val="right" w:leader="dot" w:pos="7371"/>
      </w:tabs>
      <w:spacing w:after="0" w:line="240" w:lineRule="auto"/>
      <w:ind w:left="284"/>
    </w:pPr>
  </w:style>
  <w:style w:type="character" w:styleId="Hyperlnk">
    <w:name w:val="Hyperlink"/>
    <w:basedOn w:val="Standardstycketeckensnitt"/>
    <w:uiPriority w:val="99"/>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semiHidden/>
    <w:rsid w:val="00AB6F47"/>
    <w:pPr>
      <w:keepLines/>
      <w:tabs>
        <w:tab w:val="left" w:pos="1701"/>
        <w:tab w:val="left" w:pos="3600"/>
        <w:tab w:val="left" w:pos="5387"/>
      </w:tabs>
      <w:spacing w:before="100" w:after="0" w:line="170" w:lineRule="exact"/>
      <w:textboxTightWrap w:val="firstLineOnly"/>
    </w:pPr>
    <w:rPr>
      <w:rFonts w:asciiTheme="majorHAnsi" w:hAnsiTheme="majorHAnsi" w:cstheme="majorHAnsi"/>
      <w:spacing w:val="6"/>
      <w:sz w:val="14"/>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Normal"/>
    <w:next w:val="Normal"/>
    <w:link w:val="KommentarsmneChar"/>
    <w:uiPriority w:val="99"/>
    <w:semiHidden/>
    <w:unhideWhenUsed/>
    <w:rsid w:val="00AB6F47"/>
    <w:rPr>
      <w:b/>
      <w:bCs/>
    </w:rPr>
  </w:style>
  <w:style w:type="character" w:customStyle="1" w:styleId="KommentarsmneChar">
    <w:name w:val="Kommentarsämne Char"/>
    <w:basedOn w:val="Standardstycketeckensnitt"/>
    <w:link w:val="Kommentarsmne"/>
    <w:uiPriority w:val="99"/>
    <w:semiHidden/>
    <w:rsid w:val="00AB6F47"/>
    <w:rPr>
      <w:b/>
      <w:bCs/>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sz w:val="20"/>
      <w:szCs w:val="20"/>
    </w:rPr>
  </w:style>
  <w:style w:type="character" w:customStyle="1" w:styleId="Departement">
    <w:name w:val="Departement"/>
    <w:basedOn w:val="Standardstycketeckensnitt"/>
    <w:uiPriority w:val="1"/>
    <w:semiHidden/>
    <w:rsid w:val="007E3563"/>
    <w:rPr>
      <w:rFonts w:ascii="Arial" w:hAnsi="Arial"/>
      <w:sz w:val="20"/>
    </w:rPr>
  </w:style>
  <w:style w:type="character" w:customStyle="1" w:styleId="cf01">
    <w:name w:val="cf01"/>
    <w:basedOn w:val="Standardstycketeckensnitt"/>
    <w:rsid w:val="00D22A3A"/>
    <w:rPr>
      <w:rFonts w:ascii="Segoe UI" w:hAnsi="Segoe UI" w:cs="Segoe UI" w:hint="default"/>
      <w:sz w:val="18"/>
      <w:szCs w:val="18"/>
    </w:rPr>
  </w:style>
  <w:style w:type="paragraph" w:styleId="Revision">
    <w:name w:val="Revision"/>
    <w:hidden/>
    <w:uiPriority w:val="99"/>
    <w:semiHidden/>
    <w:rsid w:val="004F74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31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1023ab\AppData\Roaming\Microsoft\Mallar\FaktaP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A1F8BA40C24FE7929DDCF89521D32B"/>
        <w:category>
          <w:name w:val="Allmänt"/>
          <w:gallery w:val="placeholder"/>
        </w:category>
        <w:types>
          <w:type w:val="bbPlcHdr"/>
        </w:types>
        <w:behaviors>
          <w:behavior w:val="content"/>
        </w:behaviors>
        <w:guid w:val="{6C23A89D-7F49-4BD0-A50A-E6EA2BC0B48D}"/>
      </w:docPartPr>
      <w:docPartBody>
        <w:p w:rsidR="004F3A9C" w:rsidRDefault="004F3A9C">
          <w:pPr>
            <w:pStyle w:val="2EA1F8BA40C24FE7929DDCF89521D32B"/>
          </w:pPr>
          <w:r w:rsidRPr="00FC36B9">
            <w:rPr>
              <w:rStyle w:val="Platshllartext"/>
            </w:rPr>
            <w:t>Klicka eller tryck här för att ange text.</w:t>
          </w:r>
        </w:p>
      </w:docPartBody>
    </w:docPart>
    <w:docPart>
      <w:docPartPr>
        <w:name w:val="651D7A42CD5A4744B74DC4AB93CC36AC"/>
        <w:category>
          <w:name w:val="Allmänt"/>
          <w:gallery w:val="placeholder"/>
        </w:category>
        <w:types>
          <w:type w:val="bbPlcHdr"/>
        </w:types>
        <w:behaviors>
          <w:behavior w:val="content"/>
        </w:behaviors>
        <w:guid w:val="{70EE6236-026D-4F2B-8CBC-CEF441125EDD}"/>
      </w:docPartPr>
      <w:docPartBody>
        <w:p w:rsidR="004F3A9C" w:rsidRDefault="004F3A9C">
          <w:pPr>
            <w:pStyle w:val="651D7A42CD5A4744B74DC4AB93CC36AC"/>
          </w:pPr>
          <w:r>
            <w:rPr>
              <w:rStyle w:val="Platshllartext"/>
            </w:rPr>
            <w:t>(sätts av SB)</w:t>
          </w:r>
        </w:p>
      </w:docPartBody>
    </w:docPart>
    <w:docPart>
      <w:docPartPr>
        <w:name w:val="7B719296121546A88DDEA63763C4147D"/>
        <w:category>
          <w:name w:val="Allmänt"/>
          <w:gallery w:val="placeholder"/>
        </w:category>
        <w:types>
          <w:type w:val="bbPlcHdr"/>
        </w:types>
        <w:behaviors>
          <w:behavior w:val="content"/>
        </w:behaviors>
        <w:guid w:val="{C72737B1-D832-4745-8923-2DA62A143D94}"/>
      </w:docPartPr>
      <w:docPartBody>
        <w:p w:rsidR="004F3A9C" w:rsidRDefault="004F3A9C">
          <w:pPr>
            <w:pStyle w:val="7B719296121546A88DDEA63763C4147D"/>
          </w:pPr>
          <w:r>
            <w:rPr>
              <w:rStyle w:val="Platshllartext"/>
            </w:rPr>
            <w:t>[K</w:t>
          </w:r>
          <w:r w:rsidRPr="00510C26">
            <w:rPr>
              <w:rStyle w:val="Platshllartext"/>
            </w:rPr>
            <w:t xml:space="preserve">licka här </w:t>
          </w:r>
          <w:r>
            <w:rPr>
              <w:rStyle w:val="Platshllartext"/>
            </w:rPr>
            <w:t>och skriv titel</w:t>
          </w:r>
          <w:r w:rsidRPr="00510C26">
            <w:rPr>
              <w:rStyle w:val="Platshllartext"/>
            </w:rPr>
            <w:t>.</w:t>
          </w:r>
        </w:p>
      </w:docPartBody>
    </w:docPart>
    <w:docPart>
      <w:docPartPr>
        <w:name w:val="1693D6D8B8AF48C480316162F2713486"/>
        <w:category>
          <w:name w:val="Allmänt"/>
          <w:gallery w:val="placeholder"/>
        </w:category>
        <w:types>
          <w:type w:val="bbPlcHdr"/>
        </w:types>
        <w:behaviors>
          <w:behavior w:val="content"/>
        </w:behaviors>
        <w:guid w:val="{980EDEE6-95A1-49D0-AA50-1A83D08D0433}"/>
      </w:docPartPr>
      <w:docPartBody>
        <w:p w:rsidR="004F3A9C" w:rsidRDefault="004F3A9C">
          <w:pPr>
            <w:pStyle w:val="1693D6D8B8AF48C480316162F2713486"/>
          </w:pPr>
          <w:r w:rsidRPr="00D31416">
            <w:rPr>
              <w:rStyle w:val="Platshllartext"/>
            </w:rPr>
            <w:t>Ange innehåll som du vill upprepa, inklusive andra innehållskontroller. Du kan också infoga den här kontrollen runt tabellrader om du vill upprepa delar av en tabell.</w:t>
          </w:r>
        </w:p>
      </w:docPartBody>
    </w:docPart>
    <w:docPart>
      <w:docPartPr>
        <w:name w:val="6A1DAAD0164E46F3A3E49F12810286F4"/>
        <w:category>
          <w:name w:val="Allmänt"/>
          <w:gallery w:val="placeholder"/>
        </w:category>
        <w:types>
          <w:type w:val="bbPlcHdr"/>
        </w:types>
        <w:behaviors>
          <w:behavior w:val="content"/>
        </w:behaviors>
        <w:guid w:val="{457827AD-7E52-4682-B740-57D129BBF532}"/>
      </w:docPartPr>
      <w:docPartBody>
        <w:p w:rsidR="004F3A9C" w:rsidRDefault="004F3A9C">
          <w:pPr>
            <w:pStyle w:val="6A1DAAD0164E46F3A3E49F12810286F4"/>
          </w:pPr>
          <w:r>
            <w:rPr>
              <w:rStyle w:val="Platshllartext"/>
            </w:rPr>
            <w:t>Klicka här och v</w:t>
          </w:r>
          <w:r w:rsidRPr="00D31416">
            <w:rPr>
              <w:rStyle w:val="Platshllartext"/>
            </w:rPr>
            <w:t xml:space="preserve">älj ett </w:t>
          </w:r>
          <w:r>
            <w:rPr>
              <w:rStyle w:val="Platshllartext"/>
            </w:rPr>
            <w:t>departement.</w:t>
          </w:r>
        </w:p>
      </w:docPartBody>
    </w:docPart>
    <w:docPart>
      <w:docPartPr>
        <w:name w:val="E2C2302D094B4756B87EB96ADF43B48B"/>
        <w:category>
          <w:name w:val="Allmänt"/>
          <w:gallery w:val="placeholder"/>
        </w:category>
        <w:types>
          <w:type w:val="bbPlcHdr"/>
        </w:types>
        <w:behaviors>
          <w:behavior w:val="content"/>
        </w:behaviors>
        <w:guid w:val="{512B93EE-D0BE-495F-8405-601D0D991B9B}"/>
      </w:docPartPr>
      <w:docPartBody>
        <w:p w:rsidR="004F3A9C" w:rsidRDefault="004F3A9C">
          <w:pPr>
            <w:pStyle w:val="E2C2302D094B4756B87EB96ADF43B48B"/>
          </w:pPr>
          <w:r w:rsidRPr="0066661D">
            <w:rPr>
              <w:rStyle w:val="Platshllartext"/>
            </w:rPr>
            <w:t>Ex COM(202</w:t>
          </w:r>
          <w:r>
            <w:rPr>
              <w:rStyle w:val="Platshllartext"/>
            </w:rPr>
            <w:t>3</w:t>
          </w:r>
          <w:r w:rsidRPr="0066661D">
            <w:rPr>
              <w:rStyle w:val="Platshllartext"/>
            </w:rPr>
            <w:t xml:space="preserve">) </w:t>
          </w:r>
          <w:r>
            <w:rPr>
              <w:rStyle w:val="Platshllartext"/>
            </w:rPr>
            <w:t>123</w:t>
          </w:r>
        </w:p>
      </w:docPartBody>
    </w:docPart>
    <w:docPart>
      <w:docPartPr>
        <w:name w:val="E3E58D69C7DA4141B007DC397868570B"/>
        <w:category>
          <w:name w:val="Allmänt"/>
          <w:gallery w:val="placeholder"/>
        </w:category>
        <w:types>
          <w:type w:val="bbPlcHdr"/>
        </w:types>
        <w:behaviors>
          <w:behavior w:val="content"/>
        </w:behaviors>
        <w:guid w:val="{C14BB8DB-9D34-4610-9941-7B2C677E3B60}"/>
      </w:docPartPr>
      <w:docPartBody>
        <w:p w:rsidR="004F3A9C" w:rsidRDefault="004F3A9C">
          <w:pPr>
            <w:pStyle w:val="E3E58D69C7DA4141B007DC397868570B"/>
          </w:pPr>
          <w:r>
            <w:rPr>
              <w:rStyle w:val="Platshllartext"/>
            </w:rPr>
            <w:t>Klicka här och skriv dokumentets fullständiga titel</w:t>
          </w:r>
          <w:r w:rsidRPr="00D31416">
            <w:rPr>
              <w:rStyle w:val="Platshllartext"/>
            </w:rPr>
            <w:t>.</w:t>
          </w:r>
          <w:r>
            <w:rPr>
              <w:rStyle w:val="Platshllartext"/>
            </w:rPr>
            <w:t xml:space="preserve"> För att lägga till fler dokument, klicka här och klicka sedan på plustecknet nere till höger i denna ruta</w:t>
          </w:r>
          <w:r w:rsidRPr="00D31416">
            <w:rPr>
              <w:rStyle w:val="Platshllartext"/>
            </w:rPr>
            <w:t>.</w:t>
          </w:r>
        </w:p>
      </w:docPartBody>
    </w:docPart>
    <w:docPart>
      <w:docPartPr>
        <w:name w:val="72D973306792410CB20BD5957C0BC2C6"/>
        <w:category>
          <w:name w:val="Allmänt"/>
          <w:gallery w:val="placeholder"/>
        </w:category>
        <w:types>
          <w:type w:val="bbPlcHdr"/>
        </w:types>
        <w:behaviors>
          <w:behavior w:val="content"/>
        </w:behaviors>
        <w:guid w:val="{B9C3F3DE-6FFA-47F8-9B5A-6497114FCD78}"/>
      </w:docPartPr>
      <w:docPartBody>
        <w:p w:rsidR="004F3A9C" w:rsidRDefault="004F3A9C">
          <w:pPr>
            <w:pStyle w:val="72D973306792410CB20BD5957C0BC2C6"/>
          </w:pPr>
          <w:r w:rsidRPr="00DB17A3">
            <w:rPr>
              <w:rStyle w:val="Platshllartext"/>
            </w:rPr>
            <w:t xml:space="preserve">Klicka här för att </w:t>
          </w:r>
          <w:r>
            <w:rPr>
              <w:rStyle w:val="Platshllartext"/>
            </w:rPr>
            <w:t>skriva</w:t>
          </w:r>
          <w:r w:rsidRPr="00DB17A3">
            <w:rPr>
              <w:rStyle w:val="Platshllartext"/>
            </w:rPr>
            <w:t xml:space="preserve"> text.</w:t>
          </w:r>
        </w:p>
      </w:docPartBody>
    </w:docPart>
    <w:docPart>
      <w:docPartPr>
        <w:name w:val="35E405377B2C4551989642F2096E3274"/>
        <w:category>
          <w:name w:val="Allmänt"/>
          <w:gallery w:val="placeholder"/>
        </w:category>
        <w:types>
          <w:type w:val="bbPlcHdr"/>
        </w:types>
        <w:behaviors>
          <w:behavior w:val="content"/>
        </w:behaviors>
        <w:guid w:val="{6CB1A414-7130-4345-9925-9CA3ADD1EAF2}"/>
      </w:docPartPr>
      <w:docPartBody>
        <w:p w:rsidR="006433D1" w:rsidRDefault="00306D22">
          <w:r w:rsidRPr="00BE0787">
            <w:rPr>
              <w:rStyle w:val="Platshllartext"/>
            </w:rPr>
            <w:t xml:space="preserve"> </w:t>
          </w:r>
        </w:p>
      </w:docPartBody>
    </w:docPart>
    <w:docPart>
      <w:docPartPr>
        <w:name w:val="39D5B1F2E2384E00A9865C135D0ABCDD"/>
        <w:category>
          <w:name w:val="Allmänt"/>
          <w:gallery w:val="placeholder"/>
        </w:category>
        <w:types>
          <w:type w:val="bbPlcHdr"/>
        </w:types>
        <w:behaviors>
          <w:behavior w:val="content"/>
        </w:behaviors>
        <w:guid w:val="{B25ED552-3D6B-4CD6-949D-13657D007666}"/>
      </w:docPartPr>
      <w:docPartBody>
        <w:p w:rsidR="006433D1" w:rsidRDefault="00306D22">
          <w:r w:rsidRPr="00BE0787">
            <w:rPr>
              <w:rStyle w:val="Platshllartext"/>
            </w:rPr>
            <w:t xml:space="preserve"> </w:t>
          </w:r>
        </w:p>
      </w:docPartBody>
    </w:docPart>
    <w:docPart>
      <w:docPartPr>
        <w:name w:val="F7F41C892B2249F6BB7D3F399D058EAF"/>
        <w:category>
          <w:name w:val="Allmänt"/>
          <w:gallery w:val="placeholder"/>
        </w:category>
        <w:types>
          <w:type w:val="bbPlcHdr"/>
        </w:types>
        <w:behaviors>
          <w:behavior w:val="content"/>
        </w:behaviors>
        <w:guid w:val="{D6271953-FEED-433E-8EE6-AE649FB81DC6}"/>
      </w:docPartPr>
      <w:docPartBody>
        <w:p w:rsidR="006433D1" w:rsidRDefault="00306D22">
          <w:r w:rsidRPr="00BE0787">
            <w:rPr>
              <w:rStyle w:val="Platshllartext"/>
            </w:rPr>
            <w:t xml:space="preserve"> </w:t>
          </w:r>
        </w:p>
      </w:docPartBody>
    </w:docPart>
    <w:docPart>
      <w:docPartPr>
        <w:name w:val="B01193B6CC0340A09CA3B6E13083F58F"/>
        <w:category>
          <w:name w:val="Allmänt"/>
          <w:gallery w:val="placeholder"/>
        </w:category>
        <w:types>
          <w:type w:val="bbPlcHdr"/>
        </w:types>
        <w:behaviors>
          <w:behavior w:val="content"/>
        </w:behaviors>
        <w:guid w:val="{CE519A38-DD05-422C-87D6-8C1ABD15B99C}"/>
      </w:docPartPr>
      <w:docPartBody>
        <w:p w:rsidR="006433D1" w:rsidRDefault="00306D22">
          <w:r w:rsidRPr="00BE0787">
            <w:rPr>
              <w:rStyle w:val="Platshlla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A9C"/>
    <w:rsid w:val="00031F43"/>
    <w:rsid w:val="00074AA5"/>
    <w:rsid w:val="00076F79"/>
    <w:rsid w:val="000C6FD2"/>
    <w:rsid w:val="000D5D57"/>
    <w:rsid w:val="00166A1C"/>
    <w:rsid w:val="001E27BF"/>
    <w:rsid w:val="00225663"/>
    <w:rsid w:val="00271D26"/>
    <w:rsid w:val="002A3BA0"/>
    <w:rsid w:val="00306D22"/>
    <w:rsid w:val="00361A7B"/>
    <w:rsid w:val="00380A9F"/>
    <w:rsid w:val="003A0718"/>
    <w:rsid w:val="003A41DB"/>
    <w:rsid w:val="004057ED"/>
    <w:rsid w:val="00436742"/>
    <w:rsid w:val="00466035"/>
    <w:rsid w:val="004A0AA7"/>
    <w:rsid w:val="004B302E"/>
    <w:rsid w:val="004F3A9C"/>
    <w:rsid w:val="00510B18"/>
    <w:rsid w:val="0051251E"/>
    <w:rsid w:val="00534589"/>
    <w:rsid w:val="005C7AF8"/>
    <w:rsid w:val="005D6D1F"/>
    <w:rsid w:val="005E3EFA"/>
    <w:rsid w:val="00624061"/>
    <w:rsid w:val="006376E7"/>
    <w:rsid w:val="006433D1"/>
    <w:rsid w:val="0069578C"/>
    <w:rsid w:val="006A07DF"/>
    <w:rsid w:val="006A52E2"/>
    <w:rsid w:val="006B0845"/>
    <w:rsid w:val="006D5E39"/>
    <w:rsid w:val="006E7B1A"/>
    <w:rsid w:val="007071A9"/>
    <w:rsid w:val="007126B5"/>
    <w:rsid w:val="0071295E"/>
    <w:rsid w:val="00763332"/>
    <w:rsid w:val="007B3397"/>
    <w:rsid w:val="0080569D"/>
    <w:rsid w:val="00807CBD"/>
    <w:rsid w:val="00813FC7"/>
    <w:rsid w:val="0086016C"/>
    <w:rsid w:val="008D7A6C"/>
    <w:rsid w:val="009656AE"/>
    <w:rsid w:val="009A28BC"/>
    <w:rsid w:val="009E2919"/>
    <w:rsid w:val="00A7074C"/>
    <w:rsid w:val="00AE2F71"/>
    <w:rsid w:val="00B14D6A"/>
    <w:rsid w:val="00B24C7E"/>
    <w:rsid w:val="00B8385F"/>
    <w:rsid w:val="00B9402B"/>
    <w:rsid w:val="00BA100C"/>
    <w:rsid w:val="00BB4E04"/>
    <w:rsid w:val="00C126D5"/>
    <w:rsid w:val="00C23A76"/>
    <w:rsid w:val="00C31ECD"/>
    <w:rsid w:val="00C50BC2"/>
    <w:rsid w:val="00CE30E1"/>
    <w:rsid w:val="00D32CB1"/>
    <w:rsid w:val="00D3462F"/>
    <w:rsid w:val="00D602C5"/>
    <w:rsid w:val="00D83F50"/>
    <w:rsid w:val="00DB1216"/>
    <w:rsid w:val="00DB64AB"/>
    <w:rsid w:val="00DE322C"/>
    <w:rsid w:val="00E11493"/>
    <w:rsid w:val="00E85A79"/>
    <w:rsid w:val="00E94A14"/>
    <w:rsid w:val="00EC0E91"/>
    <w:rsid w:val="00EC51FB"/>
    <w:rsid w:val="00ED3FD6"/>
    <w:rsid w:val="00EF1D65"/>
    <w:rsid w:val="00F05BF4"/>
    <w:rsid w:val="00F961A4"/>
    <w:rsid w:val="00FD282C"/>
    <w:rsid w:val="00FD4512"/>
    <w:rsid w:val="00FD6FC9"/>
    <w:rsid w:val="00FF556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306D22"/>
    <w:rPr>
      <w:noProof w:val="0"/>
      <w:color w:val="808080"/>
    </w:rPr>
  </w:style>
  <w:style w:type="paragraph" w:customStyle="1" w:styleId="2EA1F8BA40C24FE7929DDCF89521D32B">
    <w:name w:val="2EA1F8BA40C24FE7929DDCF89521D32B"/>
  </w:style>
  <w:style w:type="paragraph" w:customStyle="1" w:styleId="F74A853011A74EC2B572A5DDE67531E0">
    <w:name w:val="F74A853011A74EC2B572A5DDE67531E0"/>
  </w:style>
  <w:style w:type="paragraph" w:customStyle="1" w:styleId="651D7A42CD5A4744B74DC4AB93CC36AC">
    <w:name w:val="651D7A42CD5A4744B74DC4AB93CC36AC"/>
  </w:style>
  <w:style w:type="paragraph" w:customStyle="1" w:styleId="DFAAF40024E4451286C2619028F409E8">
    <w:name w:val="DFAAF40024E4451286C2619028F409E8"/>
  </w:style>
  <w:style w:type="paragraph" w:customStyle="1" w:styleId="7B719296121546A88DDEA63763C4147D">
    <w:name w:val="7B719296121546A88DDEA63763C4147D"/>
  </w:style>
  <w:style w:type="paragraph" w:customStyle="1" w:styleId="1693D6D8B8AF48C480316162F2713486">
    <w:name w:val="1693D6D8B8AF48C480316162F2713486"/>
  </w:style>
  <w:style w:type="paragraph" w:customStyle="1" w:styleId="6A1DAAD0164E46F3A3E49F12810286F4">
    <w:name w:val="6A1DAAD0164E46F3A3E49F12810286F4"/>
  </w:style>
  <w:style w:type="paragraph" w:customStyle="1" w:styleId="E2C2302D094B4756B87EB96ADF43B48B">
    <w:name w:val="E2C2302D094B4756B87EB96ADF43B48B"/>
  </w:style>
  <w:style w:type="paragraph" w:customStyle="1" w:styleId="61747D9F769C48C1BC87387FAB4D8AD8">
    <w:name w:val="61747D9F769C48C1BC87387FAB4D8AD8"/>
  </w:style>
  <w:style w:type="paragraph" w:customStyle="1" w:styleId="E3E58D69C7DA4141B007DC397868570B">
    <w:name w:val="E3E58D69C7DA4141B007DC397868570B"/>
  </w:style>
  <w:style w:type="paragraph" w:customStyle="1" w:styleId="72D973306792410CB20BD5957C0BC2C6">
    <w:name w:val="72D973306792410CB20BD5957C0BC2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F9184544287CB4D8297EC401C2249C6" ma:contentTypeVersion="3" ma:contentTypeDescription="Skapa ett nytt dokument." ma:contentTypeScope="" ma:versionID="916b03a752e8278ea337c9c7738a1875">
  <xsd:schema xmlns:xsd="http://www.w3.org/2001/XMLSchema" xmlns:xs="http://www.w3.org/2001/XMLSchema" xmlns:p="http://schemas.microsoft.com/office/2006/metadata/properties" xmlns:ns2="cc625d36-bb37-4650-91b9-0c96159295ba" targetNamespace="http://schemas.microsoft.com/office/2006/metadata/properties" ma:root="true" ma:fieldsID="3ccb3f84f134dce3469b775a0924d978" ns2:_="">
    <xsd:import namespace="cc625d36-bb37-4650-91b9-0c96159295ba"/>
    <xsd:element name="properties">
      <xsd:complexType>
        <xsd:sequence>
          <xsd:element name="documentManagement">
            <xsd:complexType>
              <xsd:all>
                <xsd:element ref="ns2:edbe0b5c82304c8e847ab7b8c02a77c3" minOccurs="0"/>
                <xsd:element ref="ns2:TaxCatchAll" minOccurs="0"/>
                <xsd:element ref="ns2:k46d94c0acf84ab9a79866a9d8b1905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edbe0b5c82304c8e847ab7b8c02a77c3" ma:index="4" nillable="true" ma:displayName="Aktivitetskategori_0" ma:hidden="true" ma:internalName="edbe0b5c82304c8e847ab7b8c02a77c3">
      <xsd:simpleType>
        <xsd:restriction base="dms:Note"/>
      </xsd:simpleType>
    </xsd:element>
    <xsd:element name="TaxCatchAll" ma:index="5" nillable="true" ma:displayName="Taxonomy Catch All Column" ma:hidden="true" ma:list="{3b950435-a33d-48da-baf0-ec1ffb87fbb1}" ma:internalName="TaxCatchAll" ma:showField="CatchAllData"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k46d94c0acf84ab9a79866a9d8b1905f" ma:index="6" nillable="true" ma:displayName="Organisatorisk enhet_0" ma:hidden="true" ma:internalName="k46d94c0acf84ab9a79866a9d8b1905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nehållstyp"/>
        <xsd:element ref="dc:title" minOccurs="0" maxOccurs="1" ma:index="3"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aktaPM xmlns="http://rk.se/faktapm">
  <Titel>Förordning om det europeiska socialförsäkringskortet (ESSPASS)</Titel>
  <Ar>2026/27</Ar>
  <Nr>6</Nr>
  <UppDat>2026-10-19</UppDat>
  <Rub/>
  <Dep>Socialdepartementet</Dep>
  <Utsk>Socialförsäkringsutskottet</Utsk>
  <AnkDat>2026-10-19</AnkDat>
  <Egenskap1/>
  <Egenskap2/>
  <Egenskap3/>
  <DepLista>
    <Item>
      <itemnr/>
      <Departementsnamn>Socialdepartementet</Departementsnamn>
    </Item>
  </DepLista>
  <DokLista>
    <DokItem>
      <Beteckning>COM(2026) 980</Beteckning>
      <Celexnummer>52026PC0980</Celexnummer>
      <DokTitel>Proposal for a REGULATION OF THE EUROPEAN PARLIAMENT OF THE COUNCIL digitalising the coordination of social security systems, laying down a framework for the European Social Security Pass (ESSPASS) and amending Regulations (EC) No 883/2004, (EC) No 987/2009 and (EU) 2018/1724. </DokTitel>
    </DokItem>
  </DokLista>
  <GDB1>COM(2026) 980</GDB1>
  <GDT1>Proposal for a REGULATION OF THE EUROPEAN PARLIAMENT OF THE COUNCIL digitalising the coordination of social security systems, laying down a framework for the European Social Security Pass (ESSPASS) and amending Regulations (EC) No 883/2004, (EC) No 987/2009 and (EU) 2018/1724. </GDT1>
  <GDTWeb>COM(2026) 980</GDTWeb>
  <Typ>FPM</Typ>
  <Dokumenttyp>FaktaPM</Dokumenttyp>
  <Epostadress>ml1023ab</Epostadress>
</faktaPM>
</file>

<file path=customXml/item4.xml><?xml version="1.0" encoding="utf-8"?>
<!--<?xml version="1.0" encoding="iso-8859-1"?>-->
<DocumentInfo xmlns="http://lp/documentinfo/RK">
  <BaseInfo>
    <RkTemplate>442</RkTemplate>
    <DocType>EU</DocType>
    <DocTypeShowName>EU Faktapromemoria</DocTypeShowName>
    <Status/>
    <Sender>
      <SenderName/>
      <SenderTitle/>
      <SenderMail> </SenderMail>
      <SenderPhone> </SenderPhone>
    </Sender>
    <TopId>1</TopId>
    <TopSender/>
    <OrganisationInfo>
      <Organisatoriskenhet1> </Organisatoriskenhet1>
      <Organisatoriskenhet2> </Organisatoriskenhet2>
      <Organisatoriskenhet3> </Organisatoriskenhet3>
      <Organisatoriskenhet1Id> </Organisatoriskenhet1Id>
      <Organisatoriskenhet2Id> </Organisatoriskenhet2Id>
      <Organisatoriskenhet3Id> </Organisatoriskenhet3Id>
    </OrganisationInfo>
    <HeaderDate>2026-09-03</HeaderDate>
    <Office/>
    <Dnr>S2026/</Dnr>
    <ParagrafNr/>
    <DocumentTitle/>
    <VisitingAddress/>
    <Extra1/>
    <Extra2/>
    <Extra3/>
    <Number/>
    <Recipient/>
    <SenderText/>
    <DocNumber/>
    <Doclanguage>1053</Doclanguage>
    <Appendix/>
    <LogotypeName/>
  </BaseInfo>
</DocumentInfo>
</file>

<file path=customXml/item5.xml><?xml version="1.0" encoding="utf-8"?>
<p:properties xmlns:p="http://schemas.microsoft.com/office/2006/metadata/properties" xmlns:xsi="http://www.w3.org/2001/XMLSchema-instance" xmlns:pc="http://schemas.microsoft.com/office/infopath/2007/PartnerControls">
  <documentManagement>
    <TaxCatchAll xmlns="cc625d36-bb37-4650-91b9-0c96159295ba"/>
    <edbe0b5c82304c8e847ab7b8c02a77c3 xmlns="cc625d36-bb37-4650-91b9-0c96159295ba" xsi:nil="true"/>
    <k46d94c0acf84ab9a79866a9d8b1905f xmlns="cc625d36-bb37-4650-91b9-0c96159295ba"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67DE4-065D-4946-84AA-601B16863071}">
  <ds:schemaRefs>
    <ds:schemaRef ds:uri="http://schemas.microsoft.com/sharepoint/v3/contenttype/forms"/>
  </ds:schemaRefs>
</ds:datastoreItem>
</file>

<file path=customXml/itemProps2.xml><?xml version="1.0" encoding="utf-8"?>
<ds:datastoreItem xmlns:ds="http://schemas.openxmlformats.org/officeDocument/2006/customXml" ds:itemID="{7F776F04-940F-4212-8654-0B7ADF784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625d36-bb37-4650-91b9-0c96159295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9A7431-9D19-4C2A-8E12-639802D7B40B}">
  <ds:schemaRefs>
    <ds:schemaRef ds:uri="http://rk.se/faktapm"/>
  </ds:schemaRefs>
</ds:datastoreItem>
</file>

<file path=customXml/itemProps4.xml><?xml version="1.0" encoding="utf-8"?>
<ds:datastoreItem xmlns:ds="http://schemas.openxmlformats.org/officeDocument/2006/customXml" ds:itemID="{173A074A-BB91-4D74-A141-B96BB54C1C16}">
  <ds:schemaRefs>
    <ds:schemaRef ds:uri="http://lp/documentinfo/RK"/>
  </ds:schemaRefs>
</ds:datastoreItem>
</file>

<file path=customXml/itemProps5.xml><?xml version="1.0" encoding="utf-8"?>
<ds:datastoreItem xmlns:ds="http://schemas.openxmlformats.org/officeDocument/2006/customXml" ds:itemID="{DB47C82B-F429-4AF1-81CF-4730AEAD0962}">
  <ds:schemaRefs>
    <ds:schemaRef ds:uri="http://schemas.microsoft.com/office/2006/metadata/properties"/>
    <ds:schemaRef ds:uri="http://schemas.microsoft.com/office/infopath/2007/PartnerControls"/>
    <ds:schemaRef ds:uri="cc625d36-bb37-4650-91b9-0c96159295ba"/>
  </ds:schemaRefs>
</ds:datastoreItem>
</file>

<file path=customXml/itemProps6.xml><?xml version="1.0" encoding="utf-8"?>
<ds:datastoreItem xmlns:ds="http://schemas.openxmlformats.org/officeDocument/2006/customXml" ds:itemID="{D7C85A3A-061B-4586-9B04-05C04FA96BEA}">
  <ds:schemaRefs>
    <ds:schemaRef ds:uri="http://schemas.openxmlformats.org/officeDocument/2006/bibliography"/>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FaktaPM</Template>
  <TotalTime>0</TotalTime>
  <Pages>11</Pages>
  <Words>2718</Words>
  <Characters>17750</Characters>
  <Application>Microsoft Office Word</Application>
  <DocSecurity>0</DocSecurity>
  <Lines>312</Lines>
  <Paragraphs>74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FPM_202627__6</dc:title>
  <dc:subject/>
  <dc:creator>Ylva Gustafsson</dc:creator>
  <cp:keywords/>
  <dc:description/>
  <cp:lastModifiedBy>Miguel Palm</cp:lastModifiedBy>
  <cp:revision>2</cp:revision>
  <cp:lastPrinted>2026-09-30T09:23:00Z</cp:lastPrinted>
  <dcterms:created xsi:type="dcterms:W3CDTF">2026-10-20T08:24:00Z</dcterms:created>
  <dcterms:modified xsi:type="dcterms:W3CDTF">2026-10-20T08:24:00Z</dcterms:modified>
  <cp:version>2024.12.10.1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
    <vt:lpwstr>PM</vt:lpwstr>
  </property>
  <property fmtid="{D5CDD505-2E9C-101B-9397-08002B2CF9AE}" pid="3" name="ShowStyleSet">
    <vt:lpwstr>RKStyleSet</vt:lpwstr>
  </property>
  <property fmtid="{D5CDD505-2E9C-101B-9397-08002B2CF9AE}" pid="4" name="ContentTypeId">
    <vt:lpwstr>0x0101005F9184544287CB4D8297EC401C2249C6</vt:lpwstr>
  </property>
  <property fmtid="{D5CDD505-2E9C-101B-9397-08002B2CF9AE}" pid="5" name="ActivityCategory">
    <vt:lpwstr/>
  </property>
  <property fmtid="{D5CDD505-2E9C-101B-9397-08002B2CF9AE}" pid="6" name="Organisation">
    <vt:lpwstr/>
  </property>
  <property fmtid="{D5CDD505-2E9C-101B-9397-08002B2CF9AE}" pid="7" name="_dlc_DocIdItemGuid">
    <vt:lpwstr>fae31208-9c04-4672-a680-78f163bf2fd3</vt:lpwstr>
  </property>
  <property fmtid="{D5CDD505-2E9C-101B-9397-08002B2CF9AE}" pid="8" name="GDB1">
    <vt:lpwstr>COM(2026) 980</vt:lpwstr>
  </property>
  <property fmtid="{D5CDD505-2E9C-101B-9397-08002B2CF9AE}" pid="9" name="GDB2">
    <vt:lpwstr> </vt:lpwstr>
  </property>
  <property fmtid="{D5CDD505-2E9C-101B-9397-08002B2CF9AE}" pid="10" name="GDB3">
    <vt:lpwstr> </vt:lpwstr>
  </property>
  <property fmtid="{D5CDD505-2E9C-101B-9397-08002B2CF9AE}" pid="11" name="GDB4">
    <vt:lpwstr> </vt:lpwstr>
  </property>
  <property fmtid="{D5CDD505-2E9C-101B-9397-08002B2CF9AE}" pid="12" name="GDB5">
    <vt:lpwstr> </vt:lpwstr>
  </property>
  <property fmtid="{D5CDD505-2E9C-101B-9397-08002B2CF9AE}" pid="13" name="GDB6">
    <vt:lpwstr> </vt:lpwstr>
  </property>
  <property fmtid="{D5CDD505-2E9C-101B-9397-08002B2CF9AE}" pid="14" name="GDB7">
    <vt:lpwstr> </vt:lpwstr>
  </property>
  <property fmtid="{D5CDD505-2E9C-101B-9397-08002B2CF9AE}" pid="15" name="GDB8">
    <vt:lpwstr> </vt:lpwstr>
  </property>
  <property fmtid="{D5CDD505-2E9C-101B-9397-08002B2CF9AE}" pid="16" name="GDB9">
    <vt:lpwstr> </vt:lpwstr>
  </property>
  <property fmtid="{D5CDD505-2E9C-101B-9397-08002B2CF9AE}" pid="17" name="GDB10">
    <vt:lpwstr> </vt:lpwstr>
  </property>
  <property fmtid="{D5CDD505-2E9C-101B-9397-08002B2CF9AE}" pid="18" name="GDB11">
    <vt:lpwstr> </vt:lpwstr>
  </property>
  <property fmtid="{D5CDD505-2E9C-101B-9397-08002B2CF9AE}" pid="19" name="GDB12">
    <vt:lpwstr> </vt:lpwstr>
  </property>
  <property fmtid="{D5CDD505-2E9C-101B-9397-08002B2CF9AE}" pid="20" name="GDB13">
    <vt:lpwstr> </vt:lpwstr>
  </property>
  <property fmtid="{D5CDD505-2E9C-101B-9397-08002B2CF9AE}" pid="21" name="Rub">
    <vt:lpwstr>Förordning om det europeiska socialförsäkringskortet (ESSPASS)</vt:lpwstr>
  </property>
  <property fmtid="{D5CDD505-2E9C-101B-9397-08002B2CF9AE}" pid="22" name="Ar">
    <vt:lpwstr>2026/27</vt:lpwstr>
  </property>
  <property fmtid="{D5CDD505-2E9C-101B-9397-08002B2CF9AE}" pid="23" name="Nr">
    <vt:lpwstr>6</vt:lpwstr>
  </property>
  <property fmtid="{D5CDD505-2E9C-101B-9397-08002B2CF9AE}" pid="24" name="UppDat">
    <vt:lpwstr>2026-10-19</vt:lpwstr>
  </property>
  <property fmtid="{D5CDD505-2E9C-101B-9397-08002B2CF9AE}" pid="25" name="Dep">
    <vt:lpwstr>Socialdepartementet</vt:lpwstr>
  </property>
  <property fmtid="{D5CDD505-2E9C-101B-9397-08002B2CF9AE}" pid="26" name="GDT1">
    <vt:lpwstr>Proposal for a REGULATION OF THE EUROPEAN PARLIAMENT OF THE COUNCIL digitalising the coordination of social security systems, laying down a framework for the European Social Security Pass (ESSPASS) and amending Regulations (EC) No 883/2004, (EC) No 987/2009 and (EU) 2018/1724. </vt:lpwstr>
  </property>
  <property fmtid="{D5CDD505-2E9C-101B-9397-08002B2CF9AE}" pid="27" name="GDT2">
    <vt:lpwstr> </vt:lpwstr>
  </property>
  <property fmtid="{D5CDD505-2E9C-101B-9397-08002B2CF9AE}" pid="28" name="GDT3">
    <vt:lpwstr> </vt:lpwstr>
  </property>
  <property fmtid="{D5CDD505-2E9C-101B-9397-08002B2CF9AE}" pid="29" name="GDT4">
    <vt:lpwstr> </vt:lpwstr>
  </property>
  <property fmtid="{D5CDD505-2E9C-101B-9397-08002B2CF9AE}" pid="30" name="GDT5">
    <vt:lpwstr> </vt:lpwstr>
  </property>
  <property fmtid="{D5CDD505-2E9C-101B-9397-08002B2CF9AE}" pid="31" name="GDT6">
    <vt:lpwstr> </vt:lpwstr>
  </property>
  <property fmtid="{D5CDD505-2E9C-101B-9397-08002B2CF9AE}" pid="32" name="GDT7">
    <vt:lpwstr> </vt:lpwstr>
  </property>
  <property fmtid="{D5CDD505-2E9C-101B-9397-08002B2CF9AE}" pid="33" name="GDT8">
    <vt:lpwstr> </vt:lpwstr>
  </property>
  <property fmtid="{D5CDD505-2E9C-101B-9397-08002B2CF9AE}" pid="34" name="GDT9">
    <vt:lpwstr> </vt:lpwstr>
  </property>
  <property fmtid="{D5CDD505-2E9C-101B-9397-08002B2CF9AE}" pid="35" name="GDT10">
    <vt:lpwstr> </vt:lpwstr>
  </property>
  <property fmtid="{D5CDD505-2E9C-101B-9397-08002B2CF9AE}" pid="36" name="GDT11">
    <vt:lpwstr> </vt:lpwstr>
  </property>
  <property fmtid="{D5CDD505-2E9C-101B-9397-08002B2CF9AE}" pid="37" name="GDT12">
    <vt:lpwstr> </vt:lpwstr>
  </property>
  <property fmtid="{D5CDD505-2E9C-101B-9397-08002B2CF9AE}" pid="38" name="GDT13">
    <vt:lpwstr> </vt:lpwstr>
  </property>
  <property fmtid="{D5CDD505-2E9C-101B-9397-08002B2CF9AE}" pid="39" name="Typ">
    <vt:lpwstr>FPM</vt:lpwstr>
  </property>
  <property fmtid="{D5CDD505-2E9C-101B-9397-08002B2CF9AE}" pid="40" name="AnkDat">
    <vt:lpwstr>2026-10-19</vt:lpwstr>
  </property>
  <property fmtid="{D5CDD505-2E9C-101B-9397-08002B2CF9AE}" pid="41" name="Utsk">
    <vt:lpwstr>Socialförsäkringsutskottet</vt:lpwstr>
  </property>
  <property fmtid="{D5CDD505-2E9C-101B-9397-08002B2CF9AE}" pid="42" name="Dokumenttyp">
    <vt:lpwstr>FaktaPM</vt:lpwstr>
  </property>
  <property fmtid="{D5CDD505-2E9C-101B-9397-08002B2CF9AE}" pid="43" name="Epostadress">
    <vt:lpwstr>ml1023ab</vt:lpwstr>
  </property>
</Properties>
</file>