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9A133D3F60B4FFF9019E5ACE246D741"/>
        </w:placeholder>
        <w:text/>
      </w:sdtPr>
      <w:sdtEndPr/>
      <w:sdtContent>
        <w:p w:rsidRPr="009B062B" w:rsidR="00AF30DD" w:rsidP="00F21782" w:rsidRDefault="00AF30DD" w14:paraId="4CFD32E1" w14:textId="77777777">
          <w:pPr>
            <w:pStyle w:val="Rubrik1"/>
            <w:spacing w:after="300"/>
          </w:pPr>
          <w:r w:rsidRPr="009B062B">
            <w:t>Förslag till riksdagsbeslut</w:t>
          </w:r>
        </w:p>
      </w:sdtContent>
    </w:sdt>
    <w:sdt>
      <w:sdtPr>
        <w:alias w:val="Yrkande 1"/>
        <w:tag w:val="13c99c78-98cd-4184-a9a7-287266789e84"/>
        <w:id w:val="374583096"/>
        <w:lock w:val="sdtLocked"/>
      </w:sdtPr>
      <w:sdtEndPr/>
      <w:sdtContent>
        <w:p w:rsidR="00192339" w:rsidRDefault="00800B31" w14:paraId="6D554676" w14:textId="77777777">
          <w:pPr>
            <w:pStyle w:val="Frslagstext"/>
            <w:numPr>
              <w:ilvl w:val="0"/>
              <w:numId w:val="0"/>
            </w:numPr>
          </w:pPr>
          <w:r>
            <w:t>Riksdagen ställer sig bakom det som anförs i motionen om att regeringen bör utreda de tidsbegränsade anställningarna i lagen (2012:332) om vissa försvarsmaktsanställningar i syfte att öka tryggheten för de anställda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6050D649964C3884B1E2CD86D66957"/>
        </w:placeholder>
        <w:text/>
      </w:sdtPr>
      <w:sdtEndPr/>
      <w:sdtContent>
        <w:p w:rsidRPr="009B062B" w:rsidR="006D79C9" w:rsidP="00333E95" w:rsidRDefault="00B37F58" w14:paraId="135B2DAA" w14:textId="77777777">
          <w:pPr>
            <w:pStyle w:val="Rubrik1"/>
          </w:pPr>
          <w:r w:rsidRPr="00AD79D0">
            <w:t>Tidsbegränsade anställningar i Försvarsmakten</w:t>
          </w:r>
        </w:p>
      </w:sdtContent>
    </w:sdt>
    <w:bookmarkEnd w:displacedByCustomXml="prev" w:id="3"/>
    <w:bookmarkEnd w:displacedByCustomXml="prev" w:id="4"/>
    <w:p w:rsidR="00B37F58" w:rsidP="00B37F58" w:rsidRDefault="00B37F58" w14:paraId="2BF3936C" w14:textId="77777777">
      <w:pPr>
        <w:pStyle w:val="Normalutanindragellerluft"/>
      </w:pPr>
      <w:r>
        <w:t>Vänsterpartiet anser att normen för anställningar på hela arbetsmarknaden ska vara tillsvidare och på heltid. Det ger en trygghet för alla som är anställda att veta att ens anställning inte tar slut vid en viss tidpunkt eller kan avslutas utan giltiga skäl. Att avskaffa visstidsanställningar och anställningar som är tidsbegränsade utan att ha specifika skäl för det är viktigt för Vänsterpartiet.</w:t>
      </w:r>
    </w:p>
    <w:p w:rsidR="00B37F58" w:rsidP="00B37F58" w:rsidRDefault="00B37F58" w14:paraId="3A6B66B5" w14:textId="4B089E42">
      <w:r>
        <w:t>Lagen om vissa försvarsmaktsanställningar (2012:332) gäller för gruppbefäl, soldater och sjömän i Försvarsmakten. Lagen kom till i en annan tid än vad vi ser i</w:t>
      </w:r>
      <w:r w:rsidR="00AD79D0">
        <w:t> </w:t>
      </w:r>
      <w:r>
        <w:t>dag, med ett annat säkerhetspolitisk</w:t>
      </w:r>
      <w:r w:rsidR="00800B31">
        <w:t>t</w:t>
      </w:r>
      <w:r>
        <w:t xml:space="preserve"> läget i vår omvärld och då Försvarsmakten under en tid minskat, inte som i</w:t>
      </w:r>
      <w:r w:rsidR="00AD79D0">
        <w:t> </w:t>
      </w:r>
      <w:r>
        <w:t>dag står inför tillväxt. 2010 lades värnplikten vilande</w:t>
      </w:r>
      <w:r w:rsidR="003835A6">
        <w:t xml:space="preserve"> </w:t>
      </w:r>
      <w:r>
        <w:t>och rekrytering till Försvarsmakten skulle göras på grunden av frivillighet och inte plikt. I</w:t>
      </w:r>
      <w:r w:rsidR="00AD79D0">
        <w:t> </w:t>
      </w:r>
      <w:r>
        <w:t>dag är värnplikten tillbaka och behovet av att öka antalet anställda i Försvarsmakten är mycket stort. Det kräver både att rekryteringen ökar, att Försvarsmaktens olika yrken anses attraktiva och att de som redan är anställda vill och kan vara kvar i sitt yrke.</w:t>
      </w:r>
    </w:p>
    <w:p w:rsidR="00AD79D0" w:rsidP="00B37F58" w:rsidRDefault="00B37F58" w14:paraId="73D3C884" w14:textId="5D26C75E">
      <w:r>
        <w:t xml:space="preserve">I </w:t>
      </w:r>
      <w:r w:rsidR="00AD79D0">
        <w:t>l</w:t>
      </w:r>
      <w:r>
        <w:t xml:space="preserve">agen om vissa försvarsmaktsanställningar (2012:332) slås fast att gruppbefäl, soldater och sjömän i Försvarsmakten ska vara tidsbegränsat anställda, </w:t>
      </w:r>
      <w:r w:rsidR="00800B31">
        <w:t xml:space="preserve">i </w:t>
      </w:r>
      <w:r>
        <w:t xml:space="preserve">minst sex år och högst åtta år. Den totala anställningstiden får uppgå till högst </w:t>
      </w:r>
      <w:r w:rsidR="00AD79D0">
        <w:t>16</w:t>
      </w:r>
      <w:r w:rsidR="00800B31">
        <w:t> </w:t>
      </w:r>
      <w:r>
        <w:t xml:space="preserve">år, varav högst </w:t>
      </w:r>
      <w:r w:rsidR="00AD79D0">
        <w:t>12</w:t>
      </w:r>
      <w:r w:rsidR="00800B31">
        <w:t> </w:t>
      </w:r>
      <w:r>
        <w:t xml:space="preserve">år som kontinuerligt tjänstgörande. Vänsterpartiet anser att detta måste ses över för att möjliggöra anställningar som i första hand är tillsvidareanställningar och i andra hand längre anställningar med ökad trygghet för de anställda. </w:t>
      </w:r>
    </w:p>
    <w:p w:rsidRPr="00422B9E" w:rsidR="00422B9E" w:rsidP="00B37F58" w:rsidRDefault="00B37F58" w14:paraId="45500ABD" w14:textId="7826A606">
      <w:r>
        <w:t xml:space="preserve">Regeringen bör utreda de tidsbegränsade anställningarna i </w:t>
      </w:r>
      <w:r w:rsidR="00AD79D0">
        <w:t>l</w:t>
      </w:r>
      <w:r>
        <w:t>agen om vissa försvarsmaktsanställningar</w:t>
      </w:r>
      <w:r w:rsidR="00C26407">
        <w:t xml:space="preserve"> (2012:332)</w:t>
      </w:r>
      <w:r>
        <w:t xml:space="preserve"> i syfte att öka tryggheten för de anställda. Detta bör riksdagen ställa sig bakom och ge regeringen till</w:t>
      </w:r>
      <w:r w:rsidR="008607AF">
        <w:t xml:space="preserve"> </w:t>
      </w:r>
      <w:r>
        <w:t xml:space="preserve">känna. </w:t>
      </w:r>
    </w:p>
    <w:sdt>
      <w:sdtPr>
        <w:alias w:val="CC_Underskrifter"/>
        <w:tag w:val="CC_Underskrifter"/>
        <w:id w:val="583496634"/>
        <w:lock w:val="sdtContentLocked"/>
        <w:placeholder>
          <w:docPart w:val="5E8F996CA9914D14A47FCD9A40CF8994"/>
        </w:placeholder>
      </w:sdtPr>
      <w:sdtEndPr/>
      <w:sdtContent>
        <w:p w:rsidR="00F21782" w:rsidP="00F21782" w:rsidRDefault="00F21782" w14:paraId="43C865CB" w14:textId="77777777"/>
        <w:p w:rsidRPr="008E0FE2" w:rsidR="004801AC" w:rsidP="00F21782" w:rsidRDefault="00E97325" w14:paraId="406E83A3" w14:textId="12E78E96"/>
      </w:sdtContent>
    </w:sdt>
    <w:tbl>
      <w:tblPr>
        <w:tblW w:w="5000" w:type="pct"/>
        <w:tblLook w:val="04A0" w:firstRow="1" w:lastRow="0" w:firstColumn="1" w:lastColumn="0" w:noHBand="0" w:noVBand="1"/>
        <w:tblCaption w:val="underskrifter"/>
      </w:tblPr>
      <w:tblGrid>
        <w:gridCol w:w="4252"/>
        <w:gridCol w:w="4252"/>
      </w:tblGrid>
      <w:tr w:rsidR="00192339" w14:paraId="12FB0388" w14:textId="77777777">
        <w:trPr>
          <w:cantSplit/>
        </w:trPr>
        <w:tc>
          <w:tcPr>
            <w:tcW w:w="50" w:type="pct"/>
            <w:vAlign w:val="bottom"/>
          </w:tcPr>
          <w:p w:rsidR="00192339" w:rsidRDefault="00800B31" w14:paraId="2620FC40" w14:textId="77777777">
            <w:pPr>
              <w:pStyle w:val="Underskrifter"/>
            </w:pPr>
            <w:r>
              <w:t>Hanna Gunnarsson (V)</w:t>
            </w:r>
          </w:p>
        </w:tc>
        <w:tc>
          <w:tcPr>
            <w:tcW w:w="50" w:type="pct"/>
            <w:vAlign w:val="bottom"/>
          </w:tcPr>
          <w:p w:rsidR="00192339" w:rsidRDefault="00800B31" w14:paraId="5A79F00D" w14:textId="77777777">
            <w:pPr>
              <w:pStyle w:val="Underskrifter"/>
            </w:pPr>
            <w:r>
              <w:t>Andrea Andersson Tay (V)</w:t>
            </w:r>
          </w:p>
        </w:tc>
      </w:tr>
      <w:tr w:rsidR="00192339" w14:paraId="67CDCD45" w14:textId="77777777">
        <w:trPr>
          <w:cantSplit/>
        </w:trPr>
        <w:tc>
          <w:tcPr>
            <w:tcW w:w="50" w:type="pct"/>
            <w:vAlign w:val="bottom"/>
          </w:tcPr>
          <w:p w:rsidR="00192339" w:rsidRDefault="00800B31" w14:paraId="42C345F5" w14:textId="77777777">
            <w:pPr>
              <w:pStyle w:val="Underskrifter"/>
            </w:pPr>
            <w:r>
              <w:t>Kajsa Fredholm (V)</w:t>
            </w:r>
          </w:p>
        </w:tc>
        <w:tc>
          <w:tcPr>
            <w:tcW w:w="50" w:type="pct"/>
            <w:vAlign w:val="bottom"/>
          </w:tcPr>
          <w:p w:rsidR="00192339" w:rsidRDefault="00800B31" w14:paraId="585FA1C4" w14:textId="77777777">
            <w:pPr>
              <w:pStyle w:val="Underskrifter"/>
            </w:pPr>
            <w:r>
              <w:t>Lotta Johnsson Fornarve (V)</w:t>
            </w:r>
          </w:p>
        </w:tc>
      </w:tr>
      <w:tr w:rsidR="00192339" w14:paraId="20E480AD" w14:textId="77777777">
        <w:trPr>
          <w:cantSplit/>
        </w:trPr>
        <w:tc>
          <w:tcPr>
            <w:tcW w:w="50" w:type="pct"/>
            <w:vAlign w:val="bottom"/>
          </w:tcPr>
          <w:p w:rsidR="00192339" w:rsidRDefault="00800B31" w14:paraId="5D48AD93" w14:textId="77777777">
            <w:pPr>
              <w:pStyle w:val="Underskrifter"/>
            </w:pPr>
            <w:r>
              <w:t>Håkan Svenneling (V)</w:t>
            </w:r>
          </w:p>
        </w:tc>
        <w:tc>
          <w:tcPr>
            <w:tcW w:w="50" w:type="pct"/>
            <w:vAlign w:val="bottom"/>
          </w:tcPr>
          <w:p w:rsidR="00192339" w:rsidRDefault="00800B31" w14:paraId="4837D49E" w14:textId="77777777">
            <w:pPr>
              <w:pStyle w:val="Underskrifter"/>
            </w:pPr>
            <w:r>
              <w:t>Linda Westerlund Snecker (V)</w:t>
            </w:r>
          </w:p>
        </w:tc>
      </w:tr>
    </w:tbl>
    <w:p w:rsidR="00AF0067" w:rsidRDefault="00AF0067" w14:paraId="73F562CE" w14:textId="77777777"/>
    <w:sectPr w:rsidR="00AF006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5BF2" w14:textId="77777777" w:rsidR="00B37F58" w:rsidRDefault="00B37F58" w:rsidP="000C1CAD">
      <w:pPr>
        <w:spacing w:line="240" w:lineRule="auto"/>
      </w:pPr>
      <w:r>
        <w:separator/>
      </w:r>
    </w:p>
  </w:endnote>
  <w:endnote w:type="continuationSeparator" w:id="0">
    <w:p w14:paraId="22D77C8C" w14:textId="77777777" w:rsidR="00B37F58" w:rsidRDefault="00B37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5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F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BCB2" w14:textId="757D8641" w:rsidR="00262EA3" w:rsidRPr="00F21782" w:rsidRDefault="00262EA3" w:rsidP="00F21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A14F" w14:textId="77777777" w:rsidR="00B37F58" w:rsidRDefault="00B37F58" w:rsidP="000C1CAD">
      <w:pPr>
        <w:spacing w:line="240" w:lineRule="auto"/>
      </w:pPr>
      <w:r>
        <w:separator/>
      </w:r>
    </w:p>
  </w:footnote>
  <w:footnote w:type="continuationSeparator" w:id="0">
    <w:p w14:paraId="00BA67EC" w14:textId="77777777" w:rsidR="00B37F58" w:rsidRDefault="00B37F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EB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E2502" wp14:editId="5E8E98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77CAE" w14:textId="77777777" w:rsidR="00262EA3" w:rsidRDefault="00E97325" w:rsidP="008103B5">
                          <w:pPr>
                            <w:jc w:val="right"/>
                          </w:pPr>
                          <w:sdt>
                            <w:sdtPr>
                              <w:alias w:val="CC_Noformat_Partikod"/>
                              <w:tag w:val="CC_Noformat_Partikod"/>
                              <w:id w:val="-53464382"/>
                              <w:text/>
                            </w:sdtPr>
                            <w:sdtEndPr/>
                            <w:sdtContent>
                              <w:r w:rsidR="00B37F58">
                                <w:t>V</w:t>
                              </w:r>
                            </w:sdtContent>
                          </w:sdt>
                          <w:sdt>
                            <w:sdtPr>
                              <w:alias w:val="CC_Noformat_Partinummer"/>
                              <w:tag w:val="CC_Noformat_Partinummer"/>
                              <w:id w:val="-1709555926"/>
                              <w:text/>
                            </w:sdtPr>
                            <w:sdtEndPr/>
                            <w:sdtContent>
                              <w:r w:rsidR="00B37F58">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E2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A77CAE" w14:textId="77777777" w:rsidR="00262EA3" w:rsidRDefault="00E97325" w:rsidP="008103B5">
                    <w:pPr>
                      <w:jc w:val="right"/>
                    </w:pPr>
                    <w:sdt>
                      <w:sdtPr>
                        <w:alias w:val="CC_Noformat_Partikod"/>
                        <w:tag w:val="CC_Noformat_Partikod"/>
                        <w:id w:val="-53464382"/>
                        <w:text/>
                      </w:sdtPr>
                      <w:sdtEndPr/>
                      <w:sdtContent>
                        <w:r w:rsidR="00B37F58">
                          <w:t>V</w:t>
                        </w:r>
                      </w:sdtContent>
                    </w:sdt>
                    <w:sdt>
                      <w:sdtPr>
                        <w:alias w:val="CC_Noformat_Partinummer"/>
                        <w:tag w:val="CC_Noformat_Partinummer"/>
                        <w:id w:val="-1709555926"/>
                        <w:text/>
                      </w:sdtPr>
                      <w:sdtEndPr/>
                      <w:sdtContent>
                        <w:r w:rsidR="00B37F58">
                          <w:t>320</w:t>
                        </w:r>
                      </w:sdtContent>
                    </w:sdt>
                  </w:p>
                </w:txbxContent>
              </v:textbox>
              <w10:wrap anchorx="page"/>
            </v:shape>
          </w:pict>
        </mc:Fallback>
      </mc:AlternateContent>
    </w:r>
  </w:p>
  <w:p w14:paraId="24F64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2545" w14:textId="77777777" w:rsidR="00262EA3" w:rsidRDefault="00262EA3" w:rsidP="008563AC">
    <w:pPr>
      <w:jc w:val="right"/>
    </w:pPr>
  </w:p>
  <w:p w14:paraId="5FEF73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E374" w14:textId="77777777" w:rsidR="00262EA3" w:rsidRDefault="00E973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76548" wp14:editId="28453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3C1E5" w14:textId="77777777" w:rsidR="00262EA3" w:rsidRDefault="00E97325" w:rsidP="00A314CF">
    <w:pPr>
      <w:pStyle w:val="FSHNormal"/>
      <w:spacing w:before="40"/>
    </w:pPr>
    <w:sdt>
      <w:sdtPr>
        <w:alias w:val="CC_Noformat_Motionstyp"/>
        <w:tag w:val="CC_Noformat_Motionstyp"/>
        <w:id w:val="1162973129"/>
        <w:lock w:val="sdtContentLocked"/>
        <w15:appearance w15:val="hidden"/>
        <w:text/>
      </w:sdtPr>
      <w:sdtEndPr/>
      <w:sdtContent>
        <w:r w:rsidR="00F21782">
          <w:t>Kommittémotion</w:t>
        </w:r>
      </w:sdtContent>
    </w:sdt>
    <w:r w:rsidR="00821B36">
      <w:t xml:space="preserve"> </w:t>
    </w:r>
    <w:sdt>
      <w:sdtPr>
        <w:alias w:val="CC_Noformat_Partikod"/>
        <w:tag w:val="CC_Noformat_Partikod"/>
        <w:id w:val="1471015553"/>
        <w:text/>
      </w:sdtPr>
      <w:sdtEndPr/>
      <w:sdtContent>
        <w:r w:rsidR="00B37F58">
          <w:t>V</w:t>
        </w:r>
      </w:sdtContent>
    </w:sdt>
    <w:sdt>
      <w:sdtPr>
        <w:alias w:val="CC_Noformat_Partinummer"/>
        <w:tag w:val="CC_Noformat_Partinummer"/>
        <w:id w:val="-2014525982"/>
        <w:text/>
      </w:sdtPr>
      <w:sdtEndPr/>
      <w:sdtContent>
        <w:r w:rsidR="00B37F58">
          <w:t>320</w:t>
        </w:r>
      </w:sdtContent>
    </w:sdt>
  </w:p>
  <w:p w14:paraId="7E621F1E" w14:textId="77777777" w:rsidR="00262EA3" w:rsidRPr="008227B3" w:rsidRDefault="00E973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0B331" w14:textId="77777777" w:rsidR="00262EA3" w:rsidRPr="008227B3" w:rsidRDefault="00E973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7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782">
          <w:t>:55</w:t>
        </w:r>
      </w:sdtContent>
    </w:sdt>
  </w:p>
  <w:p w14:paraId="53F72ADA" w14:textId="77777777" w:rsidR="00262EA3" w:rsidRDefault="00E97325" w:rsidP="00E03A3D">
    <w:pPr>
      <w:pStyle w:val="Motionr"/>
    </w:pPr>
    <w:sdt>
      <w:sdtPr>
        <w:alias w:val="CC_Noformat_Avtext"/>
        <w:tag w:val="CC_Noformat_Avtext"/>
        <w:id w:val="-2020768203"/>
        <w:lock w:val="sdtContentLocked"/>
        <w15:appearance w15:val="hidden"/>
        <w:text/>
      </w:sdtPr>
      <w:sdtEndPr/>
      <w:sdtContent>
        <w:r w:rsidR="00F21782">
          <w:t>av Hanna Gunnarsson m.fl. (V)</w:t>
        </w:r>
      </w:sdtContent>
    </w:sdt>
  </w:p>
  <w:sdt>
    <w:sdtPr>
      <w:alias w:val="CC_Noformat_Rubtext"/>
      <w:tag w:val="CC_Noformat_Rubtext"/>
      <w:id w:val="-218060500"/>
      <w:lock w:val="sdtLocked"/>
      <w:text/>
    </w:sdtPr>
    <w:sdtEndPr/>
    <w:sdtContent>
      <w:p w14:paraId="4C33D50C" w14:textId="77777777" w:rsidR="00262EA3" w:rsidRDefault="00B37F58" w:rsidP="00283E0F">
        <w:pPr>
          <w:pStyle w:val="FSHRub2"/>
        </w:pPr>
        <w:r>
          <w:t>Trygga anställningar i Försvarsmakten</w:t>
        </w:r>
      </w:p>
    </w:sdtContent>
  </w:sdt>
  <w:sdt>
    <w:sdtPr>
      <w:alias w:val="CC_Boilerplate_3"/>
      <w:tag w:val="CC_Boilerplate_3"/>
      <w:id w:val="1606463544"/>
      <w:lock w:val="sdtContentLocked"/>
      <w15:appearance w15:val="hidden"/>
      <w:text w:multiLine="1"/>
    </w:sdtPr>
    <w:sdtEndPr/>
    <w:sdtContent>
      <w:p w14:paraId="7B80FD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7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63"/>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5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3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A6"/>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16"/>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2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F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31"/>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A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AF"/>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9D0"/>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67"/>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5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0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A08"/>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1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2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8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588250"/>
  <w15:chartTrackingRefBased/>
  <w15:docId w15:val="{3E054E69-37F6-4FC3-AC19-5E63495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133D3F60B4FFF9019E5ACE246D741"/>
        <w:category>
          <w:name w:val="Allmänt"/>
          <w:gallery w:val="placeholder"/>
        </w:category>
        <w:types>
          <w:type w:val="bbPlcHdr"/>
        </w:types>
        <w:behaviors>
          <w:behavior w:val="content"/>
        </w:behaviors>
        <w:guid w:val="{525E02C1-D2AD-45BE-BA05-824532F82F62}"/>
      </w:docPartPr>
      <w:docPartBody>
        <w:p w:rsidR="00EF1D29" w:rsidRDefault="00EF1D29">
          <w:pPr>
            <w:pStyle w:val="59A133D3F60B4FFF9019E5ACE246D741"/>
          </w:pPr>
          <w:r w:rsidRPr="005A0A93">
            <w:rPr>
              <w:rStyle w:val="Platshllartext"/>
            </w:rPr>
            <w:t>Förslag till riksdagsbeslut</w:t>
          </w:r>
        </w:p>
      </w:docPartBody>
    </w:docPart>
    <w:docPart>
      <w:docPartPr>
        <w:name w:val="2B6050D649964C3884B1E2CD86D66957"/>
        <w:category>
          <w:name w:val="Allmänt"/>
          <w:gallery w:val="placeholder"/>
        </w:category>
        <w:types>
          <w:type w:val="bbPlcHdr"/>
        </w:types>
        <w:behaviors>
          <w:behavior w:val="content"/>
        </w:behaviors>
        <w:guid w:val="{B5FB41FC-8EED-4B19-BE0A-4B2A71F82C3F}"/>
      </w:docPartPr>
      <w:docPartBody>
        <w:p w:rsidR="00EF1D29" w:rsidRDefault="00EF1D29">
          <w:pPr>
            <w:pStyle w:val="2B6050D649964C3884B1E2CD86D66957"/>
          </w:pPr>
          <w:r w:rsidRPr="005A0A93">
            <w:rPr>
              <w:rStyle w:val="Platshllartext"/>
            </w:rPr>
            <w:t>Motivering</w:t>
          </w:r>
        </w:p>
      </w:docPartBody>
    </w:docPart>
    <w:docPart>
      <w:docPartPr>
        <w:name w:val="5E8F996CA9914D14A47FCD9A40CF8994"/>
        <w:category>
          <w:name w:val="Allmänt"/>
          <w:gallery w:val="placeholder"/>
        </w:category>
        <w:types>
          <w:type w:val="bbPlcHdr"/>
        </w:types>
        <w:behaviors>
          <w:behavior w:val="content"/>
        </w:behaviors>
        <w:guid w:val="{A4758275-2300-4E48-B4F7-E8030F17D036}"/>
      </w:docPartPr>
      <w:docPartBody>
        <w:p w:rsidR="00EA5024" w:rsidRDefault="00EA5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29"/>
    <w:rsid w:val="00EA5024"/>
    <w:rsid w:val="00EF1D2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133D3F60B4FFF9019E5ACE246D741">
    <w:name w:val="59A133D3F60B4FFF9019E5ACE246D741"/>
  </w:style>
  <w:style w:type="paragraph" w:customStyle="1" w:styleId="2B6050D649964C3884B1E2CD86D66957">
    <w:name w:val="2B6050D649964C3884B1E2CD86D66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F8AA4-1A0C-4497-9C84-9C5B9E2A4468}"/>
</file>

<file path=customXml/itemProps2.xml><?xml version="1.0" encoding="utf-8"?>
<ds:datastoreItem xmlns:ds="http://schemas.openxmlformats.org/officeDocument/2006/customXml" ds:itemID="{64990759-F048-4799-8E3F-F24168E631F5}"/>
</file>

<file path=customXml/itemProps3.xml><?xml version="1.0" encoding="utf-8"?>
<ds:datastoreItem xmlns:ds="http://schemas.openxmlformats.org/officeDocument/2006/customXml" ds:itemID="{CDBA6006-4B45-41D8-92F0-36F15D8085A2}"/>
</file>

<file path=docProps/app.xml><?xml version="1.0" encoding="utf-8"?>
<Properties xmlns="http://schemas.openxmlformats.org/officeDocument/2006/extended-properties" xmlns:vt="http://schemas.openxmlformats.org/officeDocument/2006/docPropsVTypes">
  <Template>Normal</Template>
  <TotalTime>26</TotalTime>
  <Pages>2</Pages>
  <Words>339</Words>
  <Characters>1949</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V320 Trygga anställningar i Försvarsmakten</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