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2E4" w:rsidRPr="00E31FE7" w:rsidRDefault="005222E4">
      <w:pPr>
        <w:pStyle w:val="Frslagsrubrik"/>
        <w:shd w:val="clear" w:color="000000" w:fill="auto"/>
      </w:pPr>
      <w:r w:rsidRPr="00E31FE7">
        <w:t>Förslag till riksdagsbeslut</w:t>
      </w:r>
    </w:p>
    <w:p w:rsidR="005222E4" w:rsidRPr="00E31FE7" w:rsidRDefault="005222E4">
      <w:pPr>
        <w:pStyle w:val="Hemstlatt"/>
        <w:shd w:val="clear" w:color="000000" w:fill="auto"/>
        <w:ind w:left="0"/>
      </w:pPr>
      <w:r w:rsidRPr="00E31FE7">
        <w:t>Riksdagen tillkännager för regeringen som sin mening vad som anförs i motionen om att se över lagstiftningen om faktureringsavgi</w:t>
      </w:r>
      <w:r w:rsidRPr="00E31FE7">
        <w:t>f</w:t>
      </w:r>
      <w:r w:rsidRPr="00E31FE7">
        <w:t>ter.</w:t>
      </w:r>
    </w:p>
    <w:p w:rsidR="005222E4" w:rsidRPr="00E31FE7" w:rsidRDefault="005222E4">
      <w:pPr>
        <w:pStyle w:val="Rubrik1"/>
        <w:shd w:val="clear" w:color="000000" w:fill="auto"/>
      </w:pPr>
      <w:r w:rsidRPr="00E31FE7">
        <w:t>Motivering</w:t>
      </w:r>
    </w:p>
    <w:p w:rsidR="005222E4" w:rsidRPr="00E31FE7" w:rsidRDefault="005222E4">
      <w:pPr>
        <w:shd w:val="clear" w:color="000000" w:fill="auto"/>
      </w:pPr>
      <w:r w:rsidRPr="00E31FE7">
        <w:t>Faktureringsavgiften är att likna med ett sätt att smyghöja priset och därmed lura kunderna. När väl kunden är ”hemma”, alltså har accepterat villkoren lägger man på en extra avgift. 195 kronor blev plötsligt 220.</w:t>
      </w:r>
    </w:p>
    <w:p w:rsidR="005222E4" w:rsidRPr="00E31FE7" w:rsidRDefault="005222E4">
      <w:pPr>
        <w:pStyle w:val="Normaltindrag"/>
        <w:shd w:val="clear" w:color="000000" w:fill="auto"/>
      </w:pPr>
      <w:r w:rsidRPr="00E31FE7">
        <w:t>Samtliga avgifter borde vara synliga i slutpriset för att det ska vara tydligt mot konsumenten vad varan eller tjänsten kostar. I andra sammanhang är det förbjudet att komma med överraskande tillägg – skatten på flygpriset, moms på målerijobbet (som förutsätts ingå i priset till privatpersoner). Eller som att handlare inte längre får tar ut en kortavgift, vilket är i lag förbjudet från och med augusti 2010.</w:t>
      </w:r>
    </w:p>
    <w:p w:rsidR="005222E4" w:rsidRPr="00E31FE7" w:rsidRDefault="005222E4">
      <w:pPr>
        <w:pStyle w:val="Normaltindrag"/>
        <w:shd w:val="clear" w:color="000000" w:fill="auto"/>
      </w:pPr>
      <w:r w:rsidRPr="00E31FE7">
        <w:t>Fakturaavgifter kan också göras gällande vara diskriminerande. Det finns sätt att slippa dem, att skaffa e-faktura. Men det drabbar vissa grupper, de som inte har internet, inte känner sig säkra med internet eller inte har dator över huvud taget. Och de är många. Många äldre använder privatgiro eller går till banken och betalar, och då betalar de dessutom för detta. Lagstiftningen bör ses över både ur diskrimineringsperspektiv och för att tydliggöra mot kons</w:t>
      </w:r>
      <w:r w:rsidRPr="00E31FE7">
        <w:t>u</w:t>
      </w:r>
      <w:r w:rsidRPr="00E31FE7">
        <w:t>menterna vad den slutliga summan för varan eller tjänsten kommer att hamna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1FE7">
        <w:trPr>
          <w:cantSplit/>
        </w:trPr>
        <w:tc>
          <w:tcPr>
            <w:tcW w:w="3046" w:type="dxa"/>
          </w:tcPr>
          <w:p w:rsidR="005222E4" w:rsidRPr="00E31FE7" w:rsidRDefault="005222E4">
            <w:pPr>
              <w:pStyle w:val="UnderskriftDatum"/>
              <w:shd w:val="clear" w:color="000000" w:fill="auto"/>
              <w:spacing w:before="240"/>
            </w:pPr>
            <w:r w:rsidRPr="00E31FE7">
              <w:t>Stockholm den 1 oktober 2013</w:t>
            </w:r>
          </w:p>
        </w:tc>
        <w:tc>
          <w:tcPr>
            <w:tcW w:w="3047" w:type="dxa"/>
          </w:tcPr>
          <w:p w:rsidR="005222E4" w:rsidRPr="00E31FE7" w:rsidRDefault="005222E4">
            <w:pPr>
              <w:pStyle w:val="Underskrifter"/>
              <w:shd w:val="clear" w:color="000000" w:fill="auto"/>
              <w:spacing w:before="240"/>
            </w:pPr>
          </w:p>
        </w:tc>
      </w:tr>
      <w:tr w:rsidR="00000000" w:rsidRPr="00E31FE7">
        <w:trPr>
          <w:cantSplit/>
        </w:trPr>
        <w:tc>
          <w:tcPr>
            <w:tcW w:w="3046" w:type="dxa"/>
          </w:tcPr>
          <w:p w:rsidR="005222E4" w:rsidRPr="00E31FE7" w:rsidRDefault="005222E4">
            <w:pPr>
              <w:pStyle w:val="Underskrifter"/>
              <w:shd w:val="clear" w:color="000000" w:fill="auto"/>
            </w:pPr>
            <w:r w:rsidRPr="00E31FE7">
              <w:t>Hannah Bergstedt (S)</w:t>
            </w:r>
          </w:p>
        </w:tc>
        <w:tc>
          <w:tcPr>
            <w:tcW w:w="3046" w:type="dxa"/>
          </w:tcPr>
          <w:p w:rsidR="005222E4" w:rsidRPr="00E31FE7" w:rsidRDefault="005222E4">
            <w:pPr>
              <w:pStyle w:val="Underskrifter"/>
              <w:shd w:val="clear" w:color="000000" w:fill="auto"/>
            </w:pPr>
          </w:p>
        </w:tc>
      </w:tr>
    </w:tbl>
    <w:p w:rsidR="005222E4" w:rsidRPr="00E31FE7" w:rsidRDefault="005222E4">
      <w:pPr>
        <w:pStyle w:val="Normaltindrag"/>
        <w:shd w:val="clear" w:color="000000" w:fill="auto"/>
      </w:pPr>
    </w:p>
    <w:sectPr w:rsidR="005222E4" w:rsidRPr="00E31F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2E4" w:rsidRPr="00E31FE7" w:rsidRDefault="005222E4">
      <w:r w:rsidRPr="00E31FE7">
        <w:separator/>
      </w:r>
    </w:p>
  </w:endnote>
  <w:endnote w:type="continuationSeparator" w:id="0">
    <w:p w:rsidR="005222E4" w:rsidRPr="00E31FE7" w:rsidRDefault="005222E4">
      <w:r w:rsidRPr="00E31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E4" w:rsidRPr="00E31FE7" w:rsidRDefault="00E31FE7">
    <w:pPr>
      <w:pStyle w:val="Sidfot"/>
    </w:pPr>
    <w:r w:rsidRPr="00E31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742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E4" w:rsidRDefault="005222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2E4" w:rsidRDefault="005222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E4" w:rsidRPr="00E31FE7" w:rsidRDefault="00E31FE7">
    <w:pPr>
      <w:pStyle w:val="Sidfot"/>
    </w:pPr>
    <w:r w:rsidRPr="00E31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338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E4" w:rsidRDefault="005222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2E4" w:rsidRDefault="005222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E4" w:rsidRPr="00E31FE7" w:rsidRDefault="00E31FE7">
    <w:pPr>
      <w:pStyle w:val="Sidfot"/>
    </w:pPr>
    <w:r w:rsidRPr="00E31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344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E4" w:rsidRDefault="005222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2E4" w:rsidRDefault="005222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2E4" w:rsidRPr="00E31FE7" w:rsidRDefault="005222E4">
      <w:r w:rsidRPr="00E31FE7">
        <w:separator/>
      </w:r>
    </w:p>
  </w:footnote>
  <w:footnote w:type="continuationSeparator" w:id="0">
    <w:p w:rsidR="005222E4" w:rsidRPr="00E31FE7" w:rsidRDefault="005222E4">
      <w:r w:rsidRPr="00E31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E4" w:rsidRPr="00E31FE7" w:rsidRDefault="00E31FE7">
    <w:pPr>
      <w:pStyle w:val="Sidhuvud"/>
    </w:pPr>
    <w:r w:rsidRPr="00E31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8274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E4" w:rsidRDefault="005222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2E4" w:rsidRDefault="005222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E4" w:rsidRPr="00E31FE7" w:rsidRDefault="00E31FE7">
    <w:pPr>
      <w:pStyle w:val="Sidhuvud"/>
    </w:pPr>
    <w:r w:rsidRPr="00E31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606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2E4" w:rsidRDefault="005222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2E4" w:rsidRDefault="005222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2E4" w:rsidRPr="00E31FE7" w:rsidRDefault="005222E4">
    <w:pPr>
      <w:pStyle w:val="FSHNormal"/>
      <w:tabs>
        <w:tab w:val="right" w:pos="5840"/>
      </w:tabs>
    </w:pPr>
    <w:r w:rsidRPr="00E31FE7">
      <w:br/>
    </w:r>
    <w:r w:rsidRPr="00E31FE7">
      <w:fldChar w:fldCharType="begin" w:fldLock="1"/>
    </w:r>
    <w:r w:rsidRPr="00E31FE7">
      <w:instrText xml:space="preserve"> DOCPROPERTY</w:instrText>
    </w:r>
    <w:r w:rsidRPr="00E31FE7">
      <w:rPr>
        <w:sz w:val="18"/>
      </w:rPr>
      <w:instrText xml:space="preserve"> "YearUser" *\charformat </w:instrText>
    </w:r>
    <w:r w:rsidRPr="00E31FE7">
      <w:fldChar w:fldCharType="separate"/>
    </w:r>
    <w:r w:rsidRPr="00E31FE7">
      <w:t>2013/14</w:t>
    </w:r>
    <w:r w:rsidRPr="00E31FE7">
      <w:fldChar w:fldCharType="end"/>
    </w:r>
    <w:r w:rsidRPr="00E31FE7">
      <w:t xml:space="preserve"> </w:t>
    </w:r>
    <w:r w:rsidRPr="00E31FE7">
      <w:tab/>
      <w:t xml:space="preserve">mnr: </w:t>
    </w:r>
    <w:r w:rsidRPr="00E31FE7">
      <w:fldChar w:fldCharType="begin" w:fldLock="1"/>
    </w:r>
    <w:r w:rsidRPr="00E31FE7">
      <w:instrText xml:space="preserve"> DOCPROPERTY</w:instrText>
    </w:r>
    <w:r w:rsidRPr="00E31FE7">
      <w:rPr>
        <w:sz w:val="18"/>
      </w:rPr>
      <w:instrText xml:space="preserve"> "Motionsnummer" *\charformat </w:instrText>
    </w:r>
    <w:r w:rsidRPr="00E31FE7">
      <w:fldChar w:fldCharType="separate"/>
    </w:r>
    <w:r w:rsidRPr="00E31FE7">
      <w:t>C320</w:t>
    </w:r>
    <w:r w:rsidRPr="00E31FE7">
      <w:fldChar w:fldCharType="end"/>
    </w:r>
    <w:r w:rsidRPr="00E31FE7">
      <w:br/>
    </w:r>
    <w:r w:rsidRPr="00E31FE7">
      <w:fldChar w:fldCharType="begin" w:fldLock="1"/>
    </w:r>
    <w:r w:rsidRPr="00E31FE7">
      <w:instrText xml:space="preserve"> DOCPROPERTY</w:instrText>
    </w:r>
    <w:r w:rsidRPr="00E31FE7">
      <w:rPr>
        <w:sz w:val="18"/>
      </w:rPr>
      <w:instrText xml:space="preserve"> "Samling" *\charformat </w:instrText>
    </w:r>
    <w:r w:rsidRPr="00E31FE7">
      <w:fldChar w:fldCharType="end"/>
    </w:r>
    <w:r w:rsidRPr="00E31FE7">
      <w:tab/>
      <w:t xml:space="preserve">pnr: </w:t>
    </w:r>
    <w:r w:rsidRPr="00E31FE7">
      <w:fldChar w:fldCharType="begin" w:fldLock="1"/>
    </w:r>
    <w:r w:rsidRPr="00E31FE7">
      <w:instrText xml:space="preserve"> DOCPROPERTY</w:instrText>
    </w:r>
    <w:r w:rsidRPr="00E31FE7">
      <w:rPr>
        <w:sz w:val="18"/>
      </w:rPr>
      <w:instrText xml:space="preserve"> "Partinummer" *\charformat </w:instrText>
    </w:r>
    <w:r w:rsidRPr="00E31FE7">
      <w:fldChar w:fldCharType="separate"/>
    </w:r>
    <w:r w:rsidRPr="00E31FE7">
      <w:t>S18177</w:t>
    </w:r>
    <w:r w:rsidRPr="00E31FE7">
      <w:fldChar w:fldCharType="end"/>
    </w:r>
  </w:p>
  <w:p w:rsidR="005222E4" w:rsidRPr="00E31FE7" w:rsidRDefault="005222E4">
    <w:pPr>
      <w:pStyle w:val="FSHRub1"/>
    </w:pPr>
    <w:r w:rsidRPr="00E31FE7">
      <w:t>Motion till riksdagen</w:t>
    </w:r>
    <w:r w:rsidRPr="00E31FE7">
      <w:br/>
    </w:r>
    <w:r w:rsidRPr="00E31FE7">
      <w:fldChar w:fldCharType="begin" w:fldLock="1"/>
    </w:r>
    <w:r w:rsidRPr="00E31FE7">
      <w:instrText xml:space="preserve"> DOCPROPERTY "YearUser" *\charformat </w:instrText>
    </w:r>
    <w:r w:rsidRPr="00E31FE7">
      <w:fldChar w:fldCharType="separate"/>
    </w:r>
    <w:r w:rsidRPr="00E31FE7">
      <w:t>2013/14</w:t>
    </w:r>
    <w:r w:rsidRPr="00E31FE7">
      <w:fldChar w:fldCharType="end"/>
    </w:r>
    <w:r w:rsidRPr="00E31FE7">
      <w:t>:</w:t>
    </w:r>
    <w:r w:rsidRPr="00E31FE7">
      <w:fldChar w:fldCharType="begin" w:fldLock="1"/>
    </w:r>
    <w:r w:rsidRPr="00E31FE7">
      <w:instrText xml:space="preserve"> DOCPROPERTY "Motionsnummer" *\charformat </w:instrText>
    </w:r>
    <w:r w:rsidRPr="00E31FE7">
      <w:fldChar w:fldCharType="separate"/>
    </w:r>
    <w:r w:rsidRPr="00E31FE7">
      <w:t>C320</w:t>
    </w:r>
    <w:r w:rsidRPr="00E31FE7">
      <w:fldChar w:fldCharType="end"/>
    </w:r>
  </w:p>
  <w:p w:rsidR="005222E4" w:rsidRPr="00E31FE7" w:rsidRDefault="005222E4">
    <w:pPr>
      <w:pStyle w:val="FSHNormalS5"/>
    </w:pPr>
    <w:r w:rsidRPr="00E31FE7">
      <w:fldChar w:fldCharType="begin" w:fldLock="1"/>
    </w:r>
    <w:r w:rsidRPr="00E31FE7">
      <w:instrText xml:space="preserve"> DOCPROPERTY "MotionarText" *\charformat </w:instrText>
    </w:r>
    <w:r w:rsidRPr="00E31FE7">
      <w:fldChar w:fldCharType="separate"/>
    </w:r>
    <w:r w:rsidRPr="00E31FE7">
      <w:t>av Hannah Bergstedt (S)</w:t>
    </w:r>
    <w:r w:rsidRPr="00E31FE7">
      <w:fldChar w:fldCharType="end"/>
    </w:r>
    <w:r w:rsidRPr="00E31FE7">
      <w:br/>
    </w:r>
    <w:r w:rsidRPr="00E31FE7">
      <w:fldChar w:fldCharType="begin" w:fldLock="1"/>
    </w:r>
    <w:r w:rsidRPr="00E31FE7">
      <w:instrText xml:space="preserve"> DOCPROPERTY "SvarFrasKort" *\charformat </w:instrText>
    </w:r>
    <w:r w:rsidRPr="00E31FE7">
      <w:fldChar w:fldCharType="end"/>
    </w:r>
  </w:p>
  <w:p w:rsidR="005222E4" w:rsidRPr="00E31FE7" w:rsidRDefault="005222E4">
    <w:pPr>
      <w:pStyle w:val="FSHTitel"/>
    </w:pPr>
    <w:r w:rsidRPr="00E31FE7">
      <w:fldChar w:fldCharType="begin" w:fldLock="1"/>
    </w:r>
    <w:r w:rsidRPr="00E31FE7">
      <w:instrText xml:space="preserve"> DOCPROPERTY</w:instrText>
    </w:r>
    <w:r w:rsidRPr="00E31FE7">
      <w:rPr>
        <w:sz w:val="18"/>
      </w:rPr>
      <w:instrText xml:space="preserve"> "RubrikSvar" *\charformat </w:instrText>
    </w:r>
    <w:r w:rsidRPr="00E31FE7">
      <w:fldChar w:fldCharType="separate"/>
    </w:r>
    <w:r w:rsidRPr="00E31FE7">
      <w:t xml:space="preserve">Diskriminerande fakturaavgift </w:t>
    </w:r>
    <w:r w:rsidRPr="00E31FE7">
      <w:fldChar w:fldCharType="end"/>
    </w:r>
  </w:p>
  <w:p w:rsidR="005222E4" w:rsidRPr="00E31FE7" w:rsidRDefault="005222E4">
    <w:pPr>
      <w:pStyle w:val="Normal00"/>
    </w:pPr>
  </w:p>
  <w:p w:rsidR="005222E4" w:rsidRPr="00E31FE7" w:rsidRDefault="005222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41484989">
    <w:abstractNumId w:val="13"/>
  </w:num>
  <w:num w:numId="2" w16cid:durableId="145901366">
    <w:abstractNumId w:val="11"/>
  </w:num>
  <w:num w:numId="3" w16cid:durableId="800222694">
    <w:abstractNumId w:val="14"/>
  </w:num>
  <w:num w:numId="4" w16cid:durableId="1730764183">
    <w:abstractNumId w:val="8"/>
  </w:num>
  <w:num w:numId="5" w16cid:durableId="844705807">
    <w:abstractNumId w:val="3"/>
  </w:num>
  <w:num w:numId="6" w16cid:durableId="2089040032">
    <w:abstractNumId w:val="2"/>
  </w:num>
  <w:num w:numId="7" w16cid:durableId="26226031">
    <w:abstractNumId w:val="1"/>
  </w:num>
  <w:num w:numId="8" w16cid:durableId="797115053">
    <w:abstractNumId w:val="0"/>
  </w:num>
  <w:num w:numId="9" w16cid:durableId="1640841200">
    <w:abstractNumId w:val="9"/>
  </w:num>
  <w:num w:numId="10" w16cid:durableId="680740166">
    <w:abstractNumId w:val="7"/>
  </w:num>
  <w:num w:numId="11" w16cid:durableId="1259413864">
    <w:abstractNumId w:val="6"/>
  </w:num>
  <w:num w:numId="12" w16cid:durableId="1472013920">
    <w:abstractNumId w:val="5"/>
  </w:num>
  <w:num w:numId="13" w16cid:durableId="1788892773">
    <w:abstractNumId w:val="4"/>
  </w:num>
  <w:num w:numId="14" w16cid:durableId="521479630">
    <w:abstractNumId w:val="16"/>
  </w:num>
  <w:num w:numId="15" w16cid:durableId="2113625594">
    <w:abstractNumId w:val="12"/>
  </w:num>
  <w:num w:numId="16" w16cid:durableId="319774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34DF6F22-5C05-437B-9A65-B08FBCB7FE7A}"/>
  </w:docVars>
  <w:rsids>
    <w:rsidRoot w:val="0097715B"/>
    <w:rsid w:val="005222E4"/>
    <w:rsid w:val="0097715B"/>
    <w:rsid w:val="00E31F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DA940C-7BF6-46D2-8890-D7EB6BB4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1180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S18177</vt:lpstr>
    </vt:vector>
  </TitlesOfParts>
  <Company>Riksdagen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S18177</dc:title>
  <dc:subject>S18177</dc:subject>
  <dc:creator>Riksdagen</dc:creator>
  <cp:keywords>Riksdagen</cp:keywords>
  <dc:description>AD-ändringar</dc:description>
  <cp:lastModifiedBy>Lars Brink</cp:lastModifiedBy>
  <cp:revision>2</cp:revision>
  <cp:lastPrinted>2013-12-09T07:53:00Z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Diskriminerande fakturaavgift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Diskriminerande fakturaavgift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20132014000000000083000181770069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20132014000000000083000181770069</vt:lpwstr>
  </property>
  <property fmtid="{D5CDD505-2E9C-101B-9397-08002B2CF9AE}" pid="50" name="nummer">
    <vt:lpwstr>320</vt:lpwstr>
  </property>
  <property fmtid="{D5CDD505-2E9C-101B-9397-08002B2CF9AE}" pid="51" name="utskottsbeteckning">
    <vt:lpwstr>C</vt:lpwstr>
  </property>
  <property fmtid="{D5CDD505-2E9C-101B-9397-08002B2CF9AE}" pid="52" name="GlobalUID">
    <vt:lpwstr>{1367B9EF-75E8-4B48-A530-DECA4ABAC8F3}</vt:lpwstr>
  </property>
  <property fmtid="{D5CDD505-2E9C-101B-9397-08002B2CF9AE}" pid="53" name="Överföringar">
    <vt:i4>0</vt:i4>
  </property>
  <property fmtid="{D5CDD505-2E9C-101B-9397-08002B2CF9AE}" pid="54" name="Checksum">
    <vt:lpwstr>*0008792597722*</vt:lpwstr>
  </property>
  <property fmtid="{D5CDD505-2E9C-101B-9397-08002B2CF9AE}" pid="55" name="skuggnummer">
    <vt:lpwstr>1463</vt:lpwstr>
  </property>
  <property fmtid="{D5CDD505-2E9C-101B-9397-08002B2CF9AE}" pid="56" name="urixVersion">
    <vt:lpwstr>4.6.0.0</vt:lpwstr>
  </property>
  <property fmtid="{D5CDD505-2E9C-101B-9397-08002B2CF9AE}" pid="57" name="urixOrigin">
    <vt:lpwstr>131209 08:53:50.353</vt:lpwstr>
  </property>
  <property fmtid="{D5CDD505-2E9C-101B-9397-08002B2CF9AE}" pid="58" name="urixGuid">
    <vt:lpwstr>{1068C956-FC8A-4076-876C-AF1A8E136CC9}</vt:lpwstr>
  </property>
</Properties>
</file>