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566" w:rsidRPr="00832566" w:rsidRDefault="00832566">
      <w:pPr>
        <w:pStyle w:val="Hemstlrubrik"/>
      </w:pPr>
      <w:r w:rsidRPr="00832566">
        <w:t>Förslag till riksdagsbeslut</w:t>
      </w:r>
    </w:p>
    <w:p w:rsidR="00832566" w:rsidRPr="00832566" w:rsidRDefault="00832566">
      <w:pPr>
        <w:pStyle w:val="Hemstlatt"/>
        <w:ind w:left="0"/>
      </w:pPr>
      <w:r w:rsidRPr="00832566">
        <w:t>Riksdagen tillkännager för regeringen som sin mening vad som anförs i motionen om huvudentreprenörens ansvar för sina underen</w:t>
      </w:r>
      <w:r w:rsidRPr="00832566">
        <w:t>t</w:t>
      </w:r>
      <w:r w:rsidRPr="00832566">
        <w:t>reprenörers laglydighet och skatteinbetalningar.</w:t>
      </w:r>
    </w:p>
    <w:p w:rsidR="00832566" w:rsidRPr="00832566" w:rsidRDefault="00832566">
      <w:pPr>
        <w:pStyle w:val="Rubrik1"/>
      </w:pPr>
      <w:r w:rsidRPr="00832566">
        <w:t>Motivering</w:t>
      </w:r>
    </w:p>
    <w:p w:rsidR="00832566" w:rsidRPr="00832566" w:rsidRDefault="00832566">
      <w:r w:rsidRPr="00832566">
        <w:t>I flera branscher har skatteundandragande visat sig vara satt i system. Pr</w:t>
      </w:r>
      <w:r w:rsidRPr="00832566">
        <w:t>o</w:t>
      </w:r>
      <w:r w:rsidRPr="00832566">
        <w:t>blemen med underentreprenörer breder ut sig i ett flertal branscher. De mest dominerande branscherna är inom bygg-, städ- och flyttbranscherna. Det har också visat sig att de led där man inte betalar, eller inte betalar rätt skatt, ofta är i tredje eller fjärde nivån i underentreprenörskedjan. Det finns i dessa led företag som har som ”affärsidé” att stå till tjänst med luftfakturor för att täcka upp kostnader för löner och förmåner hos andra företag.</w:t>
      </w:r>
    </w:p>
    <w:p w:rsidR="00832566" w:rsidRPr="00832566" w:rsidRDefault="00832566">
      <w:pPr>
        <w:pStyle w:val="Normaltindrag"/>
      </w:pPr>
      <w:r w:rsidRPr="00832566">
        <w:t>Vi har alla ett gemensamt intresse av att motverka osun</w:t>
      </w:r>
      <w:r w:rsidRPr="00832566">
        <w:t>d konkurrens, mo</w:t>
      </w:r>
      <w:r w:rsidRPr="00832566">
        <w:t>t</w:t>
      </w:r>
      <w:r w:rsidRPr="00832566">
        <w:t>verka ekonomisk brottslighet men också att se till så att lönsamheten i en bransch hålls uppe. För att få F-skattsedel krävs det att man bedriver näring</w:t>
      </w:r>
      <w:r w:rsidRPr="00832566">
        <w:t>s</w:t>
      </w:r>
      <w:r w:rsidRPr="00832566">
        <w:t>verksamhet, har för avsikt att bedriva näringsverksamhet och har lämnat in inkomstdeklaration samt redovisat och betalat in skatter och avgifter. Men innehav av F-skattsedel betyder inte alltid att en person är att betrakta som ”företagare”.</w:t>
      </w:r>
    </w:p>
    <w:p w:rsidR="00832566" w:rsidRPr="00832566" w:rsidRDefault="00832566">
      <w:pPr>
        <w:pStyle w:val="Normaltindrag"/>
      </w:pPr>
      <w:r w:rsidRPr="00832566">
        <w:t>Det finns i huvudsak två övergripande problem kopplade till F-skattsedlar: dels används de i ekonomi</w:t>
      </w:r>
      <w:r w:rsidRPr="00832566">
        <w:t>sk brottslighet vid exempelvis skattebrott och ha</w:t>
      </w:r>
      <w:r w:rsidRPr="00832566">
        <w:t>n</w:t>
      </w:r>
      <w:r w:rsidRPr="00832566">
        <w:rPr>
          <w:spacing w:val="-2"/>
        </w:rPr>
        <w:t>del med svart arbetskraft, dels ökar förekomsten av arbetstagare som ”tvin</w:t>
      </w:r>
      <w:r w:rsidRPr="00832566">
        <w:rPr>
          <w:spacing w:val="-2"/>
        </w:rPr>
        <w:t>g</w:t>
      </w:r>
      <w:r w:rsidRPr="00832566">
        <w:t>as” uppträda som uppdragstagare med F-skattsedel. Vi vill föreslå följande åtgä</w:t>
      </w:r>
      <w:r w:rsidRPr="00832566">
        <w:t>r</w:t>
      </w:r>
      <w:r w:rsidRPr="00832566">
        <w:t>der för att komma till rätta med problemet.</w:t>
      </w:r>
    </w:p>
    <w:p w:rsidR="00832566" w:rsidRPr="00832566" w:rsidRDefault="00832566">
      <w:pPr>
        <w:pStyle w:val="Normaltindrag"/>
      </w:pPr>
      <w:r w:rsidRPr="00832566">
        <w:lastRenderedPageBreak/>
        <w:t>Vi anser att en fördjupad kontroll av företagens seriositet vid beviljandet av F-skattsedlar bör ske. Vi menar att möjligheterna måste förbättras för att hindra att oseriösa företagare får F-skattsedel. I dag granskas den sökandes historiska bakgrund när det gäll</w:t>
      </w:r>
      <w:r w:rsidRPr="00832566">
        <w:t>er redovisning och betalning av skatter. Men det räcker inte. Fler faktorer måste beaktas vid ansökan om F-skatt. Det kan vara oegentligheter i samband med deklaration och vissa typer av brottslighet såsom bokföringsbrott.</w:t>
      </w:r>
    </w:p>
    <w:p w:rsidR="00832566" w:rsidRPr="00832566" w:rsidRDefault="00832566">
      <w:pPr>
        <w:pStyle w:val="Normaltindrag"/>
      </w:pPr>
      <w:r w:rsidRPr="00832566">
        <w:t>Att lägga ansvaret hos huvudentreprenören ligger i linje med annan arbet</w:t>
      </w:r>
      <w:r w:rsidRPr="00832566">
        <w:t>s</w:t>
      </w:r>
      <w:r w:rsidRPr="00832566">
        <w:t>rättslig lagstiftning. I exempelvis arbetsmiljölagen är den som utför byg</w:t>
      </w:r>
      <w:r w:rsidRPr="00832566">
        <w:t>g</w:t>
      </w:r>
      <w:r w:rsidRPr="00832566">
        <w:t>nads- eller anläggningsarbete ansvarig för samordning av åt</w:t>
      </w:r>
      <w:r w:rsidRPr="00832566">
        <w:softHyphen/>
        <w:t>gär</w:t>
      </w:r>
      <w:r w:rsidRPr="00832566">
        <w:softHyphen/>
        <w:t>der till skydd mot ohälsa och olycksfall på ett gemensamt arbetsställe för verksamheten. Avdraget bör göras av huvudentreprenören vid varje tillfälle som utbetalning görs till underentreprenör, och avdraget ska täcka preliminärskatt och de arbetsgivaravgifter som följer av lönekostnaderna. Dessutom anser vi att den personkrets som kan granskas vid prövning av F-skatt ska</w:t>
      </w:r>
      <w:r w:rsidRPr="00832566">
        <w:t>ll utökas till att omfatta även andra personer i företaget än företagsledaren.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566">
        <w:trPr>
          <w:cantSplit/>
        </w:trPr>
        <w:tc>
          <w:tcPr>
            <w:tcW w:w="3046" w:type="dxa"/>
          </w:tcPr>
          <w:p w:rsidR="00832566" w:rsidRPr="00832566" w:rsidRDefault="00832566">
            <w:pPr>
              <w:pStyle w:val="UnderskriftDatum"/>
              <w:spacing w:before="240"/>
            </w:pPr>
            <w:r w:rsidRPr="00832566">
              <w:t>Stockholm den 3 oktober 2008</w:t>
            </w:r>
          </w:p>
        </w:tc>
        <w:tc>
          <w:tcPr>
            <w:tcW w:w="3047" w:type="dxa"/>
          </w:tcPr>
          <w:p w:rsidR="00832566" w:rsidRPr="00832566" w:rsidRDefault="00832566">
            <w:pPr>
              <w:pStyle w:val="Underskrifter"/>
              <w:spacing w:before="240"/>
            </w:pPr>
          </w:p>
        </w:tc>
      </w:tr>
      <w:tr w:rsidR="00000000" w:rsidRPr="00832566">
        <w:trPr>
          <w:cantSplit/>
        </w:trPr>
        <w:tc>
          <w:tcPr>
            <w:tcW w:w="3046" w:type="dxa"/>
          </w:tcPr>
          <w:p w:rsidR="00832566" w:rsidRPr="00832566" w:rsidRDefault="00832566">
            <w:pPr>
              <w:pStyle w:val="Underskrifter"/>
            </w:pPr>
            <w:r w:rsidRPr="00832566">
              <w:t>Gunilla Carlsson i Hisings Backa (s)</w:t>
            </w:r>
          </w:p>
        </w:tc>
        <w:tc>
          <w:tcPr>
            <w:tcW w:w="3046" w:type="dxa"/>
          </w:tcPr>
          <w:p w:rsidR="00832566" w:rsidRPr="00832566" w:rsidRDefault="00832566">
            <w:pPr>
              <w:pStyle w:val="Underskrifter"/>
            </w:pPr>
            <w:r w:rsidRPr="00832566">
              <w:t>Claes-Göran Brandin (s)</w:t>
            </w:r>
          </w:p>
        </w:tc>
      </w:tr>
    </w:tbl>
    <w:p w:rsidR="00832566" w:rsidRPr="00832566" w:rsidRDefault="00832566">
      <w:pPr>
        <w:pStyle w:val="Normaltindrag"/>
      </w:pPr>
    </w:p>
    <w:sectPr w:rsidR="00000000" w:rsidRPr="008325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566" w:rsidRPr="00832566" w:rsidRDefault="00832566">
      <w:r w:rsidRPr="00832566">
        <w:separator/>
      </w:r>
    </w:p>
  </w:endnote>
  <w:endnote w:type="continuationSeparator" w:id="0">
    <w:p w:rsidR="00832566" w:rsidRPr="00832566" w:rsidRDefault="00832566">
      <w:r w:rsidRPr="008325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66" w:rsidRPr="00832566" w:rsidRDefault="00832566">
    <w:pPr>
      <w:pStyle w:val="Sidfot"/>
    </w:pPr>
    <w:r w:rsidRPr="008325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547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566" w:rsidRDefault="008325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566" w:rsidRDefault="008325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66" w:rsidRPr="00832566" w:rsidRDefault="00832566">
    <w:pPr>
      <w:pStyle w:val="Sidfot"/>
    </w:pPr>
    <w:r w:rsidRPr="008325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4389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566" w:rsidRDefault="00832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566" w:rsidRDefault="00832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66" w:rsidRPr="00832566" w:rsidRDefault="00832566">
    <w:pPr>
      <w:pStyle w:val="Sidfot"/>
    </w:pPr>
    <w:r w:rsidRPr="008325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587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566" w:rsidRDefault="00832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566" w:rsidRDefault="00832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566" w:rsidRPr="00832566" w:rsidRDefault="00832566">
      <w:r w:rsidRPr="00832566">
        <w:separator/>
      </w:r>
    </w:p>
  </w:footnote>
  <w:footnote w:type="continuationSeparator" w:id="0">
    <w:p w:rsidR="00832566" w:rsidRPr="00832566" w:rsidRDefault="00832566">
      <w:r w:rsidRPr="008325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66" w:rsidRPr="00832566" w:rsidRDefault="00832566">
    <w:pPr>
      <w:pStyle w:val="Sidhuvud"/>
    </w:pPr>
    <w:r w:rsidRPr="008325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426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566" w:rsidRDefault="008325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566" w:rsidRDefault="008325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66" w:rsidRPr="00832566" w:rsidRDefault="00832566">
    <w:pPr>
      <w:pStyle w:val="Sidhuvud"/>
    </w:pPr>
    <w:r w:rsidRPr="008325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125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566" w:rsidRDefault="008325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566" w:rsidRDefault="008325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66" w:rsidRPr="00832566" w:rsidRDefault="00832566">
    <w:pPr>
      <w:pStyle w:val="FSHNormal"/>
      <w:tabs>
        <w:tab w:val="right" w:pos="5840"/>
      </w:tabs>
    </w:pPr>
    <w:r w:rsidRPr="00832566">
      <w:br/>
    </w:r>
    <w:r w:rsidRPr="00832566">
      <w:fldChar w:fldCharType="begin" w:fldLock="1"/>
    </w:r>
    <w:r w:rsidRPr="00832566">
      <w:instrText xml:space="preserve"> DOCPROPERTY</w:instrText>
    </w:r>
    <w:r w:rsidRPr="00832566">
      <w:rPr>
        <w:sz w:val="18"/>
      </w:rPr>
      <w:instrText xml:space="preserve"> "YearUser" *\charformat </w:instrText>
    </w:r>
    <w:r w:rsidRPr="00832566">
      <w:fldChar w:fldCharType="separate"/>
    </w:r>
    <w:r w:rsidRPr="00832566">
      <w:t>2008/09</w:t>
    </w:r>
    <w:r w:rsidRPr="00832566">
      <w:fldChar w:fldCharType="end"/>
    </w:r>
    <w:r w:rsidRPr="00832566">
      <w:t xml:space="preserve"> </w:t>
    </w:r>
    <w:r w:rsidRPr="00832566">
      <w:tab/>
      <w:t xml:space="preserve">mnr: </w:t>
    </w:r>
    <w:r w:rsidRPr="00832566">
      <w:fldChar w:fldCharType="begin" w:fldLock="1"/>
    </w:r>
    <w:r w:rsidRPr="00832566">
      <w:instrText xml:space="preserve"> DOCPROPERTY</w:instrText>
    </w:r>
    <w:r w:rsidRPr="00832566">
      <w:rPr>
        <w:sz w:val="18"/>
      </w:rPr>
      <w:instrText xml:space="preserve"> "Motionsnummer" *\charformat </w:instrText>
    </w:r>
    <w:r w:rsidRPr="00832566">
      <w:fldChar w:fldCharType="separate"/>
    </w:r>
    <w:r w:rsidRPr="00832566">
      <w:t>Sk331</w:t>
    </w:r>
    <w:r w:rsidRPr="00832566">
      <w:fldChar w:fldCharType="end"/>
    </w:r>
    <w:r w:rsidRPr="00832566">
      <w:br/>
    </w:r>
    <w:r w:rsidRPr="00832566">
      <w:fldChar w:fldCharType="begin" w:fldLock="1"/>
    </w:r>
    <w:r w:rsidRPr="00832566">
      <w:instrText xml:space="preserve"> DOCPROPERTY</w:instrText>
    </w:r>
    <w:r w:rsidRPr="00832566">
      <w:rPr>
        <w:sz w:val="18"/>
      </w:rPr>
      <w:instrText xml:space="preserve"> "Samling" *\charformat </w:instrText>
    </w:r>
    <w:r w:rsidRPr="00832566">
      <w:fldChar w:fldCharType="end"/>
    </w:r>
    <w:r w:rsidRPr="00832566">
      <w:tab/>
      <w:t xml:space="preserve">pnr: </w:t>
    </w:r>
    <w:r w:rsidRPr="00832566">
      <w:fldChar w:fldCharType="begin" w:fldLock="1"/>
    </w:r>
    <w:r w:rsidRPr="00832566">
      <w:instrText xml:space="preserve"> DOCPROPERTY</w:instrText>
    </w:r>
    <w:r w:rsidRPr="00832566">
      <w:rPr>
        <w:sz w:val="18"/>
      </w:rPr>
      <w:instrText xml:space="preserve"> "Partinummer" *\charformat </w:instrText>
    </w:r>
    <w:r w:rsidRPr="00832566">
      <w:fldChar w:fldCharType="separate"/>
    </w:r>
    <w:r w:rsidRPr="00832566">
      <w:t>s30013</w:t>
    </w:r>
    <w:r w:rsidRPr="00832566">
      <w:fldChar w:fldCharType="end"/>
    </w:r>
  </w:p>
  <w:p w:rsidR="00832566" w:rsidRPr="00832566" w:rsidRDefault="00832566">
    <w:pPr>
      <w:pStyle w:val="FSHRub1"/>
    </w:pPr>
    <w:r w:rsidRPr="00832566">
      <w:t>Motion till riksdagen</w:t>
    </w:r>
    <w:r w:rsidRPr="00832566">
      <w:br/>
    </w:r>
    <w:r w:rsidRPr="00832566">
      <w:fldChar w:fldCharType="begin" w:fldLock="1"/>
    </w:r>
    <w:r w:rsidRPr="00832566">
      <w:instrText xml:space="preserve"> DOCPROPERTY "YearUser" *\charformat </w:instrText>
    </w:r>
    <w:r w:rsidRPr="00832566">
      <w:fldChar w:fldCharType="separate"/>
    </w:r>
    <w:r w:rsidRPr="00832566">
      <w:t>2008/09</w:t>
    </w:r>
    <w:r w:rsidRPr="00832566">
      <w:fldChar w:fldCharType="end"/>
    </w:r>
    <w:r w:rsidRPr="00832566">
      <w:t>:</w:t>
    </w:r>
    <w:r w:rsidRPr="00832566">
      <w:fldChar w:fldCharType="begin" w:fldLock="1"/>
    </w:r>
    <w:r w:rsidRPr="00832566">
      <w:instrText xml:space="preserve"> DOCPROPERTY "Motionsnummer" *\charformat </w:instrText>
    </w:r>
    <w:r w:rsidRPr="00832566">
      <w:fldChar w:fldCharType="separate"/>
    </w:r>
    <w:r w:rsidRPr="00832566">
      <w:t>Sk331</w:t>
    </w:r>
    <w:r w:rsidRPr="00832566">
      <w:fldChar w:fldCharType="end"/>
    </w:r>
  </w:p>
  <w:p w:rsidR="00832566" w:rsidRPr="00832566" w:rsidRDefault="00832566">
    <w:pPr>
      <w:pStyle w:val="FSHNormalS5"/>
    </w:pPr>
    <w:r w:rsidRPr="00832566">
      <w:fldChar w:fldCharType="begin" w:fldLock="1"/>
    </w:r>
    <w:r w:rsidRPr="00832566">
      <w:instrText xml:space="preserve"> DOCPROPERTY "MotionarText" *\charformat </w:instrText>
    </w:r>
    <w:r w:rsidRPr="00832566">
      <w:fldChar w:fldCharType="separate"/>
    </w:r>
    <w:r w:rsidRPr="00832566">
      <w:t>av Gunilla Carlsson i Hisings Backa och Claes-Göran Brandin (s)</w:t>
    </w:r>
    <w:r w:rsidRPr="00832566">
      <w:fldChar w:fldCharType="end"/>
    </w:r>
    <w:r w:rsidRPr="00832566">
      <w:br/>
    </w:r>
    <w:r w:rsidRPr="00832566">
      <w:fldChar w:fldCharType="begin" w:fldLock="1"/>
    </w:r>
    <w:r w:rsidRPr="00832566">
      <w:instrText xml:space="preserve"> DOCPROPERTY "SvarFrasKort" *\charformat </w:instrText>
    </w:r>
    <w:r w:rsidRPr="00832566">
      <w:fldChar w:fldCharType="end"/>
    </w:r>
  </w:p>
  <w:p w:rsidR="00832566" w:rsidRPr="00832566" w:rsidRDefault="00832566">
    <w:pPr>
      <w:pStyle w:val="FSHTitel"/>
    </w:pPr>
    <w:r w:rsidRPr="00832566">
      <w:fldChar w:fldCharType="begin" w:fldLock="1"/>
    </w:r>
    <w:r w:rsidRPr="00832566">
      <w:instrText xml:space="preserve"> DOCPROPERTY</w:instrText>
    </w:r>
    <w:r w:rsidRPr="00832566">
      <w:rPr>
        <w:sz w:val="18"/>
      </w:rPr>
      <w:instrText xml:space="preserve"> "RubrikSvar" *\charformat </w:instrText>
    </w:r>
    <w:r w:rsidRPr="00832566">
      <w:fldChar w:fldCharType="separate"/>
    </w:r>
    <w:r w:rsidRPr="00832566">
      <w:t>Huvudentreprenörens ansvar för skatt</w:t>
    </w:r>
    <w:r w:rsidRPr="00832566">
      <w:fldChar w:fldCharType="end"/>
    </w:r>
  </w:p>
  <w:p w:rsidR="00832566" w:rsidRPr="00832566" w:rsidRDefault="00832566">
    <w:pPr>
      <w:pStyle w:val="Normal00"/>
    </w:pPr>
  </w:p>
  <w:p w:rsidR="00832566" w:rsidRPr="00832566" w:rsidRDefault="008325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3189368">
    <w:abstractNumId w:val="8"/>
  </w:num>
  <w:num w:numId="2" w16cid:durableId="1941450914">
    <w:abstractNumId w:val="9"/>
  </w:num>
  <w:num w:numId="3" w16cid:durableId="1643728543">
    <w:abstractNumId w:val="8"/>
  </w:num>
  <w:num w:numId="4" w16cid:durableId="2057508083">
    <w:abstractNumId w:val="9"/>
  </w:num>
  <w:num w:numId="5" w16cid:durableId="1541160903">
    <w:abstractNumId w:val="13"/>
  </w:num>
  <w:num w:numId="6" w16cid:durableId="1766266016">
    <w:abstractNumId w:val="10"/>
  </w:num>
  <w:num w:numId="7" w16cid:durableId="1907953029">
    <w:abstractNumId w:val="11"/>
  </w:num>
  <w:num w:numId="8" w16cid:durableId="1413892540">
    <w:abstractNumId w:val="12"/>
  </w:num>
  <w:num w:numId="9" w16cid:durableId="1997950594">
    <w:abstractNumId w:val="8"/>
  </w:num>
  <w:num w:numId="10" w16cid:durableId="150215448">
    <w:abstractNumId w:val="3"/>
  </w:num>
  <w:num w:numId="11" w16cid:durableId="527917250">
    <w:abstractNumId w:val="2"/>
  </w:num>
  <w:num w:numId="12" w16cid:durableId="970327679">
    <w:abstractNumId w:val="1"/>
  </w:num>
  <w:num w:numId="13" w16cid:durableId="1681662888">
    <w:abstractNumId w:val="0"/>
  </w:num>
  <w:num w:numId="14" w16cid:durableId="270205354">
    <w:abstractNumId w:val="9"/>
  </w:num>
  <w:num w:numId="15" w16cid:durableId="2063214063">
    <w:abstractNumId w:val="7"/>
  </w:num>
  <w:num w:numId="16" w16cid:durableId="1866822167">
    <w:abstractNumId w:val="6"/>
  </w:num>
  <w:num w:numId="17" w16cid:durableId="581380131">
    <w:abstractNumId w:val="5"/>
  </w:num>
  <w:num w:numId="18" w16cid:durableId="213858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F01CF0C-53D4-4C7A-B501-69C90218D11F},{01BDF579-471C-4239-90B2-2FAC506BC556}"/>
  </w:docVars>
  <w:rsids>
    <w:rsidRoot w:val="00DF2553"/>
    <w:rsid w:val="00832566"/>
    <w:rsid w:val="00DF25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944BBC9-F5E8-429F-A1CC-ED312A16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96584">
      <w:bodyDiv w:val="1"/>
      <w:marLeft w:val="0"/>
      <w:marRight w:val="0"/>
      <w:marTop w:val="0"/>
      <w:marBottom w:val="0"/>
      <w:divBdr>
        <w:top w:val="none" w:sz="0" w:space="0" w:color="auto"/>
        <w:left w:val="none" w:sz="0" w:space="0" w:color="auto"/>
        <w:bottom w:val="none" w:sz="0" w:space="0" w:color="auto"/>
        <w:right w:val="none" w:sz="0" w:space="0" w:color="auto"/>
      </w:divBdr>
    </w:div>
    <w:div w:id="168802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2400</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s30013</vt:lpstr>
    </vt:vector>
  </TitlesOfParts>
  <Company>Riksdagen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s30013</dc:title>
  <dc:subject>s30013</dc:subject>
  <dc:creator>Riksdagen</dc:creator>
  <cp:keywords>Riksdagen</cp:keywords>
  <dc:description>TKG-ktrl, MSMQ4mb, PersReg-Distribution mm b-&gt;ny fplogga</dc:description>
  <cp:lastModifiedBy>Lars Brink</cp:lastModifiedBy>
  <cp:revision>2</cp:revision>
  <cp:lastPrinted>2009-01-22T09:00:00Z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Huvudentreprenörens ansvar för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Huvudentreprenörens ansvar för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20082009000000000115000300130069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20082009000000000115000300130069</vt:lpwstr>
  </property>
  <property fmtid="{D5CDD505-2E9C-101B-9397-08002B2CF9AE}" pid="50" name="nummer">
    <vt:lpwstr>331</vt:lpwstr>
  </property>
  <property fmtid="{D5CDD505-2E9C-101B-9397-08002B2CF9AE}" pid="51" name="utskottsbeteckning">
    <vt:lpwstr>Sk</vt:lpwstr>
  </property>
  <property fmtid="{D5CDD505-2E9C-101B-9397-08002B2CF9AE}" pid="52" name="GlobalUID">
    <vt:lpwstr>{3CE268AF-A183-47E3-B999-489976A13851}</vt:lpwstr>
  </property>
  <property fmtid="{D5CDD505-2E9C-101B-9397-08002B2CF9AE}" pid="53" name="Överföringar">
    <vt:i4>0</vt:i4>
  </property>
  <property fmtid="{D5CDD505-2E9C-101B-9397-08002B2CF9AE}" pid="54" name="Checksum">
    <vt:lpwstr>*1001057776756*</vt:lpwstr>
  </property>
  <property fmtid="{D5CDD505-2E9C-101B-9397-08002B2CF9AE}" pid="55" name="skuggnummer">
    <vt:lpwstr>1989</vt:lpwstr>
  </property>
  <property fmtid="{D5CDD505-2E9C-101B-9397-08002B2CF9AE}" pid="56" name="urixVersion">
    <vt:lpwstr>3.2.0.8</vt:lpwstr>
  </property>
  <property fmtid="{D5CDD505-2E9C-101B-9397-08002B2CF9AE}" pid="57" name="urixOrigin">
    <vt:lpwstr>090402 09:51:59.222</vt:lpwstr>
  </property>
  <property fmtid="{D5CDD505-2E9C-101B-9397-08002B2CF9AE}" pid="58" name="urixGuid">
    <vt:lpwstr>{163FBB35-BF0A-44A6-92E4-C8FB83E72FB6}</vt:lpwstr>
  </property>
</Properties>
</file>