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8737D" w14:textId="77777777" w:rsidR="00DA2D68" w:rsidRDefault="00DA2D68" w:rsidP="00DA2D68">
      <w:pPr>
        <w:pStyle w:val="Rubrik"/>
      </w:pPr>
      <w:r>
        <w:t xml:space="preserve">Svar på fråga 2019/20:912 av Markus </w:t>
      </w:r>
      <w:proofErr w:type="spellStart"/>
      <w:r>
        <w:t>Wiechel</w:t>
      </w:r>
      <w:proofErr w:type="spellEnd"/>
      <w:r>
        <w:t xml:space="preserve"> (SD) </w:t>
      </w:r>
      <w:r w:rsidRPr="008609C8">
        <w:t>Turkiets</w:t>
      </w:r>
      <w:r>
        <w:t xml:space="preserve"> användning av vit fosfor</w:t>
      </w:r>
      <w:r w:rsidRPr="008609C8">
        <w:t xml:space="preserve"> </w:t>
      </w:r>
    </w:p>
    <w:p w14:paraId="3A433A3B" w14:textId="77777777" w:rsidR="00DA2D68" w:rsidRPr="00DA2D68" w:rsidRDefault="00DA2D68" w:rsidP="00DA2D68">
      <w:pPr>
        <w:pStyle w:val="Brdtext"/>
        <w:rPr>
          <w:rFonts w:cs="Times New Roman"/>
          <w:color w:val="000000" w:themeColor="text1"/>
          <w:sz w:val="27"/>
          <w:szCs w:val="27"/>
        </w:rPr>
      </w:pPr>
      <w:r w:rsidRPr="00DA2D68">
        <w:rPr>
          <w:rFonts w:cs="Times New Roman"/>
          <w:color w:val="000000" w:themeColor="text1"/>
          <w:sz w:val="27"/>
          <w:szCs w:val="27"/>
        </w:rPr>
        <w:t xml:space="preserve">Markus </w:t>
      </w:r>
      <w:proofErr w:type="spellStart"/>
      <w:r w:rsidRPr="00DA2D68">
        <w:rPr>
          <w:rFonts w:cs="Times New Roman"/>
          <w:color w:val="000000" w:themeColor="text1"/>
          <w:sz w:val="27"/>
          <w:szCs w:val="27"/>
        </w:rPr>
        <w:t>Wiechel</w:t>
      </w:r>
      <w:proofErr w:type="spellEnd"/>
      <w:r w:rsidRPr="00DA2D68">
        <w:rPr>
          <w:rFonts w:cs="Times New Roman"/>
          <w:color w:val="000000" w:themeColor="text1"/>
          <w:sz w:val="27"/>
          <w:szCs w:val="27"/>
        </w:rPr>
        <w:t xml:space="preserve"> har frågat mig hur jag förhåller mig till uppgifter att Turkiet har använt vit fosfor vid </w:t>
      </w:r>
      <w:r w:rsidRPr="00DA2D68">
        <w:rPr>
          <w:rFonts w:eastAsia="Times New Roman" w:cs="Times New Roman"/>
          <w:color w:val="000000" w:themeColor="text1"/>
          <w:sz w:val="27"/>
          <w:szCs w:val="27"/>
        </w:rPr>
        <w:t>offensiven på syriskt territorium</w:t>
      </w:r>
      <w:r w:rsidRPr="00DA2D68">
        <w:rPr>
          <w:rFonts w:cs="Times New Roman"/>
          <w:color w:val="000000" w:themeColor="text1"/>
          <w:sz w:val="27"/>
          <w:szCs w:val="27"/>
        </w:rPr>
        <w:t xml:space="preserve"> och om jag avser att verka för tillsättningen av en internationell utredning samt om jag på annat sätt avser att lyfta detta med turkiska företrädare. </w:t>
      </w:r>
    </w:p>
    <w:p w14:paraId="39470115" w14:textId="1CC8AC19" w:rsidR="00FB76A9" w:rsidRPr="00DA2D68" w:rsidRDefault="00DA2D68" w:rsidP="00FB76A9">
      <w:pPr>
        <w:pStyle w:val="Brdtext"/>
        <w:rPr>
          <w:rFonts w:cs="Times New Roman"/>
          <w:color w:val="000000" w:themeColor="text1"/>
          <w:sz w:val="27"/>
          <w:szCs w:val="27"/>
        </w:rPr>
      </w:pPr>
      <w:r w:rsidRPr="00DA2D68">
        <w:rPr>
          <w:rFonts w:cs="Times New Roman"/>
          <w:color w:val="000000" w:themeColor="text1"/>
          <w:sz w:val="27"/>
          <w:szCs w:val="27"/>
        </w:rPr>
        <w:t>Låt mig inleda med att slå fast att utvecklingen i nordöstra Syrien är kritisk</w:t>
      </w:r>
      <w:r w:rsidR="00FB76A9">
        <w:rPr>
          <w:rFonts w:cs="Times New Roman"/>
          <w:color w:val="000000" w:themeColor="text1"/>
          <w:sz w:val="27"/>
          <w:szCs w:val="27"/>
        </w:rPr>
        <w:t>.</w:t>
      </w:r>
      <w:r w:rsidRPr="00DA2D68">
        <w:rPr>
          <w:rFonts w:cs="Times New Roman"/>
          <w:color w:val="000000" w:themeColor="text1"/>
          <w:sz w:val="27"/>
          <w:szCs w:val="27"/>
        </w:rPr>
        <w:t xml:space="preserve"> </w:t>
      </w:r>
      <w:r w:rsidR="00FB76A9" w:rsidRPr="00DA2D68">
        <w:rPr>
          <w:rFonts w:cs="Times New Roman"/>
          <w:color w:val="000000" w:themeColor="text1"/>
          <w:sz w:val="27"/>
          <w:szCs w:val="27"/>
        </w:rPr>
        <w:t xml:space="preserve">Det är med stor fasa vi ser det lidande som civila drabbas av. </w:t>
      </w:r>
    </w:p>
    <w:p w14:paraId="0C8B5841" w14:textId="6C029AA6" w:rsidR="007B3C77" w:rsidRDefault="00FB76A9" w:rsidP="00DA2D68">
      <w:pPr>
        <w:pStyle w:val="Brdtext"/>
        <w:rPr>
          <w:rFonts w:cs="Times New Roman"/>
          <w:color w:val="000000" w:themeColor="text1"/>
          <w:sz w:val="27"/>
          <w:szCs w:val="27"/>
        </w:rPr>
      </w:pPr>
      <w:r>
        <w:rPr>
          <w:rFonts w:cs="Times New Roman"/>
          <w:color w:val="000000" w:themeColor="text1"/>
          <w:sz w:val="27"/>
          <w:szCs w:val="27"/>
        </w:rPr>
        <w:t>V</w:t>
      </w:r>
      <w:r w:rsidR="00DA2D68" w:rsidRPr="00DA2D68">
        <w:rPr>
          <w:rFonts w:cs="Times New Roman"/>
          <w:color w:val="000000" w:themeColor="text1"/>
          <w:sz w:val="27"/>
          <w:szCs w:val="27"/>
        </w:rPr>
        <w:t xml:space="preserve">i ser mycket allvarligt på uppgifterna om att civila kan ha skadats av vit fosfor. </w:t>
      </w:r>
      <w:r w:rsidR="004D0C43">
        <w:rPr>
          <w:rFonts w:cs="Times New Roman"/>
          <w:color w:val="000000" w:themeColor="text1"/>
          <w:sz w:val="27"/>
          <w:szCs w:val="27"/>
        </w:rPr>
        <w:t>Det är under alla omständigheter förbjudet under folkrätten att använda vit fosfor mot civila</w:t>
      </w:r>
      <w:r w:rsidR="007B3C77">
        <w:rPr>
          <w:rFonts w:cs="Times New Roman"/>
          <w:color w:val="000000" w:themeColor="text1"/>
          <w:sz w:val="27"/>
          <w:szCs w:val="27"/>
        </w:rPr>
        <w:t>.</w:t>
      </w:r>
      <w:r w:rsidR="004D0C43">
        <w:rPr>
          <w:rFonts w:cs="Times New Roman"/>
          <w:color w:val="000000" w:themeColor="text1"/>
          <w:sz w:val="27"/>
          <w:szCs w:val="27"/>
        </w:rPr>
        <w:t xml:space="preserve"> </w:t>
      </w:r>
      <w:r w:rsidR="007B3C77">
        <w:rPr>
          <w:rFonts w:cs="Times New Roman"/>
          <w:color w:val="000000" w:themeColor="text1"/>
          <w:sz w:val="27"/>
          <w:szCs w:val="27"/>
        </w:rPr>
        <w:t xml:space="preserve"> </w:t>
      </w:r>
      <w:r w:rsidR="000010B4">
        <w:rPr>
          <w:rFonts w:cs="Times New Roman"/>
          <w:color w:val="000000" w:themeColor="text1"/>
          <w:sz w:val="27"/>
          <w:szCs w:val="27"/>
        </w:rPr>
        <w:t xml:space="preserve">Huruvida vit fosfor har använts </w:t>
      </w:r>
      <w:r w:rsidR="004D0C43">
        <w:rPr>
          <w:rFonts w:cs="Times New Roman"/>
          <w:color w:val="000000" w:themeColor="text1"/>
          <w:sz w:val="27"/>
          <w:szCs w:val="27"/>
        </w:rPr>
        <w:t xml:space="preserve">mot civila </w:t>
      </w:r>
      <w:r w:rsidR="000010B4">
        <w:rPr>
          <w:rFonts w:cs="Times New Roman"/>
          <w:color w:val="000000" w:themeColor="text1"/>
          <w:sz w:val="27"/>
          <w:szCs w:val="27"/>
        </w:rPr>
        <w:t xml:space="preserve">är dock uppgifter som inte kunnat säkerställas. </w:t>
      </w:r>
    </w:p>
    <w:p w14:paraId="52B370C3" w14:textId="77777777" w:rsidR="00DA2D68" w:rsidRPr="00DA2D68" w:rsidRDefault="00DA2D68" w:rsidP="00DA2D68">
      <w:pPr>
        <w:pStyle w:val="Brdtext"/>
        <w:rPr>
          <w:rFonts w:eastAsia="Times New Roman" w:cs="Times New Roman"/>
          <w:color w:val="000000" w:themeColor="text1"/>
          <w:sz w:val="27"/>
          <w:szCs w:val="27"/>
        </w:rPr>
      </w:pPr>
      <w:r w:rsidRPr="00DA2D68">
        <w:rPr>
          <w:rFonts w:cs="Times New Roman"/>
          <w:color w:val="000000" w:themeColor="text1"/>
          <w:sz w:val="27"/>
          <w:szCs w:val="27"/>
        </w:rPr>
        <w:t xml:space="preserve">Jag har varit tydlig med att fördöma den turkiska militära offensiven i nordöstra Syrien som strider mot folkrätten. Redan innan offensiven inleddes framförde vi vår djupa oro till företrädare för Turkiet och varnade för de risker som en operation skulle medföra. </w:t>
      </w:r>
      <w:r w:rsidRPr="00DA2D68">
        <w:rPr>
          <w:rFonts w:eastAsia="Times New Roman" w:cs="Times New Roman"/>
          <w:color w:val="000000" w:themeColor="text1"/>
          <w:sz w:val="27"/>
          <w:szCs w:val="27"/>
        </w:rPr>
        <w:t xml:space="preserve">Sedan dess har vi krävt att den måste få ett slut. </w:t>
      </w:r>
    </w:p>
    <w:p w14:paraId="48F9CCCB" w14:textId="77777777" w:rsidR="00DA2D68" w:rsidRPr="00DA2D68" w:rsidRDefault="00DA2D68" w:rsidP="00DA2D68">
      <w:pPr>
        <w:pStyle w:val="Brdtext"/>
        <w:rPr>
          <w:rFonts w:eastAsia="Times New Roman" w:cs="Times New Roman"/>
          <w:color w:val="000000" w:themeColor="text1"/>
          <w:sz w:val="27"/>
          <w:szCs w:val="27"/>
        </w:rPr>
      </w:pPr>
      <w:r w:rsidRPr="00DA2D68">
        <w:rPr>
          <w:rFonts w:eastAsia="Times New Roman" w:cs="Times New Roman"/>
          <w:color w:val="000000" w:themeColor="text1"/>
          <w:sz w:val="27"/>
          <w:szCs w:val="27"/>
        </w:rPr>
        <w:t xml:space="preserve">I EU har vi varit pådrivande för tydliga uttalanden, verkat för att EU ska införa ett vapenembargo mot Turkiet och föreslagit att EU tar fram optioner för ytterligare åtgärder. Vi har också verkat för att FN:s säkerhetsråd tar sitt ansvar för att förhindra ytterligare upptrappning. </w:t>
      </w:r>
    </w:p>
    <w:p w14:paraId="12741087" w14:textId="77777777" w:rsidR="009C1344" w:rsidRDefault="009C1344" w:rsidP="009C1344">
      <w:pPr>
        <w:rPr>
          <w:rFonts w:cs="Times New Roman"/>
          <w:color w:val="000000" w:themeColor="text1"/>
          <w:sz w:val="27"/>
          <w:szCs w:val="27"/>
        </w:rPr>
      </w:pPr>
    </w:p>
    <w:p w14:paraId="75CEEC52" w14:textId="72046F4A" w:rsidR="009C1344" w:rsidRDefault="00DA2D68" w:rsidP="009C1344">
      <w:pPr>
        <w:rPr>
          <w:rFonts w:cs="Times New Roman"/>
          <w:color w:val="000000" w:themeColor="text1"/>
          <w:sz w:val="27"/>
          <w:szCs w:val="27"/>
        </w:rPr>
      </w:pPr>
      <w:r w:rsidRPr="00DA2D68">
        <w:rPr>
          <w:rFonts w:cs="Times New Roman"/>
          <w:color w:val="000000" w:themeColor="text1"/>
          <w:sz w:val="27"/>
          <w:szCs w:val="27"/>
        </w:rPr>
        <w:lastRenderedPageBreak/>
        <w:t xml:space="preserve">Civila ska skyddas under väpnade konflikter. De stridande parterna har en skyldighet att respektera internationell humanitär rätt. Vid användningen av vapen i en väpnad konflikt, måste principerna om distinktion, proportionalitet och försiktighet under den internationella humanitära rätten följas. Ansvarsutkrävande för brott mot folkrätten, inklusive den internationella humanitära rätten, är en högt prioriterad fråga för Sverige. </w:t>
      </w:r>
    </w:p>
    <w:p w14:paraId="25B8E3F7" w14:textId="09AABADA" w:rsidR="00741EAD" w:rsidRPr="00741EAD" w:rsidRDefault="00DA2D68" w:rsidP="009C1344">
      <w:pPr>
        <w:rPr>
          <w:u w:val="single"/>
        </w:rPr>
      </w:pPr>
      <w:r w:rsidRPr="00DA2D68">
        <w:rPr>
          <w:rFonts w:cs="Times New Roman"/>
          <w:color w:val="000000" w:themeColor="text1"/>
          <w:sz w:val="27"/>
          <w:szCs w:val="27"/>
        </w:rPr>
        <w:t>Sverige verkar för att ansvarsutkrävande för de allvarliga internationella brott som begåtts inom ramen för konflikten i Syrien ska kunna komma till stånd</w:t>
      </w:r>
      <w:r w:rsidR="003D208F">
        <w:rPr>
          <w:rFonts w:cs="Times New Roman"/>
          <w:color w:val="000000" w:themeColor="text1"/>
          <w:sz w:val="27"/>
          <w:szCs w:val="27"/>
        </w:rPr>
        <w:t xml:space="preserve">, </w:t>
      </w:r>
      <w:proofErr w:type="gramStart"/>
      <w:r w:rsidR="003D208F">
        <w:rPr>
          <w:rFonts w:cs="Times New Roman"/>
          <w:color w:val="000000" w:themeColor="text1"/>
          <w:sz w:val="27"/>
          <w:szCs w:val="27"/>
        </w:rPr>
        <w:t>bl.a.</w:t>
      </w:r>
      <w:proofErr w:type="gramEnd"/>
      <w:r w:rsidR="003D208F">
        <w:rPr>
          <w:rFonts w:cs="Times New Roman"/>
          <w:color w:val="000000" w:themeColor="text1"/>
          <w:sz w:val="27"/>
          <w:szCs w:val="27"/>
        </w:rPr>
        <w:t xml:space="preserve"> genom stärkt finansiellt stöd till </w:t>
      </w:r>
      <w:r w:rsidR="00741EAD" w:rsidRPr="009C1344">
        <w:t>FN:s bevisinsamlingsmekanism IIIM,</w:t>
      </w:r>
      <w:r w:rsidR="00741EAD" w:rsidRPr="009C1344">
        <w:rPr>
          <w:i/>
        </w:rPr>
        <w:t xml:space="preserve"> International, </w:t>
      </w:r>
      <w:proofErr w:type="spellStart"/>
      <w:r w:rsidR="00741EAD" w:rsidRPr="009C1344">
        <w:rPr>
          <w:i/>
        </w:rPr>
        <w:t>Impartial</w:t>
      </w:r>
      <w:proofErr w:type="spellEnd"/>
      <w:r w:rsidR="00741EAD" w:rsidRPr="009C1344">
        <w:rPr>
          <w:i/>
        </w:rPr>
        <w:t xml:space="preserve"> and Independent </w:t>
      </w:r>
      <w:proofErr w:type="spellStart"/>
      <w:r w:rsidR="00741EAD" w:rsidRPr="009C1344">
        <w:rPr>
          <w:i/>
        </w:rPr>
        <w:t>Mecha</w:t>
      </w:r>
      <w:r w:rsidR="00741EAD" w:rsidRPr="009C1344">
        <w:rPr>
          <w:i/>
        </w:rPr>
        <w:softHyphen/>
        <w:t>nism</w:t>
      </w:r>
      <w:proofErr w:type="spellEnd"/>
      <w:r w:rsidR="00741EAD" w:rsidRPr="009C1344">
        <w:t xml:space="preserve">. </w:t>
      </w:r>
      <w:r w:rsidR="003D208F" w:rsidRPr="009C1344">
        <w:t xml:space="preserve">IIIM </w:t>
      </w:r>
      <w:r w:rsidR="00741EAD" w:rsidRPr="009C1344">
        <w:t>arbetar för att samla in, kart</w:t>
      </w:r>
      <w:r w:rsidR="00741EAD" w:rsidRPr="009C1344">
        <w:softHyphen/>
        <w:t>lägga och analysera bevisning avseende brott mot folkrätten som har begåtts i samband med den väpnade konflikten i Syrien</w:t>
      </w:r>
      <w:r w:rsidR="003D208F" w:rsidRPr="009C1344">
        <w:t xml:space="preserve"> för framtida lagföring, nationellt eller internati</w:t>
      </w:r>
      <w:bookmarkStart w:id="0" w:name="_GoBack"/>
      <w:bookmarkEnd w:id="0"/>
      <w:r w:rsidR="003D208F" w:rsidRPr="009C1344">
        <w:t>onellt</w:t>
      </w:r>
      <w:r w:rsidR="00741EAD" w:rsidRPr="009C1344">
        <w:t xml:space="preserve">. </w:t>
      </w:r>
    </w:p>
    <w:p w14:paraId="539CB4BB" w14:textId="77777777" w:rsidR="00DA2D68" w:rsidRPr="00DA2D68" w:rsidRDefault="00DA2D68" w:rsidP="00DA2D68">
      <w:pPr>
        <w:pStyle w:val="Normalwebb"/>
        <w:rPr>
          <w:rFonts w:asciiTheme="minorHAnsi" w:hAnsiTheme="minorHAnsi"/>
          <w:sz w:val="27"/>
          <w:szCs w:val="27"/>
        </w:rPr>
      </w:pPr>
      <w:r w:rsidRPr="00DA2D68">
        <w:rPr>
          <w:rFonts w:asciiTheme="minorHAnsi" w:hAnsiTheme="minorHAnsi"/>
          <w:sz w:val="27"/>
          <w:szCs w:val="27"/>
        </w:rPr>
        <w:t xml:space="preserve">Stockholm den </w:t>
      </w:r>
      <w:r>
        <w:rPr>
          <w:rFonts w:asciiTheme="minorHAnsi" w:hAnsiTheme="minorHAnsi"/>
          <w:sz w:val="27"/>
          <w:szCs w:val="27"/>
        </w:rPr>
        <w:t>19</w:t>
      </w:r>
      <w:r w:rsidRPr="00DA2D68">
        <w:rPr>
          <w:rFonts w:asciiTheme="minorHAnsi" w:hAnsiTheme="minorHAnsi"/>
          <w:sz w:val="27"/>
          <w:szCs w:val="27"/>
        </w:rPr>
        <w:t xml:space="preserve"> februari 2020</w:t>
      </w:r>
    </w:p>
    <w:p w14:paraId="3DCE445F" w14:textId="77777777" w:rsidR="00DA2D68" w:rsidRDefault="00DA2D68" w:rsidP="00DA2D68">
      <w:pPr>
        <w:pStyle w:val="Normalwebb"/>
        <w:rPr>
          <w:rFonts w:asciiTheme="minorHAnsi" w:hAnsiTheme="minorHAnsi"/>
          <w:sz w:val="27"/>
          <w:szCs w:val="27"/>
        </w:rPr>
      </w:pPr>
    </w:p>
    <w:p w14:paraId="2D21D392" w14:textId="77777777" w:rsidR="00DA2D68" w:rsidRDefault="00DA2D68" w:rsidP="00DA2D68">
      <w:pPr>
        <w:pStyle w:val="Normalwebb"/>
        <w:rPr>
          <w:rFonts w:asciiTheme="minorHAnsi" w:hAnsiTheme="minorHAnsi"/>
          <w:sz w:val="27"/>
          <w:szCs w:val="27"/>
        </w:rPr>
      </w:pPr>
    </w:p>
    <w:p w14:paraId="05BE4077" w14:textId="77777777" w:rsidR="00DA2D68" w:rsidRPr="00DA2D68" w:rsidRDefault="00DA2D68" w:rsidP="00DA2D68">
      <w:pPr>
        <w:pStyle w:val="Normalwebb"/>
        <w:rPr>
          <w:rFonts w:asciiTheme="minorHAnsi" w:eastAsiaTheme="majorEastAsia" w:hAnsiTheme="minorHAnsi"/>
          <w:sz w:val="27"/>
          <w:szCs w:val="27"/>
        </w:rPr>
      </w:pPr>
      <w:r w:rsidRPr="00DA2D68">
        <w:rPr>
          <w:rFonts w:asciiTheme="minorHAnsi" w:hAnsiTheme="minorHAnsi"/>
          <w:sz w:val="27"/>
          <w:szCs w:val="27"/>
        </w:rPr>
        <w:t xml:space="preserve">Ann Linde </w:t>
      </w:r>
      <w:bookmarkStart w:id="1" w:name="Start"/>
      <w:bookmarkEnd w:id="1"/>
    </w:p>
    <w:p w14:paraId="6EBBC016" w14:textId="77777777" w:rsidR="00DA2D68" w:rsidRDefault="00DA2D68" w:rsidP="00E96532">
      <w:pPr>
        <w:pStyle w:val="Brdtext"/>
      </w:pPr>
    </w:p>
    <w:p w14:paraId="33C5084D" w14:textId="77777777" w:rsidR="00A0129C" w:rsidRDefault="00A0129C" w:rsidP="000D7110">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0F130" w14:textId="77777777" w:rsidR="00657166" w:rsidRDefault="00657166" w:rsidP="00A87A54">
      <w:pPr>
        <w:spacing w:after="0" w:line="240" w:lineRule="auto"/>
      </w:pPr>
      <w:r>
        <w:separator/>
      </w:r>
    </w:p>
  </w:endnote>
  <w:endnote w:type="continuationSeparator" w:id="0">
    <w:p w14:paraId="6CAB68E6" w14:textId="77777777" w:rsidR="00657166" w:rsidRDefault="006571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DFF5BF" w14:textId="77777777" w:rsidTr="006A26EC">
      <w:trPr>
        <w:trHeight w:val="227"/>
        <w:jc w:val="right"/>
      </w:trPr>
      <w:tc>
        <w:tcPr>
          <w:tcW w:w="708" w:type="dxa"/>
          <w:vAlign w:val="bottom"/>
        </w:tcPr>
        <w:p w14:paraId="435682A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5EA307" w14:textId="77777777" w:rsidTr="006A26EC">
      <w:trPr>
        <w:trHeight w:val="850"/>
        <w:jc w:val="right"/>
      </w:trPr>
      <w:tc>
        <w:tcPr>
          <w:tcW w:w="708" w:type="dxa"/>
          <w:vAlign w:val="bottom"/>
        </w:tcPr>
        <w:p w14:paraId="72E3847D" w14:textId="77777777" w:rsidR="005606BC" w:rsidRPr="00347E11" w:rsidRDefault="005606BC" w:rsidP="005606BC">
          <w:pPr>
            <w:pStyle w:val="Sidfot"/>
            <w:spacing w:line="276" w:lineRule="auto"/>
            <w:jc w:val="right"/>
          </w:pPr>
        </w:p>
      </w:tc>
    </w:tr>
  </w:tbl>
  <w:p w14:paraId="52A1018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EC47F9" w14:textId="77777777" w:rsidTr="001F4302">
      <w:trPr>
        <w:trHeight w:val="510"/>
      </w:trPr>
      <w:tc>
        <w:tcPr>
          <w:tcW w:w="8525" w:type="dxa"/>
          <w:gridSpan w:val="2"/>
          <w:vAlign w:val="bottom"/>
        </w:tcPr>
        <w:p w14:paraId="7581C194" w14:textId="77777777" w:rsidR="00347E11" w:rsidRPr="00347E11" w:rsidRDefault="00347E11" w:rsidP="00347E11">
          <w:pPr>
            <w:pStyle w:val="Sidfot"/>
            <w:rPr>
              <w:sz w:val="8"/>
            </w:rPr>
          </w:pPr>
        </w:p>
      </w:tc>
    </w:tr>
    <w:tr w:rsidR="00093408" w:rsidRPr="00EE3C0F" w14:paraId="0B1E543A" w14:textId="77777777" w:rsidTr="00C26068">
      <w:trPr>
        <w:trHeight w:val="227"/>
      </w:trPr>
      <w:tc>
        <w:tcPr>
          <w:tcW w:w="4074" w:type="dxa"/>
        </w:tcPr>
        <w:p w14:paraId="3C91E304" w14:textId="77777777" w:rsidR="00347E11" w:rsidRPr="00F53AEA" w:rsidRDefault="00347E11" w:rsidP="00C26068">
          <w:pPr>
            <w:pStyle w:val="Sidfot"/>
            <w:spacing w:line="276" w:lineRule="auto"/>
          </w:pPr>
        </w:p>
      </w:tc>
      <w:tc>
        <w:tcPr>
          <w:tcW w:w="4451" w:type="dxa"/>
        </w:tcPr>
        <w:p w14:paraId="43BED5D6" w14:textId="77777777" w:rsidR="00093408" w:rsidRPr="00F53AEA" w:rsidRDefault="00093408" w:rsidP="00F53AEA">
          <w:pPr>
            <w:pStyle w:val="Sidfot"/>
            <w:spacing w:line="276" w:lineRule="auto"/>
          </w:pPr>
        </w:p>
      </w:tc>
    </w:tr>
  </w:tbl>
  <w:p w14:paraId="2591F49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52444" w14:textId="77777777" w:rsidR="00657166" w:rsidRDefault="00657166" w:rsidP="00A87A54">
      <w:pPr>
        <w:spacing w:after="0" w:line="240" w:lineRule="auto"/>
      </w:pPr>
      <w:r>
        <w:separator/>
      </w:r>
    </w:p>
  </w:footnote>
  <w:footnote w:type="continuationSeparator" w:id="0">
    <w:p w14:paraId="76B231EE" w14:textId="77777777" w:rsidR="00657166" w:rsidRDefault="006571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A2D68" w14:paraId="541AE789" w14:textId="77777777" w:rsidTr="00C93EBA">
      <w:trPr>
        <w:trHeight w:val="227"/>
      </w:trPr>
      <w:tc>
        <w:tcPr>
          <w:tcW w:w="5534" w:type="dxa"/>
        </w:tcPr>
        <w:p w14:paraId="40D2197E" w14:textId="77777777" w:rsidR="00DA2D68" w:rsidRPr="007D73AB" w:rsidRDefault="00DA2D68">
          <w:pPr>
            <w:pStyle w:val="Sidhuvud"/>
          </w:pPr>
        </w:p>
      </w:tc>
      <w:tc>
        <w:tcPr>
          <w:tcW w:w="3170" w:type="dxa"/>
          <w:vAlign w:val="bottom"/>
        </w:tcPr>
        <w:p w14:paraId="5728D316" w14:textId="77777777" w:rsidR="00DA2D68" w:rsidRPr="007D73AB" w:rsidRDefault="00DA2D68" w:rsidP="00340DE0">
          <w:pPr>
            <w:pStyle w:val="Sidhuvud"/>
          </w:pPr>
        </w:p>
      </w:tc>
      <w:tc>
        <w:tcPr>
          <w:tcW w:w="1134" w:type="dxa"/>
        </w:tcPr>
        <w:p w14:paraId="5436C470" w14:textId="77777777" w:rsidR="00DA2D68" w:rsidRDefault="00DA2D68" w:rsidP="005A703A">
          <w:pPr>
            <w:pStyle w:val="Sidhuvud"/>
          </w:pPr>
        </w:p>
      </w:tc>
    </w:tr>
    <w:tr w:rsidR="00DA2D68" w14:paraId="20C2270D" w14:textId="77777777" w:rsidTr="00C93EBA">
      <w:trPr>
        <w:trHeight w:val="1928"/>
      </w:trPr>
      <w:tc>
        <w:tcPr>
          <w:tcW w:w="5534" w:type="dxa"/>
        </w:tcPr>
        <w:p w14:paraId="27314D5C" w14:textId="77777777" w:rsidR="00DA2D68" w:rsidRPr="00340DE0" w:rsidRDefault="00DA2D68" w:rsidP="00340DE0">
          <w:pPr>
            <w:pStyle w:val="Sidhuvud"/>
          </w:pPr>
          <w:r>
            <w:rPr>
              <w:noProof/>
            </w:rPr>
            <w:drawing>
              <wp:inline distT="0" distB="0" distL="0" distR="0" wp14:anchorId="5E169721" wp14:editId="23B0AF2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718D0D" w14:textId="77777777" w:rsidR="00DA2D68" w:rsidRPr="00710A6C" w:rsidRDefault="00DA2D68" w:rsidP="00EE3C0F">
          <w:pPr>
            <w:pStyle w:val="Sidhuvud"/>
            <w:rPr>
              <w:b/>
            </w:rPr>
          </w:pPr>
        </w:p>
        <w:p w14:paraId="043D0245" w14:textId="77777777" w:rsidR="00DA2D68" w:rsidRDefault="00DA2D68" w:rsidP="00EE3C0F">
          <w:pPr>
            <w:pStyle w:val="Sidhuvud"/>
          </w:pPr>
        </w:p>
        <w:p w14:paraId="338CBCAD" w14:textId="77777777" w:rsidR="00DA2D68" w:rsidRDefault="00DA2D68" w:rsidP="00EE3C0F">
          <w:pPr>
            <w:pStyle w:val="Sidhuvud"/>
          </w:pPr>
        </w:p>
        <w:p w14:paraId="392F07BF" w14:textId="77777777" w:rsidR="00DA2D68" w:rsidRDefault="00DA2D68" w:rsidP="00EE3C0F">
          <w:pPr>
            <w:pStyle w:val="Sidhuvud"/>
          </w:pPr>
        </w:p>
        <w:sdt>
          <w:sdtPr>
            <w:alias w:val="Dnr"/>
            <w:tag w:val="ccRKShow_Dnr"/>
            <w:id w:val="-829283628"/>
            <w:placeholder>
              <w:docPart w:val="E9CF7E30C60642E9A5DBFC1AD95A5A21"/>
            </w:placeholder>
            <w:showingPlcHdr/>
            <w:dataBinding w:prefixMappings="xmlns:ns0='http://lp/documentinfo/RK' " w:xpath="/ns0:DocumentInfo[1]/ns0:BaseInfo[1]/ns0:Dnr[1]" w:storeItemID="{94DD4FC2-871C-4A6F-A956-739C612B085C}"/>
            <w:text/>
          </w:sdtPr>
          <w:sdtEndPr/>
          <w:sdtContent>
            <w:p w14:paraId="5C490E7D" w14:textId="77777777" w:rsidR="00DA2D68" w:rsidRDefault="00DA2D68" w:rsidP="00EE3C0F">
              <w:pPr>
                <w:pStyle w:val="Sidhuvud"/>
              </w:pPr>
              <w:r>
                <w:rPr>
                  <w:rStyle w:val="Platshllartext"/>
                </w:rPr>
                <w:t xml:space="preserve"> </w:t>
              </w:r>
            </w:p>
          </w:sdtContent>
        </w:sdt>
        <w:sdt>
          <w:sdtPr>
            <w:alias w:val="DocNumber"/>
            <w:tag w:val="DocNumber"/>
            <w:id w:val="1726028884"/>
            <w:placeholder>
              <w:docPart w:val="D0440A971E684730924273E47C5B49B5"/>
            </w:placeholder>
            <w:showingPlcHdr/>
            <w:dataBinding w:prefixMappings="xmlns:ns0='http://lp/documentinfo/RK' " w:xpath="/ns0:DocumentInfo[1]/ns0:BaseInfo[1]/ns0:DocNumber[1]" w:storeItemID="{94DD4FC2-871C-4A6F-A956-739C612B085C}"/>
            <w:text/>
          </w:sdtPr>
          <w:sdtEndPr/>
          <w:sdtContent>
            <w:p w14:paraId="79BDC505" w14:textId="77777777" w:rsidR="00DA2D68" w:rsidRDefault="00DA2D68" w:rsidP="00EE3C0F">
              <w:pPr>
                <w:pStyle w:val="Sidhuvud"/>
              </w:pPr>
              <w:r>
                <w:rPr>
                  <w:rStyle w:val="Platshllartext"/>
                </w:rPr>
                <w:t xml:space="preserve"> </w:t>
              </w:r>
            </w:p>
          </w:sdtContent>
        </w:sdt>
        <w:p w14:paraId="003C5B70" w14:textId="77777777" w:rsidR="00DA2D68" w:rsidRDefault="00DA2D68" w:rsidP="00EE3C0F">
          <w:pPr>
            <w:pStyle w:val="Sidhuvud"/>
          </w:pPr>
        </w:p>
      </w:tc>
      <w:tc>
        <w:tcPr>
          <w:tcW w:w="1134" w:type="dxa"/>
        </w:tcPr>
        <w:p w14:paraId="268C8CAA" w14:textId="77777777" w:rsidR="00DA2D68" w:rsidRDefault="00DA2D68" w:rsidP="0094502D">
          <w:pPr>
            <w:pStyle w:val="Sidhuvud"/>
          </w:pPr>
        </w:p>
        <w:p w14:paraId="78FD1957" w14:textId="77777777" w:rsidR="00DA2D68" w:rsidRPr="0094502D" w:rsidRDefault="00DA2D68" w:rsidP="00EC71A6">
          <w:pPr>
            <w:pStyle w:val="Sidhuvud"/>
          </w:pPr>
        </w:p>
      </w:tc>
    </w:tr>
    <w:tr w:rsidR="00DA2D68" w14:paraId="53A978E2" w14:textId="77777777" w:rsidTr="00C93EBA">
      <w:trPr>
        <w:trHeight w:val="2268"/>
      </w:trPr>
      <w:sdt>
        <w:sdtPr>
          <w:rPr>
            <w:b/>
          </w:rPr>
          <w:alias w:val="SenderText"/>
          <w:tag w:val="ccRKShow_SenderText"/>
          <w:id w:val="1374046025"/>
          <w:placeholder>
            <w:docPart w:val="D3667D679DB64346B084F1317682E804"/>
          </w:placeholder>
        </w:sdtPr>
        <w:sdtEndPr>
          <w:rPr>
            <w:b w:val="0"/>
          </w:rPr>
        </w:sdtEndPr>
        <w:sdtContent>
          <w:tc>
            <w:tcPr>
              <w:tcW w:w="5534" w:type="dxa"/>
              <w:tcMar>
                <w:right w:w="1134" w:type="dxa"/>
              </w:tcMar>
            </w:tcPr>
            <w:p w14:paraId="5360EEB8" w14:textId="77777777" w:rsidR="00DA2D68" w:rsidRPr="00DA2D68" w:rsidRDefault="00DA2D68" w:rsidP="00340DE0">
              <w:pPr>
                <w:pStyle w:val="Sidhuvud"/>
                <w:rPr>
                  <w:b/>
                </w:rPr>
              </w:pPr>
              <w:r w:rsidRPr="00DA2D68">
                <w:rPr>
                  <w:b/>
                </w:rPr>
                <w:t>Utrikesdepartementet</w:t>
              </w:r>
            </w:p>
            <w:p w14:paraId="48B2F03F" w14:textId="77777777" w:rsidR="00DA2D68" w:rsidRDefault="00DA2D68" w:rsidP="00340DE0">
              <w:pPr>
                <w:pStyle w:val="Sidhuvud"/>
              </w:pPr>
              <w:r w:rsidRPr="00DA2D68">
                <w:t>Utrikesministern</w:t>
              </w:r>
            </w:p>
            <w:p w14:paraId="13B76DD7" w14:textId="77777777" w:rsidR="00DA2D68" w:rsidRDefault="00DA2D68" w:rsidP="00340DE0">
              <w:pPr>
                <w:pStyle w:val="Sidhuvud"/>
              </w:pPr>
            </w:p>
            <w:p w14:paraId="55F54D42" w14:textId="77777777" w:rsidR="00DA2D68" w:rsidRPr="00340DE0" w:rsidRDefault="00DA2D68" w:rsidP="00340DE0">
              <w:pPr>
                <w:pStyle w:val="Sidhuvud"/>
              </w:pPr>
            </w:p>
          </w:tc>
        </w:sdtContent>
      </w:sdt>
      <w:sdt>
        <w:sdtPr>
          <w:alias w:val="Recipient"/>
          <w:tag w:val="ccRKShow_Recipient"/>
          <w:id w:val="-28344517"/>
          <w:placeholder>
            <w:docPart w:val="81C7CC720A6742A6A29910E17A2E8AD6"/>
          </w:placeholder>
          <w:dataBinding w:prefixMappings="xmlns:ns0='http://lp/documentinfo/RK' " w:xpath="/ns0:DocumentInfo[1]/ns0:BaseInfo[1]/ns0:Recipient[1]" w:storeItemID="{94DD4FC2-871C-4A6F-A956-739C612B085C}"/>
          <w:text w:multiLine="1"/>
        </w:sdtPr>
        <w:sdtEndPr/>
        <w:sdtContent>
          <w:tc>
            <w:tcPr>
              <w:tcW w:w="3170" w:type="dxa"/>
            </w:tcPr>
            <w:p w14:paraId="3EA1C128" w14:textId="436769C4" w:rsidR="00DA2D68" w:rsidRDefault="00DA2D68" w:rsidP="00547B89">
              <w:pPr>
                <w:pStyle w:val="Sidhuvud"/>
              </w:pPr>
              <w:r>
                <w:t>Till riksdagen</w:t>
              </w:r>
              <w:r>
                <w:br/>
              </w:r>
              <w:r>
                <w:br/>
              </w:r>
            </w:p>
          </w:tc>
        </w:sdtContent>
      </w:sdt>
      <w:tc>
        <w:tcPr>
          <w:tcW w:w="1134" w:type="dxa"/>
        </w:tcPr>
        <w:p w14:paraId="5E7BEFC0" w14:textId="77777777" w:rsidR="00DA2D68" w:rsidRDefault="00DA2D68" w:rsidP="003E6020">
          <w:pPr>
            <w:pStyle w:val="Sidhuvud"/>
          </w:pPr>
        </w:p>
      </w:tc>
    </w:tr>
  </w:tbl>
  <w:p w14:paraId="278F51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5FB61DDF"/>
    <w:multiLevelType w:val="hybridMultilevel"/>
    <w:tmpl w:val="0AF23E7A"/>
    <w:lvl w:ilvl="0" w:tplc="53FC4ED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68"/>
    <w:rsid w:val="00000290"/>
    <w:rsid w:val="00001068"/>
    <w:rsid w:val="000010B4"/>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208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0C4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10C"/>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166"/>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1EA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C77"/>
    <w:rsid w:val="007C44FF"/>
    <w:rsid w:val="007C6456"/>
    <w:rsid w:val="007C7BDB"/>
    <w:rsid w:val="007D2FF5"/>
    <w:rsid w:val="007D4BCF"/>
    <w:rsid w:val="007D73AB"/>
    <w:rsid w:val="007D790E"/>
    <w:rsid w:val="007E2712"/>
    <w:rsid w:val="007E4A9C"/>
    <w:rsid w:val="007E5231"/>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134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D68"/>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129F"/>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6A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65F731"/>
  <w15:docId w15:val="{DFC0B509-377D-42AE-ADC0-0E95A1BD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CF7E30C60642E9A5DBFC1AD95A5A21"/>
        <w:category>
          <w:name w:val="Allmänt"/>
          <w:gallery w:val="placeholder"/>
        </w:category>
        <w:types>
          <w:type w:val="bbPlcHdr"/>
        </w:types>
        <w:behaviors>
          <w:behavior w:val="content"/>
        </w:behaviors>
        <w:guid w:val="{C1F7F76F-4F23-49CC-9205-A4AC030D8188}"/>
      </w:docPartPr>
      <w:docPartBody>
        <w:p w:rsidR="003D1755" w:rsidRDefault="0088146F" w:rsidP="0088146F">
          <w:pPr>
            <w:pStyle w:val="E9CF7E30C60642E9A5DBFC1AD95A5A21"/>
          </w:pPr>
          <w:r>
            <w:rPr>
              <w:rStyle w:val="Platshllartext"/>
            </w:rPr>
            <w:t xml:space="preserve"> </w:t>
          </w:r>
        </w:p>
      </w:docPartBody>
    </w:docPart>
    <w:docPart>
      <w:docPartPr>
        <w:name w:val="D0440A971E684730924273E47C5B49B5"/>
        <w:category>
          <w:name w:val="Allmänt"/>
          <w:gallery w:val="placeholder"/>
        </w:category>
        <w:types>
          <w:type w:val="bbPlcHdr"/>
        </w:types>
        <w:behaviors>
          <w:behavior w:val="content"/>
        </w:behaviors>
        <w:guid w:val="{D84F0D35-6B4D-4866-973F-B5368E7E1CF3}"/>
      </w:docPartPr>
      <w:docPartBody>
        <w:p w:rsidR="003D1755" w:rsidRDefault="0088146F" w:rsidP="0088146F">
          <w:pPr>
            <w:pStyle w:val="D0440A971E684730924273E47C5B49B5"/>
          </w:pPr>
          <w:r>
            <w:rPr>
              <w:rStyle w:val="Platshllartext"/>
            </w:rPr>
            <w:t xml:space="preserve"> </w:t>
          </w:r>
        </w:p>
      </w:docPartBody>
    </w:docPart>
    <w:docPart>
      <w:docPartPr>
        <w:name w:val="D3667D679DB64346B084F1317682E804"/>
        <w:category>
          <w:name w:val="Allmänt"/>
          <w:gallery w:val="placeholder"/>
        </w:category>
        <w:types>
          <w:type w:val="bbPlcHdr"/>
        </w:types>
        <w:behaviors>
          <w:behavior w:val="content"/>
        </w:behaviors>
        <w:guid w:val="{A81D965C-C754-43E0-8719-24BA0BCCF538}"/>
      </w:docPartPr>
      <w:docPartBody>
        <w:p w:rsidR="003D1755" w:rsidRDefault="0088146F" w:rsidP="0088146F">
          <w:pPr>
            <w:pStyle w:val="D3667D679DB64346B084F1317682E804"/>
          </w:pPr>
          <w:r>
            <w:rPr>
              <w:rStyle w:val="Platshllartext"/>
            </w:rPr>
            <w:t xml:space="preserve"> </w:t>
          </w:r>
        </w:p>
      </w:docPartBody>
    </w:docPart>
    <w:docPart>
      <w:docPartPr>
        <w:name w:val="81C7CC720A6742A6A29910E17A2E8AD6"/>
        <w:category>
          <w:name w:val="Allmänt"/>
          <w:gallery w:val="placeholder"/>
        </w:category>
        <w:types>
          <w:type w:val="bbPlcHdr"/>
        </w:types>
        <w:behaviors>
          <w:behavior w:val="content"/>
        </w:behaviors>
        <w:guid w:val="{54ED5267-E560-4FAA-BD25-8A87E8EB15A7}"/>
      </w:docPartPr>
      <w:docPartBody>
        <w:p w:rsidR="003D1755" w:rsidRDefault="0088146F" w:rsidP="0088146F">
          <w:pPr>
            <w:pStyle w:val="81C7CC720A6742A6A29910E17A2E8AD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6F"/>
    <w:rsid w:val="003D1755"/>
    <w:rsid w:val="0088146F"/>
    <w:rsid w:val="00E47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7526A0454B4B0BAB5168791DD918F2">
    <w:name w:val="6F7526A0454B4B0BAB5168791DD918F2"/>
    <w:rsid w:val="0088146F"/>
  </w:style>
  <w:style w:type="character" w:styleId="Platshllartext">
    <w:name w:val="Placeholder Text"/>
    <w:basedOn w:val="Standardstycketeckensnitt"/>
    <w:uiPriority w:val="99"/>
    <w:semiHidden/>
    <w:rsid w:val="0088146F"/>
    <w:rPr>
      <w:noProof w:val="0"/>
      <w:color w:val="808080"/>
    </w:rPr>
  </w:style>
  <w:style w:type="paragraph" w:customStyle="1" w:styleId="F017E14C1AFF4DAEA1266C2BEA8E12CF">
    <w:name w:val="F017E14C1AFF4DAEA1266C2BEA8E12CF"/>
    <w:rsid w:val="0088146F"/>
  </w:style>
  <w:style w:type="paragraph" w:customStyle="1" w:styleId="114B2E033CFC4229B167742EDBF6F5E0">
    <w:name w:val="114B2E033CFC4229B167742EDBF6F5E0"/>
    <w:rsid w:val="0088146F"/>
  </w:style>
  <w:style w:type="paragraph" w:customStyle="1" w:styleId="E67720F5F9254AF2ADE0D97357430A31">
    <w:name w:val="E67720F5F9254AF2ADE0D97357430A31"/>
    <w:rsid w:val="0088146F"/>
  </w:style>
  <w:style w:type="paragraph" w:customStyle="1" w:styleId="E9CF7E30C60642E9A5DBFC1AD95A5A21">
    <w:name w:val="E9CF7E30C60642E9A5DBFC1AD95A5A21"/>
    <w:rsid w:val="0088146F"/>
  </w:style>
  <w:style w:type="paragraph" w:customStyle="1" w:styleId="D0440A971E684730924273E47C5B49B5">
    <w:name w:val="D0440A971E684730924273E47C5B49B5"/>
    <w:rsid w:val="0088146F"/>
  </w:style>
  <w:style w:type="paragraph" w:customStyle="1" w:styleId="0920DE106E7F4604BA20DDF7F59F04E4">
    <w:name w:val="0920DE106E7F4604BA20DDF7F59F04E4"/>
    <w:rsid w:val="0088146F"/>
  </w:style>
  <w:style w:type="paragraph" w:customStyle="1" w:styleId="0B72AB812D7D4EE683653DD90F5D16A8">
    <w:name w:val="0B72AB812D7D4EE683653DD90F5D16A8"/>
    <w:rsid w:val="0088146F"/>
  </w:style>
  <w:style w:type="paragraph" w:customStyle="1" w:styleId="305B6808248B4B389CF38E49C4842F72">
    <w:name w:val="305B6808248B4B389CF38E49C4842F72"/>
    <w:rsid w:val="0088146F"/>
  </w:style>
  <w:style w:type="paragraph" w:customStyle="1" w:styleId="D3667D679DB64346B084F1317682E804">
    <w:name w:val="D3667D679DB64346B084F1317682E804"/>
    <w:rsid w:val="0088146F"/>
  </w:style>
  <w:style w:type="paragraph" w:customStyle="1" w:styleId="81C7CC720A6742A6A29910E17A2E8AD6">
    <w:name w:val="81C7CC720A6742A6A29910E17A2E8AD6"/>
    <w:rsid w:val="00881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2020-02-13</HeaderDate>
    <Office/>
    <Dnr/>
    <ParagrafNr/>
    <DocumentTitle/>
    <VisitingAddress/>
    <Extra1/>
    <Extra2/>
    <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9d030fa8-ff52-481e-b1cb-dce7cee213d5</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2020-02-13</HeaderDate>
    <Office/>
    <Dnr/>
    <ParagrafNr/>
    <DocumentTitle/>
    <VisitingAddress/>
    <Extra1/>
    <Extra2/>
    <Extra3/>
    <Number/>
    <Recipient>Till riksdagen
</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E425-42FC-424E-A8A9-4C641EB03584}"/>
</file>

<file path=customXml/itemProps2.xml><?xml version="1.0" encoding="utf-8"?>
<ds:datastoreItem xmlns:ds="http://schemas.openxmlformats.org/officeDocument/2006/customXml" ds:itemID="{94DD4FC2-871C-4A6F-A956-739C612B085C}"/>
</file>

<file path=customXml/itemProps3.xml><?xml version="1.0" encoding="utf-8"?>
<ds:datastoreItem xmlns:ds="http://schemas.openxmlformats.org/officeDocument/2006/customXml" ds:itemID="{DDA2DD70-414C-44E6-A727-C77B1F60F6D6}"/>
</file>

<file path=customXml/itemProps4.xml><?xml version="1.0" encoding="utf-8"?>
<ds:datastoreItem xmlns:ds="http://schemas.openxmlformats.org/officeDocument/2006/customXml" ds:itemID="{747A91FF-4D5E-441B-BF94-9A8A3F420B5A}"/>
</file>

<file path=customXml/itemProps5.xml><?xml version="1.0" encoding="utf-8"?>
<ds:datastoreItem xmlns:ds="http://schemas.openxmlformats.org/officeDocument/2006/customXml" ds:itemID="{94DD4FC2-871C-4A6F-A956-739C612B085C}"/>
</file>

<file path=customXml/itemProps6.xml><?xml version="1.0" encoding="utf-8"?>
<ds:datastoreItem xmlns:ds="http://schemas.openxmlformats.org/officeDocument/2006/customXml" ds:itemID="{1F76470C-AB47-4FE2-BBC2-499A698BD4E4}"/>
</file>

<file path=customXml/itemProps7.xml><?xml version="1.0" encoding="utf-8"?>
<ds:datastoreItem xmlns:ds="http://schemas.openxmlformats.org/officeDocument/2006/customXml" ds:itemID="{1F76470C-AB47-4FE2-BBC2-499A698BD4E4}"/>
</file>

<file path=customXml/itemProps8.xml><?xml version="1.0" encoding="utf-8"?>
<ds:datastoreItem xmlns:ds="http://schemas.openxmlformats.org/officeDocument/2006/customXml" ds:itemID="{BF267DC8-58E4-4DE4-83A6-74EEA70A53D7}"/>
</file>

<file path=docProps/app.xml><?xml version="1.0" encoding="utf-8"?>
<Properties xmlns="http://schemas.openxmlformats.org/officeDocument/2006/extended-properties" xmlns:vt="http://schemas.openxmlformats.org/officeDocument/2006/docPropsVTypes">
  <Template>RK Basmall</Template>
  <TotalTime>0</TotalTime>
  <Pages>2</Pages>
  <Words>376</Words>
  <Characters>1999</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912 av Markus Wiechel (SD) Turkiets användning av vit fosfor.docx</dc:title>
  <dc:subject/>
  <dc:creator>Eva-Lena Gustafsson</dc:creator>
  <cp:keywords/>
  <dc:description/>
  <cp:lastModifiedBy>Eva-Lena Gustafsson</cp:lastModifiedBy>
  <cp:revision>2</cp:revision>
  <cp:lastPrinted>2020-02-14T09:02:00Z</cp:lastPrinted>
  <dcterms:created xsi:type="dcterms:W3CDTF">2020-02-19T11:32:00Z</dcterms:created>
  <dcterms:modified xsi:type="dcterms:W3CDTF">2020-02-19T11:32:00Z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14e1a662-53d6-4433-9d06-e44b070003ad</vt:lpwstr>
  </property>
</Properties>
</file>