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57905" w:rsidTr="00BC0CF8">
        <w:tblPrEx>
          <w:tblCellMar>
            <w:top w:w="0" w:type="dxa"/>
            <w:bottom w:w="0" w:type="dxa"/>
          </w:tblCellMar>
        </w:tblPrEx>
        <w:tc>
          <w:tcPr>
            <w:tcW w:w="2268" w:type="dxa"/>
          </w:tcPr>
          <w:p w:rsidR="006E4E11" w:rsidRPr="0005790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57905" w:rsidRDefault="006E4E11" w:rsidP="007242A3">
            <w:pPr>
              <w:framePr w:w="5035" w:h="1644" w:wrap="notBeside" w:vAnchor="page" w:hAnchor="page" w:x="6573" w:y="721"/>
              <w:rPr>
                <w:rFonts w:ascii="TradeGothic" w:hAnsi="TradeGothic"/>
                <w:i/>
                <w:sz w:val="18"/>
              </w:rPr>
            </w:pPr>
          </w:p>
        </w:tc>
      </w:tr>
      <w:tr w:rsidR="00BC0CF8" w:rsidRPr="00057905" w:rsidTr="00BC0CF8">
        <w:tblPrEx>
          <w:tblCellMar>
            <w:top w:w="0" w:type="dxa"/>
            <w:bottom w:w="0" w:type="dxa"/>
          </w:tblCellMar>
        </w:tblPrEx>
        <w:tc>
          <w:tcPr>
            <w:tcW w:w="5267" w:type="dxa"/>
            <w:gridSpan w:val="3"/>
          </w:tcPr>
          <w:p w:rsidR="00BC0CF8" w:rsidRPr="00057905" w:rsidRDefault="00BC0CF8" w:rsidP="007242A3">
            <w:pPr>
              <w:framePr w:w="5035" w:h="1644" w:wrap="notBeside" w:vAnchor="page" w:hAnchor="page" w:x="6573" w:y="721"/>
              <w:rPr>
                <w:rFonts w:ascii="TradeGothic" w:hAnsi="TradeGothic"/>
                <w:b/>
                <w:sz w:val="22"/>
              </w:rPr>
            </w:pPr>
            <w:r w:rsidRPr="00057905">
              <w:rPr>
                <w:rFonts w:ascii="TradeGothic" w:hAnsi="TradeGothic"/>
                <w:b/>
                <w:sz w:val="22"/>
              </w:rPr>
              <w:t>Rådspromemoria</w:t>
            </w:r>
          </w:p>
        </w:tc>
      </w:tr>
      <w:tr w:rsidR="006E4E11" w:rsidRPr="00057905" w:rsidTr="00BC0CF8">
        <w:tblPrEx>
          <w:tblCellMar>
            <w:top w:w="0" w:type="dxa"/>
            <w:bottom w:w="0" w:type="dxa"/>
          </w:tblCellMar>
        </w:tblPrEx>
        <w:tc>
          <w:tcPr>
            <w:tcW w:w="3402" w:type="dxa"/>
            <w:gridSpan w:val="2"/>
          </w:tcPr>
          <w:p w:rsidR="006E4E11" w:rsidRPr="00057905" w:rsidRDefault="006E4E11" w:rsidP="007242A3">
            <w:pPr>
              <w:framePr w:w="5035" w:h="1644" w:wrap="notBeside" w:vAnchor="page" w:hAnchor="page" w:x="6573" w:y="721"/>
            </w:pPr>
          </w:p>
        </w:tc>
        <w:tc>
          <w:tcPr>
            <w:tcW w:w="1865" w:type="dxa"/>
          </w:tcPr>
          <w:p w:rsidR="006E4E11" w:rsidRPr="00057905" w:rsidRDefault="006E4E11" w:rsidP="007242A3">
            <w:pPr>
              <w:framePr w:w="5035" w:h="1644" w:wrap="notBeside" w:vAnchor="page" w:hAnchor="page" w:x="6573" w:y="721"/>
            </w:pPr>
          </w:p>
        </w:tc>
      </w:tr>
      <w:tr w:rsidR="006E4E11" w:rsidRPr="00057905" w:rsidTr="00BC0CF8">
        <w:tblPrEx>
          <w:tblCellMar>
            <w:top w:w="0" w:type="dxa"/>
            <w:bottom w:w="0" w:type="dxa"/>
          </w:tblCellMar>
        </w:tblPrEx>
        <w:tc>
          <w:tcPr>
            <w:tcW w:w="2268" w:type="dxa"/>
          </w:tcPr>
          <w:p w:rsidR="006E4E11" w:rsidRPr="00057905" w:rsidRDefault="00BC0CF8" w:rsidP="007242A3">
            <w:pPr>
              <w:framePr w:w="5035" w:h="1644" w:wrap="notBeside" w:vAnchor="page" w:hAnchor="page" w:x="6573" w:y="721"/>
            </w:pPr>
            <w:r w:rsidRPr="00057905">
              <w:t>2008-10-</w:t>
            </w:r>
            <w:r w:rsidR="00B044A0" w:rsidRPr="00057905">
              <w:t>13</w:t>
            </w:r>
          </w:p>
        </w:tc>
        <w:tc>
          <w:tcPr>
            <w:tcW w:w="2999" w:type="dxa"/>
            <w:gridSpan w:val="2"/>
          </w:tcPr>
          <w:p w:rsidR="006E4E11" w:rsidRPr="00057905" w:rsidRDefault="006E4E11" w:rsidP="007242A3">
            <w:pPr>
              <w:framePr w:w="5035" w:h="1644" w:wrap="notBeside" w:vAnchor="page" w:hAnchor="page" w:x="6573" w:y="721"/>
            </w:pPr>
          </w:p>
        </w:tc>
      </w:tr>
      <w:tr w:rsidR="006E4E11" w:rsidRPr="00057905" w:rsidTr="00BC0CF8">
        <w:tblPrEx>
          <w:tblCellMar>
            <w:top w:w="0" w:type="dxa"/>
            <w:bottom w:w="0" w:type="dxa"/>
          </w:tblCellMar>
        </w:tblPrEx>
        <w:tc>
          <w:tcPr>
            <w:tcW w:w="2268" w:type="dxa"/>
          </w:tcPr>
          <w:p w:rsidR="006E4E11" w:rsidRPr="00057905" w:rsidRDefault="006E4E11" w:rsidP="007242A3">
            <w:pPr>
              <w:framePr w:w="5035" w:h="1644" w:wrap="notBeside" w:vAnchor="page" w:hAnchor="page" w:x="6573" w:y="721"/>
            </w:pPr>
          </w:p>
        </w:tc>
        <w:tc>
          <w:tcPr>
            <w:tcW w:w="2999" w:type="dxa"/>
            <w:gridSpan w:val="2"/>
          </w:tcPr>
          <w:p w:rsidR="006E4E11" w:rsidRPr="0005790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57905">
        <w:tblPrEx>
          <w:tblCellMar>
            <w:top w:w="0" w:type="dxa"/>
            <w:bottom w:w="0" w:type="dxa"/>
          </w:tblCellMar>
        </w:tblPrEx>
        <w:trPr>
          <w:trHeight w:val="284"/>
        </w:trPr>
        <w:tc>
          <w:tcPr>
            <w:tcW w:w="4911" w:type="dxa"/>
          </w:tcPr>
          <w:p w:rsidR="006E4E11" w:rsidRPr="00057905" w:rsidRDefault="00BC0CF8">
            <w:pPr>
              <w:pStyle w:val="Avsndare"/>
              <w:framePr w:h="2483" w:wrap="notBeside" w:x="1504"/>
              <w:rPr>
                <w:b/>
                <w:i w:val="0"/>
                <w:sz w:val="22"/>
              </w:rPr>
            </w:pPr>
            <w:r w:rsidRPr="00057905">
              <w:rPr>
                <w:b/>
                <w:i w:val="0"/>
                <w:sz w:val="22"/>
              </w:rPr>
              <w:t>Justitiedepartementet</w:t>
            </w: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r w:rsidR="006E4E11" w:rsidRPr="00057905">
        <w:tblPrEx>
          <w:tblCellMar>
            <w:top w:w="0" w:type="dxa"/>
            <w:bottom w:w="0" w:type="dxa"/>
          </w:tblCellMar>
        </w:tblPrEx>
        <w:trPr>
          <w:trHeight w:val="284"/>
        </w:trPr>
        <w:tc>
          <w:tcPr>
            <w:tcW w:w="4911" w:type="dxa"/>
          </w:tcPr>
          <w:p w:rsidR="006E4E11" w:rsidRPr="00057905" w:rsidRDefault="00BC0CF8">
            <w:pPr>
              <w:pStyle w:val="Avsndare"/>
              <w:framePr w:h="2483" w:wrap="notBeside" w:x="1504"/>
              <w:rPr>
                <w:bCs/>
                <w:iCs/>
              </w:rPr>
            </w:pPr>
            <w:r w:rsidRPr="00057905">
              <w:rPr>
                <w:bCs/>
                <w:iCs/>
              </w:rPr>
              <w:t>Enheten för polisfrågor samt allmän ordning och säkerhet</w:t>
            </w: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r w:rsidR="006E4E11" w:rsidRPr="00057905">
        <w:tblPrEx>
          <w:tblCellMar>
            <w:top w:w="0" w:type="dxa"/>
            <w:bottom w:w="0" w:type="dxa"/>
          </w:tblCellMar>
        </w:tblPrEx>
        <w:trPr>
          <w:trHeight w:val="284"/>
        </w:trPr>
        <w:tc>
          <w:tcPr>
            <w:tcW w:w="4911" w:type="dxa"/>
          </w:tcPr>
          <w:p w:rsidR="006E4E11" w:rsidRPr="00057905" w:rsidRDefault="006E4E11">
            <w:pPr>
              <w:pStyle w:val="Avsndare"/>
              <w:framePr w:h="2483" w:wrap="notBeside" w:x="1504"/>
              <w:rPr>
                <w:bCs/>
                <w:iCs/>
              </w:rPr>
            </w:pPr>
          </w:p>
        </w:tc>
      </w:tr>
    </w:tbl>
    <w:p w:rsidR="006E4E11" w:rsidRPr="00057905" w:rsidRDefault="006E4E11">
      <w:pPr>
        <w:framePr w:w="4400" w:h="2523" w:wrap="notBeside" w:vAnchor="page" w:hAnchor="page" w:x="6453" w:y="2445"/>
        <w:ind w:left="142"/>
        <w:rPr>
          <w:b/>
        </w:rPr>
      </w:pPr>
    </w:p>
    <w:p w:rsidR="00BC0CF8" w:rsidRPr="00057905" w:rsidRDefault="00BC0CF8">
      <w:pPr>
        <w:pStyle w:val="RKrubrik"/>
        <w:pBdr>
          <w:bottom w:val="single" w:sz="6" w:space="1" w:color="auto"/>
        </w:pBdr>
      </w:pPr>
      <w:bookmarkStart w:id="0" w:name="bRubrik"/>
      <w:bookmarkEnd w:id="0"/>
      <w:r w:rsidRPr="00057905">
        <w:t xml:space="preserve">Rådets möte </w:t>
      </w:r>
      <w:r w:rsidR="001E0BC0" w:rsidRPr="00057905">
        <w:t>(r</w:t>
      </w:r>
      <w:r w:rsidR="00DB5984" w:rsidRPr="00057905">
        <w:t>ättsliga och inrikes frågor</w:t>
      </w:r>
      <w:r w:rsidR="001E0BC0" w:rsidRPr="00057905">
        <w:t>)</w:t>
      </w:r>
      <w:r w:rsidR="00DB5984" w:rsidRPr="00057905">
        <w:t xml:space="preserve"> </w:t>
      </w:r>
      <w:r w:rsidRPr="00057905">
        <w:t xml:space="preserve">den </w:t>
      </w:r>
      <w:r w:rsidR="003F588A" w:rsidRPr="00057905">
        <w:t>24 oktober 2008</w:t>
      </w:r>
    </w:p>
    <w:p w:rsidR="001E0BC0" w:rsidRPr="00057905" w:rsidRDefault="001E0BC0">
      <w:pPr>
        <w:pStyle w:val="RKnormal"/>
        <w:rPr>
          <w:b/>
        </w:rPr>
      </w:pPr>
    </w:p>
    <w:p w:rsidR="00BC0CF8" w:rsidRPr="00057905" w:rsidRDefault="00BC0CF8">
      <w:pPr>
        <w:pStyle w:val="RKnormal"/>
        <w:rPr>
          <w:b/>
        </w:rPr>
      </w:pPr>
      <w:r w:rsidRPr="00057905">
        <w:rPr>
          <w:b/>
        </w:rPr>
        <w:t>Dagordningspunkt 7</w:t>
      </w:r>
    </w:p>
    <w:p w:rsidR="00BC0CF8" w:rsidRPr="00057905" w:rsidRDefault="00BC0CF8">
      <w:pPr>
        <w:pStyle w:val="RKnormal"/>
      </w:pPr>
    </w:p>
    <w:p w:rsidR="001E0BC0" w:rsidRPr="00057905" w:rsidRDefault="00CF4DA3" w:rsidP="009D0061">
      <w:pPr>
        <w:pStyle w:val="RKnormal"/>
        <w:rPr>
          <w:b/>
        </w:rPr>
      </w:pPr>
      <w:r w:rsidRPr="00057905">
        <w:t>Rubrik:</w:t>
      </w:r>
      <w:r w:rsidRPr="00057905">
        <w:rPr>
          <w:b/>
        </w:rPr>
        <w:t xml:space="preserve"> </w:t>
      </w:r>
      <w:r w:rsidR="00BC0CF8" w:rsidRPr="00057905">
        <w:rPr>
          <w:b/>
        </w:rPr>
        <w:t>Rådets beslut om inrättande av Europeiska informationssystemet för utbyte av uppgifter ur kriminalregister</w:t>
      </w:r>
      <w:r w:rsidR="009D0061" w:rsidRPr="00057905">
        <w:rPr>
          <w:b/>
        </w:rPr>
        <w:t xml:space="preserve"> </w:t>
      </w:r>
      <w:r w:rsidR="001E0BC0" w:rsidRPr="00057905">
        <w:rPr>
          <w:b/>
        </w:rPr>
        <w:t>(Ecris)</w:t>
      </w:r>
    </w:p>
    <w:p w:rsidR="00BC0CF8" w:rsidRPr="00057905" w:rsidRDefault="009D0061" w:rsidP="009D0061">
      <w:pPr>
        <w:pStyle w:val="RKnormal"/>
        <w:rPr>
          <w:b/>
        </w:rPr>
      </w:pPr>
      <w:r w:rsidRPr="00057905">
        <w:rPr>
          <w:b/>
        </w:rPr>
        <w:t>– Politisk överenskommelse</w:t>
      </w:r>
    </w:p>
    <w:p w:rsidR="00BC0CF8" w:rsidRPr="00057905" w:rsidRDefault="00BC0CF8">
      <w:pPr>
        <w:pStyle w:val="RKnormal"/>
      </w:pPr>
    </w:p>
    <w:p w:rsidR="00BC0CF8" w:rsidRPr="00057905" w:rsidRDefault="00BC0CF8">
      <w:pPr>
        <w:pStyle w:val="RKnormal"/>
      </w:pPr>
      <w:r w:rsidRPr="00057905">
        <w:t>Dokument:</w:t>
      </w:r>
      <w:r w:rsidR="009D0061" w:rsidRPr="00057905">
        <w:t xml:space="preserve"> </w:t>
      </w:r>
      <w:r w:rsidR="00550F47" w:rsidRPr="00057905">
        <w:t>Ännu i</w:t>
      </w:r>
      <w:r w:rsidR="009820E9" w:rsidRPr="00057905">
        <w:t>nget angivet</w:t>
      </w:r>
      <w:r w:rsidR="00550F47" w:rsidRPr="00057905">
        <w:t xml:space="preserve">. </w:t>
      </w:r>
      <w:r w:rsidR="009820E9" w:rsidRPr="00057905">
        <w:t xml:space="preserve"> </w:t>
      </w:r>
    </w:p>
    <w:p w:rsidR="00BC0CF8" w:rsidRPr="00057905" w:rsidRDefault="00BC0CF8">
      <w:pPr>
        <w:pStyle w:val="RKnormal"/>
      </w:pPr>
    </w:p>
    <w:p w:rsidR="00DF49EF" w:rsidRPr="00057905" w:rsidRDefault="00DF49EF">
      <w:pPr>
        <w:pStyle w:val="RKnormal"/>
      </w:pPr>
      <w:r w:rsidRPr="00057905">
        <w:t>Tidigare dokument:</w:t>
      </w:r>
    </w:p>
    <w:p w:rsidR="004876D2" w:rsidRPr="00057905" w:rsidRDefault="004876D2" w:rsidP="004876D2">
      <w:pPr>
        <w:spacing w:line="240" w:lineRule="auto"/>
      </w:pPr>
      <w:r w:rsidRPr="00057905">
        <w:t xml:space="preserve">13586/08 COPEN 171 </w:t>
      </w:r>
    </w:p>
    <w:p w:rsidR="00DF49EF" w:rsidRPr="00057905" w:rsidRDefault="00DF49EF">
      <w:pPr>
        <w:pStyle w:val="RKnormal"/>
      </w:pPr>
      <w:r w:rsidRPr="00057905">
        <w:t>KOM (2008) 332</w:t>
      </w:r>
    </w:p>
    <w:p w:rsidR="00BC0CF8" w:rsidRPr="00057905" w:rsidRDefault="00DF49EF">
      <w:pPr>
        <w:pStyle w:val="RKnormal"/>
      </w:pPr>
      <w:r w:rsidRPr="00057905">
        <w:t xml:space="preserve">Justitiedepartementet </w:t>
      </w:r>
      <w:r w:rsidRPr="00057905">
        <w:fldChar w:fldCharType="begin" w:fldLock="1"/>
      </w:r>
      <w:r w:rsidRPr="00057905">
        <w:instrText>DOCPROPERTY Ar</w:instrText>
      </w:r>
      <w:r w:rsidRPr="00057905">
        <w:fldChar w:fldCharType="separate"/>
      </w:r>
      <w:r w:rsidRPr="00057905">
        <w:t>2008/09</w:t>
      </w:r>
      <w:r w:rsidRPr="00057905">
        <w:fldChar w:fldCharType="end"/>
      </w:r>
      <w:r w:rsidRPr="00057905">
        <w:t>:</w:t>
      </w:r>
      <w:r w:rsidRPr="00057905">
        <w:fldChar w:fldCharType="begin" w:fldLock="1"/>
      </w:r>
      <w:r w:rsidRPr="00057905">
        <w:instrText>DOCPROPERTY Typ</w:instrText>
      </w:r>
      <w:r w:rsidRPr="00057905">
        <w:fldChar w:fldCharType="separate"/>
      </w:r>
      <w:r w:rsidRPr="00057905">
        <w:t>FPM</w:t>
      </w:r>
      <w:r w:rsidRPr="00057905">
        <w:fldChar w:fldCharType="end"/>
      </w:r>
      <w:r w:rsidRPr="00057905">
        <w:fldChar w:fldCharType="begin" w:fldLock="1"/>
      </w:r>
      <w:r w:rsidRPr="00057905">
        <w:instrText>DOCPROPERTY Nr</w:instrText>
      </w:r>
      <w:r w:rsidRPr="00057905">
        <w:fldChar w:fldCharType="separate"/>
      </w:r>
      <w:r w:rsidRPr="00057905">
        <w:t>5</w:t>
      </w:r>
      <w:r w:rsidRPr="00057905">
        <w:fldChar w:fldCharType="end"/>
      </w:r>
    </w:p>
    <w:p w:rsidR="00DF49EF" w:rsidRPr="00057905" w:rsidRDefault="00DF49EF">
      <w:pPr>
        <w:pStyle w:val="RKnormal"/>
      </w:pPr>
    </w:p>
    <w:p w:rsidR="00BC0CF8" w:rsidRPr="00057905" w:rsidRDefault="00BC0CF8">
      <w:pPr>
        <w:pStyle w:val="RKnormal"/>
      </w:pPr>
      <w:r w:rsidRPr="00057905">
        <w:t xml:space="preserve">Tidigare behandlad vid samråd med EU-nämnden: </w:t>
      </w:r>
      <w:r w:rsidR="00910EC9" w:rsidRPr="00057905">
        <w:t xml:space="preserve">08-07-16 </w:t>
      </w:r>
      <w:r w:rsidR="00353165" w:rsidRPr="00057905">
        <w:t xml:space="preserve">inför </w:t>
      </w:r>
      <w:r w:rsidR="00686E91" w:rsidRPr="00057905">
        <w:t>kommissionen</w:t>
      </w:r>
      <w:r w:rsidR="00353165" w:rsidRPr="00057905">
        <w:t>s</w:t>
      </w:r>
      <w:r w:rsidR="00686E91" w:rsidRPr="00057905">
        <w:t xml:space="preserve"> </w:t>
      </w:r>
      <w:r w:rsidR="00353165" w:rsidRPr="00057905">
        <w:t xml:space="preserve">presentation av </w:t>
      </w:r>
      <w:r w:rsidR="002D1495" w:rsidRPr="00057905">
        <w:t>förslag</w:t>
      </w:r>
      <w:r w:rsidR="000C1D6D" w:rsidRPr="00057905">
        <w:t>et</w:t>
      </w:r>
      <w:r w:rsidR="002D1495" w:rsidRPr="00057905">
        <w:t xml:space="preserve"> och </w:t>
      </w:r>
      <w:r w:rsidR="00910EC9" w:rsidRPr="00057905">
        <w:t>en första riktlinjedebatt</w:t>
      </w:r>
      <w:r w:rsidR="002D1495" w:rsidRPr="00057905">
        <w:t xml:space="preserve">. </w:t>
      </w:r>
    </w:p>
    <w:p w:rsidR="00BC0CF8" w:rsidRPr="00057905" w:rsidRDefault="00BC0CF8">
      <w:pPr>
        <w:pStyle w:val="RKrubrik"/>
      </w:pPr>
      <w:r w:rsidRPr="00057905">
        <w:t>Bakgrund</w:t>
      </w:r>
    </w:p>
    <w:p w:rsidR="00742409" w:rsidRPr="00057905" w:rsidRDefault="00AA0AFB" w:rsidP="00742409">
      <w:r w:rsidRPr="00057905">
        <w:t xml:space="preserve">I juni 2007 nådde rådet en politisk överenskommelse om rambeslutet om organisationen av medlemsstaternas utbyte av uppgifter ur kriminalregistret och uppgifternas innehåll. Rambeslutets huvudsyfte är att precisera hur medlemsstaterna ska överföra uppgifter om fällande domar till den medlemsstat där den dömda personen är medborgare samt att lägga grunden för ett datoriserat system för utbyte av uppgifter om fällande domar. Det rör sig bl.a. om uppgifter såsom namn, kön, födelsedatum, datum för domen, domstolens namn, brottstyp och utdömd påföljd. </w:t>
      </w:r>
    </w:p>
    <w:p w:rsidR="00742409" w:rsidRPr="00057905" w:rsidRDefault="00742409" w:rsidP="00742409"/>
    <w:p w:rsidR="003F588A" w:rsidRPr="00057905" w:rsidRDefault="008F0FEE" w:rsidP="003F588A">
      <w:pPr>
        <w:pStyle w:val="RKnormal"/>
      </w:pPr>
      <w:r w:rsidRPr="00057905">
        <w:t xml:space="preserve">Det nu aktuella </w:t>
      </w:r>
      <w:r w:rsidR="003F588A" w:rsidRPr="00057905">
        <w:t>rådsbeslut</w:t>
      </w:r>
      <w:r w:rsidRPr="00057905">
        <w:t>et</w:t>
      </w:r>
      <w:r w:rsidR="003F588A" w:rsidRPr="00057905">
        <w:t xml:space="preserve"> presenterades den 30 maj 2008 av </w:t>
      </w:r>
      <w:r w:rsidR="00742409" w:rsidRPr="00057905">
        <w:t>kommissionen</w:t>
      </w:r>
      <w:r w:rsidR="003F588A" w:rsidRPr="00057905">
        <w:t xml:space="preserve"> och har till uppgift att genomföra artikel 11 i </w:t>
      </w:r>
      <w:r w:rsidRPr="00057905">
        <w:t xml:space="preserve">ovanstående </w:t>
      </w:r>
      <w:r w:rsidR="003F588A" w:rsidRPr="00057905">
        <w:t>rambeslut genom att inrätta den tekniska lösningen för informationsöverföring. Genom rådsbeslutet inrättas Europeiska informationssy</w:t>
      </w:r>
      <w:r w:rsidR="003F588A" w:rsidRPr="00057905">
        <w:lastRenderedPageBreak/>
        <w:t>stemet för utbyte av uppgifter ur kriminalregister (Ecris). Beståndsdelarna i ett standardiserat format för det elektroniska utbytet fastställs</w:t>
      </w:r>
      <w:r w:rsidRPr="00057905">
        <w:t>,</w:t>
      </w:r>
      <w:r w:rsidR="003F588A" w:rsidRPr="00057905">
        <w:t xml:space="preserve"> </w:t>
      </w:r>
      <w:r w:rsidRPr="00057905">
        <w:t xml:space="preserve">liksom </w:t>
      </w:r>
      <w:r w:rsidR="003F588A" w:rsidRPr="00057905">
        <w:t xml:space="preserve">vissa allmänna och tekniska aspekter kring det tekniska genomförandet. </w:t>
      </w:r>
    </w:p>
    <w:p w:rsidR="00742409" w:rsidRPr="00057905" w:rsidRDefault="00742409" w:rsidP="003F588A">
      <w:pPr>
        <w:pStyle w:val="RKnormal"/>
      </w:pPr>
    </w:p>
    <w:p w:rsidR="003F588A" w:rsidRPr="00057905" w:rsidRDefault="003F588A" w:rsidP="003F588A">
      <w:pPr>
        <w:pStyle w:val="RKnormal"/>
      </w:pPr>
      <w:r w:rsidRPr="00057905">
        <w:t>Sedan 3-4 år tillbaka pågår ett pilotprojekt på samma område som påbörjades mellan BE, DE, ES och FR. Detta proj</w:t>
      </w:r>
      <w:r w:rsidR="00544331" w:rsidRPr="00057905">
        <w:t>ekt har legat till grund för kommissionen</w:t>
      </w:r>
      <w:r w:rsidRPr="00057905">
        <w:t xml:space="preserve">s förslag. </w:t>
      </w:r>
    </w:p>
    <w:p w:rsidR="003F588A" w:rsidRPr="00057905" w:rsidRDefault="003F588A" w:rsidP="003F588A">
      <w:pPr>
        <w:pStyle w:val="RKnormal"/>
      </w:pPr>
    </w:p>
    <w:p w:rsidR="003F588A" w:rsidRPr="00057905" w:rsidRDefault="00F03DD9" w:rsidP="003F588A">
      <w:pPr>
        <w:pStyle w:val="RKnormal"/>
      </w:pPr>
      <w:r w:rsidRPr="00057905">
        <w:t>Ordförandeskapets</w:t>
      </w:r>
      <w:r w:rsidR="003F588A" w:rsidRPr="00057905">
        <w:t xml:space="preserve"> strävan </w:t>
      </w:r>
      <w:r w:rsidR="0075470C" w:rsidRPr="00057905">
        <w:t xml:space="preserve">är, och </w:t>
      </w:r>
      <w:r w:rsidR="003F588A" w:rsidRPr="00057905">
        <w:t>har hela tiden varit</w:t>
      </w:r>
      <w:r w:rsidR="003A23B6" w:rsidRPr="00057905">
        <w:t>,</w:t>
      </w:r>
      <w:r w:rsidR="003F588A" w:rsidRPr="00057905">
        <w:t xml:space="preserve"> att </w:t>
      </w:r>
      <w:r w:rsidR="0075470C" w:rsidRPr="00057905">
        <w:t>nå politisk överenskommelse om förslaget till rådsbeslut vid</w:t>
      </w:r>
      <w:r w:rsidR="003F588A" w:rsidRPr="00057905">
        <w:t xml:space="preserve"> RIF-rådet </w:t>
      </w:r>
      <w:r w:rsidR="0075470C" w:rsidRPr="00057905">
        <w:t xml:space="preserve">den 24 </w:t>
      </w:r>
      <w:r w:rsidR="003F588A" w:rsidRPr="00057905">
        <w:t xml:space="preserve"> oktober </w:t>
      </w:r>
      <w:r w:rsidR="0075470C" w:rsidRPr="00057905">
        <w:t xml:space="preserve">2008 </w:t>
      </w:r>
      <w:r w:rsidR="003F588A" w:rsidRPr="00057905">
        <w:t xml:space="preserve">för att tidsfristerna för implementering på </w:t>
      </w:r>
      <w:r w:rsidR="008F0FEE" w:rsidRPr="00057905">
        <w:t>tre</w:t>
      </w:r>
      <w:r w:rsidR="003F588A" w:rsidRPr="00057905">
        <w:t xml:space="preserve"> år både vad gäller ram- och rådsbeslutet ska börja löpa samtidigt. M</w:t>
      </w:r>
      <w:r w:rsidR="008F0FEE" w:rsidRPr="00057905">
        <w:t>edlemsstaterna</w:t>
      </w:r>
      <w:r w:rsidR="003F588A" w:rsidRPr="00057905">
        <w:t xml:space="preserve"> har </w:t>
      </w:r>
      <w:r w:rsidR="0075470C" w:rsidRPr="00057905">
        <w:t>under förhandlingarna</w:t>
      </w:r>
      <w:r w:rsidR="003F588A" w:rsidRPr="00057905">
        <w:t xml:space="preserve"> ställt sig generellt positiva till </w:t>
      </w:r>
      <w:r w:rsidR="001D5AC1" w:rsidRPr="00057905">
        <w:t>förslaget till rådsbeslut</w:t>
      </w:r>
      <w:r w:rsidR="003F588A" w:rsidRPr="00057905">
        <w:t xml:space="preserve">. De största politiskt viktiga frågorna var överenskomna genom rambeslutet. </w:t>
      </w:r>
      <w:r w:rsidR="008F0FEE" w:rsidRPr="00057905">
        <w:t xml:space="preserve">Förslaget </w:t>
      </w:r>
      <w:r w:rsidR="0075470C" w:rsidRPr="00057905">
        <w:t>till rådsbeslut anses nu ha</w:t>
      </w:r>
      <w:r w:rsidR="008F0FEE" w:rsidRPr="00057905">
        <w:t xml:space="preserve"> fått en välavvägd utformning</w:t>
      </w:r>
      <w:r w:rsidR="0075470C" w:rsidRPr="00057905">
        <w:t>.</w:t>
      </w:r>
      <w:r w:rsidR="008F0FEE" w:rsidRPr="00057905">
        <w:t xml:space="preserve"> </w:t>
      </w:r>
    </w:p>
    <w:p w:rsidR="00BC0CF8" w:rsidRPr="00057905" w:rsidRDefault="00BC0CF8">
      <w:pPr>
        <w:pStyle w:val="RKrubrik"/>
      </w:pPr>
      <w:r w:rsidRPr="00057905">
        <w:t>Rättslig grund och beslutsförfarande</w:t>
      </w:r>
    </w:p>
    <w:p w:rsidR="00BC0CF8" w:rsidRPr="00057905" w:rsidRDefault="00DF49EF" w:rsidP="00DF49EF">
      <w:r w:rsidRPr="00057905">
        <w:t xml:space="preserve">Den rättsliga grunden för förslaget är artikel 31 och 34.2 c i fördraget om Europeiska unionen. Beslut fattas med enhällighet av rådet. </w:t>
      </w:r>
    </w:p>
    <w:p w:rsidR="00BC0CF8" w:rsidRPr="00057905" w:rsidRDefault="00BC0CF8">
      <w:pPr>
        <w:pStyle w:val="RKrubrik"/>
        <w:rPr>
          <w:i/>
          <w:iCs/>
        </w:rPr>
      </w:pPr>
      <w:r w:rsidRPr="00057905">
        <w:rPr>
          <w:i/>
          <w:iCs/>
        </w:rPr>
        <w:t>Svensk ståndpunkt</w:t>
      </w:r>
    </w:p>
    <w:p w:rsidR="0075470C" w:rsidRPr="00057905" w:rsidRDefault="0075470C" w:rsidP="00AA0AFB">
      <w:r w:rsidRPr="00057905">
        <w:t>Sverige stöder förslaget till rådsbeslut.</w:t>
      </w:r>
    </w:p>
    <w:p w:rsidR="0075470C" w:rsidRPr="00057905" w:rsidRDefault="0075470C" w:rsidP="00AA0AFB"/>
    <w:p w:rsidR="00BC0CF8" w:rsidRPr="00057905" w:rsidRDefault="0092208D" w:rsidP="00AA0AFB">
      <w:r w:rsidRPr="00057905">
        <w:t>Sverige</w:t>
      </w:r>
      <w:r w:rsidR="00AA0AFB" w:rsidRPr="00057905">
        <w:t xml:space="preserve"> är positiv</w:t>
      </w:r>
      <w:r w:rsidR="00CF4DA3" w:rsidRPr="00057905">
        <w:t>t</w:t>
      </w:r>
      <w:r w:rsidR="00AA0AFB" w:rsidRPr="00057905">
        <w:t xml:space="preserve"> till ett förbättrat och mer effektivt informationsutbyte beträffande uppgifter ur kriminalregister. </w:t>
      </w:r>
      <w:r w:rsidR="00C118B2" w:rsidRPr="00057905">
        <w:t>Sverige</w:t>
      </w:r>
      <w:r w:rsidR="00AA0AFB" w:rsidRPr="00057905">
        <w:t xml:space="preserve"> är också positivt till att aktuell information ska kunna översändas på ett mer effektivt sätt än vad som sker idag.</w:t>
      </w:r>
    </w:p>
    <w:p w:rsidR="00BC0CF8" w:rsidRPr="00057905" w:rsidRDefault="00BC0CF8">
      <w:pPr>
        <w:pStyle w:val="RKrubrik"/>
      </w:pPr>
      <w:r w:rsidRPr="00057905">
        <w:t>Europaparlamentets inställning</w:t>
      </w:r>
    </w:p>
    <w:p w:rsidR="00BC0CF8" w:rsidRPr="00057905" w:rsidRDefault="00DF49EF">
      <w:pPr>
        <w:pStyle w:val="RKnormal"/>
      </w:pPr>
      <w:r w:rsidRPr="00057905">
        <w:t xml:space="preserve">Europaparlamentet har möjlighet att lämna synpunkter på förslaget </w:t>
      </w:r>
      <w:r w:rsidR="005E2A39" w:rsidRPr="00057905">
        <w:t xml:space="preserve">men detta har </w:t>
      </w:r>
      <w:r w:rsidRPr="00057905">
        <w:t xml:space="preserve">ännu inte gjorts. </w:t>
      </w:r>
    </w:p>
    <w:p w:rsidR="00BC0CF8" w:rsidRPr="00057905" w:rsidRDefault="00BC0CF8">
      <w:pPr>
        <w:pStyle w:val="RKrubrik"/>
        <w:rPr>
          <w:i/>
          <w:iCs/>
        </w:rPr>
      </w:pPr>
      <w:r w:rsidRPr="00057905">
        <w:rPr>
          <w:i/>
          <w:iCs/>
        </w:rPr>
        <w:t>Förslaget</w:t>
      </w:r>
    </w:p>
    <w:p w:rsidR="000343E6" w:rsidRPr="00057905" w:rsidRDefault="000343E6" w:rsidP="00AA0AFB">
      <w:r w:rsidRPr="00057905">
        <w:t xml:space="preserve">Genom förslaget inrättas Ecris som är ett europeiskt informationssystem för utbyte av uppgifter ur kriminalregister. </w:t>
      </w:r>
      <w:r w:rsidR="00F81B8A" w:rsidRPr="00057905">
        <w:t xml:space="preserve">I en bilaga </w:t>
      </w:r>
      <w:r w:rsidRPr="00057905">
        <w:t xml:space="preserve">fastställs ett standardiserat format för det elektroniska utbytet. </w:t>
      </w:r>
    </w:p>
    <w:p w:rsidR="00AA0AFB" w:rsidRPr="00057905" w:rsidRDefault="00AA0AFB" w:rsidP="00DF49EF"/>
    <w:p w:rsidR="00DF49EF" w:rsidRPr="00057905" w:rsidRDefault="00DF49EF" w:rsidP="00C118B2">
      <w:r w:rsidRPr="00057905">
        <w:t>Systemet ska vara decentraliserat och baseras på medlemsstaternas nationella kriminalregister. Det kommer inte att skapas någon EU-gemensam databas där uppgifter lagras centralt och medlemsstaterna kommer inte att ha direkt åtkomst till andra medlemsstaters kriminalregister.</w:t>
      </w:r>
    </w:p>
    <w:p w:rsidR="00C118B2" w:rsidRPr="00057905" w:rsidRDefault="00C118B2" w:rsidP="00C118B2"/>
    <w:p w:rsidR="00AA0AFB" w:rsidRPr="00057905" w:rsidRDefault="00DF49EF" w:rsidP="00AA0AFB">
      <w:r w:rsidRPr="00057905">
        <w:t xml:space="preserve">Den gemensamma kommunikationsinfrastrukturen ska vara baserad på kommunikationsnätet för säkra transeuropeiska telematiktjänster för myndigheter (S-Testa) som </w:t>
      </w:r>
      <w:r w:rsidR="00C118B2" w:rsidRPr="00057905">
        <w:t>kommissionen</w:t>
      </w:r>
      <w:r w:rsidRPr="00057905">
        <w:t xml:space="preserve"> ansvarar för. Med anledning av detta ska </w:t>
      </w:r>
      <w:r w:rsidR="00C118B2" w:rsidRPr="00057905">
        <w:t>kommissionen</w:t>
      </w:r>
      <w:r w:rsidRPr="00057905">
        <w:t xml:space="preserve"> tillhandahålla mjukvara och allmänt stöd till medlemsstaterna för att driften av systemet ska fungera. Mjukvaran är dock frivillig för medlemsstaterna att använda. </w:t>
      </w:r>
    </w:p>
    <w:p w:rsidR="00C118B2" w:rsidRPr="00057905" w:rsidRDefault="00C118B2" w:rsidP="00AA0AFB"/>
    <w:p w:rsidR="00C118B2" w:rsidRPr="00057905" w:rsidRDefault="00C118B2" w:rsidP="00AA0AFB">
      <w:r w:rsidRPr="00057905">
        <w:t xml:space="preserve">Vid översändande av uppgifterna ska medlemsstaterna uppge speciella koder för brottstyper, påföljder och parametrar som fastställs i </w:t>
      </w:r>
      <w:r w:rsidR="00F81B8A" w:rsidRPr="00057905">
        <w:t xml:space="preserve">bilaga </w:t>
      </w:r>
      <w:r w:rsidRPr="00057905">
        <w:t xml:space="preserve">A och B. Kategorierna ska inte användas för att uppnå </w:t>
      </w:r>
      <w:r w:rsidR="00F81B8A" w:rsidRPr="00057905">
        <w:t>harmonisering</w:t>
      </w:r>
      <w:r w:rsidRPr="00057905">
        <w:t xml:space="preserve"> mellan medlemsstaternas brott och påföljder utan de har till syfte att fungera som verktyg för mottagarna att lättare förstå den översända informationens innehåll.</w:t>
      </w:r>
    </w:p>
    <w:p w:rsidR="00BC0CF8" w:rsidRPr="00057905" w:rsidRDefault="00BC0CF8">
      <w:pPr>
        <w:pStyle w:val="RKrubrik"/>
        <w:rPr>
          <w:i/>
          <w:iCs/>
        </w:rPr>
      </w:pPr>
      <w:r w:rsidRPr="00057905">
        <w:rPr>
          <w:i/>
          <w:iCs/>
        </w:rPr>
        <w:t>Gällande svenska regler och förslagets effekter på dessa</w:t>
      </w:r>
    </w:p>
    <w:p w:rsidR="00BC0CF8" w:rsidRPr="00057905" w:rsidRDefault="00DF49EF" w:rsidP="00DF49EF">
      <w:r w:rsidRPr="00057905">
        <w:t xml:space="preserve">Förslaget berör främst tekniska frågor och </w:t>
      </w:r>
      <w:r w:rsidR="00F81B8A" w:rsidRPr="00057905">
        <w:t xml:space="preserve"> bedömningen är därför att det inte krävs</w:t>
      </w:r>
      <w:r w:rsidRPr="00057905">
        <w:t xml:space="preserve"> några lagändringar utöver de som </w:t>
      </w:r>
      <w:r w:rsidR="00F81B8A" w:rsidRPr="00057905">
        <w:t xml:space="preserve"> kan komma att aktualiseras </w:t>
      </w:r>
      <w:r w:rsidRPr="00057905">
        <w:t>med anledning av rambeslutet</w:t>
      </w:r>
      <w:r w:rsidR="00810492" w:rsidRPr="00057905">
        <w:t>.</w:t>
      </w:r>
      <w:r w:rsidRPr="00057905">
        <w:t xml:space="preserve"> </w:t>
      </w:r>
    </w:p>
    <w:p w:rsidR="00BC0CF8" w:rsidRPr="00057905" w:rsidRDefault="00BC0CF8">
      <w:pPr>
        <w:pStyle w:val="RKrubrik"/>
      </w:pPr>
      <w:r w:rsidRPr="00057905">
        <w:t>Ekonomiska konsekvenser</w:t>
      </w:r>
    </w:p>
    <w:p w:rsidR="002D1495" w:rsidRPr="00057905" w:rsidRDefault="00DF49EF" w:rsidP="00DF49EF">
      <w:r w:rsidRPr="00057905">
        <w:t>Under senare tid har det inom EU förhandlats ett flertal rättsakter som rör samarbetet mellan brottsbekämpande myndigheter och det straffrättsliga samarbetet. Flera av dessa rättsakter liksom den nu aktuella rör informationsutbyte och påverkar bl.a. myndigheters tekniska lösningar för personuppgiftsbehandling. Flera av dessa rättsakter syftar till att effektivisera brottsbekämpningen och kan därmed på sikt väntas medföra ett effektivare resursutnyttjande. Det är dock svårt att med säkerhet bedöma vilka kostnader arbetet med Ecris kommer att medföra. I dagsläget görs bedömningen att dessa kostnader ryms inom bef</w:t>
      </w:r>
      <w:r w:rsidR="00820058" w:rsidRPr="00057905">
        <w:t xml:space="preserve">intliga ramar </w:t>
      </w:r>
      <w:r w:rsidR="00CF4DA3" w:rsidRPr="00057905">
        <w:t>för</w:t>
      </w:r>
      <w:r w:rsidR="00820058" w:rsidRPr="00057905">
        <w:t xml:space="preserve"> statsbudgeten.</w:t>
      </w:r>
      <w:r w:rsidR="00F81B8A" w:rsidRPr="00057905">
        <w:t xml:space="preserve"> </w:t>
      </w:r>
    </w:p>
    <w:p w:rsidR="002D1495" w:rsidRPr="00057905" w:rsidRDefault="002D1495" w:rsidP="002D1495">
      <w:pPr>
        <w:pStyle w:val="RKrubrik"/>
      </w:pPr>
      <w:r w:rsidRPr="00057905">
        <w:t>Övrigt</w:t>
      </w:r>
    </w:p>
    <w:p w:rsidR="009936E0" w:rsidRPr="00057905" w:rsidRDefault="009936E0" w:rsidP="009936E0">
      <w:pPr>
        <w:pStyle w:val="RKnormal"/>
      </w:pPr>
    </w:p>
    <w:p w:rsidR="009936E0" w:rsidRPr="00057905" w:rsidRDefault="009936E0" w:rsidP="009936E0">
      <w:pPr>
        <w:pStyle w:val="RKnormal"/>
      </w:pPr>
      <w:r w:rsidRPr="00057905">
        <w:t>-</w:t>
      </w:r>
    </w:p>
    <w:p w:rsidR="002D1495" w:rsidRPr="00057905" w:rsidRDefault="002D1495" w:rsidP="00DF49EF"/>
    <w:p w:rsidR="00F81B8A" w:rsidRPr="00057905" w:rsidRDefault="00F81B8A" w:rsidP="00DF49EF"/>
    <w:sectPr w:rsidR="00F81B8A" w:rsidRPr="0005790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AE6" w:rsidRPr="00057905" w:rsidRDefault="00032AE6">
      <w:r w:rsidRPr="00057905">
        <w:separator/>
      </w:r>
    </w:p>
  </w:endnote>
  <w:endnote w:type="continuationSeparator" w:id="0">
    <w:p w:rsidR="00032AE6" w:rsidRPr="00057905" w:rsidRDefault="00032AE6">
      <w:r w:rsidRPr="00057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AE6" w:rsidRPr="00057905" w:rsidRDefault="00032AE6">
      <w:r w:rsidRPr="00057905">
        <w:separator/>
      </w:r>
    </w:p>
  </w:footnote>
  <w:footnote w:type="continuationSeparator" w:id="0">
    <w:p w:rsidR="00032AE6" w:rsidRPr="00057905" w:rsidRDefault="00032AE6">
      <w:r w:rsidRPr="00057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C1" w:rsidRPr="00057905" w:rsidRDefault="001D5AC1">
    <w:pPr>
      <w:pStyle w:val="Sidhuvud"/>
      <w:framePr w:wrap="around" w:vAnchor="text" w:hAnchor="margin" w:xAlign="right" w:y="1"/>
      <w:rPr>
        <w:rStyle w:val="Sidnummer"/>
      </w:rPr>
    </w:pPr>
    <w:r w:rsidRPr="00057905">
      <w:rPr>
        <w:rStyle w:val="Sidnummer"/>
      </w:rPr>
      <w:fldChar w:fldCharType="begin" w:fldLock="1"/>
    </w:r>
    <w:r w:rsidRPr="00057905">
      <w:rPr>
        <w:rStyle w:val="Sidnummer"/>
      </w:rPr>
      <w:instrText xml:space="preserve">PAGE  </w:instrText>
    </w:r>
    <w:r w:rsidRPr="00057905">
      <w:rPr>
        <w:rStyle w:val="Sidnummer"/>
      </w:rPr>
      <w:fldChar w:fldCharType="separate"/>
    </w:r>
    <w:r w:rsidRPr="00057905">
      <w:rPr>
        <w:rStyle w:val="Sidnummer"/>
      </w:rPr>
      <w:t>2</w:t>
    </w:r>
    <w:r w:rsidRPr="000579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D5AC1" w:rsidRPr="00057905">
      <w:tblPrEx>
        <w:tblCellMar>
          <w:top w:w="0" w:type="dxa"/>
          <w:bottom w:w="0" w:type="dxa"/>
        </w:tblCellMar>
      </w:tblPrEx>
      <w:trPr>
        <w:cantSplit/>
      </w:trPr>
      <w:tc>
        <w:tcPr>
          <w:tcW w:w="3119" w:type="dxa"/>
        </w:tcPr>
        <w:p w:rsidR="001D5AC1" w:rsidRPr="00057905" w:rsidRDefault="001D5AC1">
          <w:pPr>
            <w:pStyle w:val="Sidhuvud"/>
            <w:spacing w:line="200" w:lineRule="atLeast"/>
            <w:ind w:right="357"/>
            <w:rPr>
              <w:rFonts w:ascii="TradeGothic" w:hAnsi="TradeGothic"/>
              <w:b/>
              <w:bCs/>
              <w:sz w:val="16"/>
            </w:rPr>
          </w:pPr>
        </w:p>
      </w:tc>
      <w:tc>
        <w:tcPr>
          <w:tcW w:w="4111" w:type="dxa"/>
          <w:tcMar>
            <w:left w:w="567" w:type="dxa"/>
          </w:tcMar>
        </w:tcPr>
        <w:p w:rsidR="001D5AC1" w:rsidRPr="00057905" w:rsidRDefault="001D5AC1">
          <w:pPr>
            <w:pStyle w:val="Sidhuvud"/>
            <w:ind w:right="360"/>
          </w:pPr>
        </w:p>
      </w:tc>
      <w:tc>
        <w:tcPr>
          <w:tcW w:w="1525" w:type="dxa"/>
        </w:tcPr>
        <w:p w:rsidR="001D5AC1" w:rsidRPr="00057905" w:rsidRDefault="001D5AC1">
          <w:pPr>
            <w:pStyle w:val="Sidhuvud"/>
            <w:ind w:right="360"/>
          </w:pPr>
        </w:p>
      </w:tc>
    </w:tr>
  </w:tbl>
  <w:p w:rsidR="001D5AC1" w:rsidRPr="00057905" w:rsidRDefault="001D5A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C1" w:rsidRPr="00057905" w:rsidRDefault="001D5AC1">
    <w:pPr>
      <w:pStyle w:val="Sidhuvud"/>
      <w:framePr w:wrap="around" w:vAnchor="text" w:hAnchor="margin" w:xAlign="right" w:y="1"/>
      <w:rPr>
        <w:rStyle w:val="Sidnummer"/>
      </w:rPr>
    </w:pPr>
    <w:r w:rsidRPr="00057905">
      <w:rPr>
        <w:rStyle w:val="Sidnummer"/>
      </w:rPr>
      <w:fldChar w:fldCharType="begin" w:fldLock="1"/>
    </w:r>
    <w:r w:rsidRPr="00057905">
      <w:rPr>
        <w:rStyle w:val="Sidnummer"/>
      </w:rPr>
      <w:instrText xml:space="preserve">PAGE  </w:instrText>
    </w:r>
    <w:r w:rsidRPr="00057905">
      <w:rPr>
        <w:rStyle w:val="Sidnummer"/>
      </w:rPr>
      <w:fldChar w:fldCharType="separate"/>
    </w:r>
    <w:r w:rsidRPr="00057905">
      <w:rPr>
        <w:rStyle w:val="Sidnummer"/>
      </w:rPr>
      <w:t>3</w:t>
    </w:r>
    <w:r w:rsidRPr="000579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D5AC1" w:rsidRPr="00057905">
      <w:tblPrEx>
        <w:tblCellMar>
          <w:top w:w="0" w:type="dxa"/>
          <w:bottom w:w="0" w:type="dxa"/>
        </w:tblCellMar>
      </w:tblPrEx>
      <w:trPr>
        <w:cantSplit/>
      </w:trPr>
      <w:tc>
        <w:tcPr>
          <w:tcW w:w="3119" w:type="dxa"/>
        </w:tcPr>
        <w:p w:rsidR="001D5AC1" w:rsidRPr="00057905" w:rsidRDefault="001D5AC1">
          <w:pPr>
            <w:pStyle w:val="Sidhuvud"/>
            <w:spacing w:line="200" w:lineRule="atLeast"/>
            <w:ind w:right="357"/>
            <w:rPr>
              <w:rFonts w:ascii="TradeGothic" w:hAnsi="TradeGothic"/>
              <w:b/>
              <w:bCs/>
              <w:sz w:val="16"/>
            </w:rPr>
          </w:pPr>
        </w:p>
      </w:tc>
      <w:tc>
        <w:tcPr>
          <w:tcW w:w="4111" w:type="dxa"/>
          <w:tcMar>
            <w:left w:w="567" w:type="dxa"/>
          </w:tcMar>
        </w:tcPr>
        <w:p w:rsidR="001D5AC1" w:rsidRPr="00057905" w:rsidRDefault="001D5AC1">
          <w:pPr>
            <w:pStyle w:val="Sidhuvud"/>
            <w:ind w:right="360"/>
          </w:pPr>
        </w:p>
      </w:tc>
      <w:tc>
        <w:tcPr>
          <w:tcW w:w="1525" w:type="dxa"/>
        </w:tcPr>
        <w:p w:rsidR="001D5AC1" w:rsidRPr="00057905" w:rsidRDefault="001D5AC1">
          <w:pPr>
            <w:pStyle w:val="Sidhuvud"/>
            <w:ind w:right="360"/>
          </w:pPr>
        </w:p>
      </w:tc>
    </w:tr>
  </w:tbl>
  <w:p w:rsidR="001D5AC1" w:rsidRPr="00057905" w:rsidRDefault="001D5A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C1" w:rsidRPr="00057905" w:rsidRDefault="00057905">
    <w:pPr>
      <w:framePr w:w="2948" w:h="1321" w:hRule="exact" w:wrap="notBeside" w:vAnchor="page" w:hAnchor="page" w:x="1362" w:y="653"/>
    </w:pPr>
    <w:r w:rsidRPr="0005790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D5AC1" w:rsidRPr="00057905" w:rsidRDefault="001D5AC1">
    <w:pPr>
      <w:pStyle w:val="RKrubrik"/>
      <w:keepNext w:val="0"/>
      <w:tabs>
        <w:tab w:val="clear" w:pos="1134"/>
        <w:tab w:val="clear" w:pos="2835"/>
      </w:tabs>
      <w:spacing w:before="0" w:after="0" w:line="320" w:lineRule="atLeast"/>
      <w:rPr>
        <w:bCs/>
      </w:rPr>
    </w:pPr>
  </w:p>
  <w:p w:rsidR="001D5AC1" w:rsidRPr="00057905" w:rsidRDefault="001D5AC1">
    <w:pPr>
      <w:rPr>
        <w:rFonts w:ascii="TradeGothic" w:hAnsi="TradeGothic"/>
        <w:b/>
        <w:bCs/>
        <w:spacing w:val="12"/>
        <w:sz w:val="22"/>
      </w:rPr>
    </w:pPr>
  </w:p>
  <w:p w:rsidR="001D5AC1" w:rsidRPr="00057905" w:rsidRDefault="001D5AC1">
    <w:pPr>
      <w:pStyle w:val="RKrubrik"/>
      <w:keepNext w:val="0"/>
      <w:tabs>
        <w:tab w:val="clear" w:pos="1134"/>
        <w:tab w:val="clear" w:pos="2835"/>
      </w:tabs>
      <w:spacing w:before="0" w:after="0" w:line="320" w:lineRule="atLeast"/>
      <w:rPr>
        <w:bCs/>
      </w:rPr>
    </w:pPr>
  </w:p>
  <w:p w:rsidR="001D5AC1" w:rsidRPr="00057905" w:rsidRDefault="001D5A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C0CF8"/>
    <w:rsid w:val="00032AE6"/>
    <w:rsid w:val="000343E6"/>
    <w:rsid w:val="00057905"/>
    <w:rsid w:val="000A292F"/>
    <w:rsid w:val="000C1D6D"/>
    <w:rsid w:val="00115860"/>
    <w:rsid w:val="00150384"/>
    <w:rsid w:val="001805B7"/>
    <w:rsid w:val="001D5AC1"/>
    <w:rsid w:val="001E0BC0"/>
    <w:rsid w:val="001F352D"/>
    <w:rsid w:val="002D1495"/>
    <w:rsid w:val="002F2076"/>
    <w:rsid w:val="00324C3C"/>
    <w:rsid w:val="00353165"/>
    <w:rsid w:val="003810BE"/>
    <w:rsid w:val="003A23B6"/>
    <w:rsid w:val="003F588A"/>
    <w:rsid w:val="00445403"/>
    <w:rsid w:val="004876D2"/>
    <w:rsid w:val="004A328D"/>
    <w:rsid w:val="00501160"/>
    <w:rsid w:val="00517C65"/>
    <w:rsid w:val="00544331"/>
    <w:rsid w:val="00550F47"/>
    <w:rsid w:val="0056057E"/>
    <w:rsid w:val="005E2A39"/>
    <w:rsid w:val="0068336E"/>
    <w:rsid w:val="00686E91"/>
    <w:rsid w:val="006E4E11"/>
    <w:rsid w:val="006F59AC"/>
    <w:rsid w:val="00713D68"/>
    <w:rsid w:val="007242A3"/>
    <w:rsid w:val="00732C79"/>
    <w:rsid w:val="007340B5"/>
    <w:rsid w:val="00742409"/>
    <w:rsid w:val="0075470C"/>
    <w:rsid w:val="007B58D0"/>
    <w:rsid w:val="00810492"/>
    <w:rsid w:val="00820058"/>
    <w:rsid w:val="008F0FEE"/>
    <w:rsid w:val="00910EC9"/>
    <w:rsid w:val="0092208D"/>
    <w:rsid w:val="009820E9"/>
    <w:rsid w:val="009936E0"/>
    <w:rsid w:val="009D0061"/>
    <w:rsid w:val="009D5E73"/>
    <w:rsid w:val="00AA0AFB"/>
    <w:rsid w:val="00B044A0"/>
    <w:rsid w:val="00BB703F"/>
    <w:rsid w:val="00BC0CF8"/>
    <w:rsid w:val="00C118B2"/>
    <w:rsid w:val="00CF4DA3"/>
    <w:rsid w:val="00D66184"/>
    <w:rsid w:val="00D7283B"/>
    <w:rsid w:val="00DB5984"/>
    <w:rsid w:val="00DE3E64"/>
    <w:rsid w:val="00DF49EF"/>
    <w:rsid w:val="00E05527"/>
    <w:rsid w:val="00E41F14"/>
    <w:rsid w:val="00EC25F9"/>
    <w:rsid w:val="00F03DD9"/>
    <w:rsid w:val="00F44823"/>
    <w:rsid w:val="00F81B8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9BA877-066C-4184-BC0A-4D751704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3F588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Fotnotstext">
    <w:name w:val="footnote text"/>
    <w:basedOn w:val="Normal"/>
    <w:semiHidden/>
    <w:rsid w:val="003F588A"/>
    <w:rPr>
      <w:sz w:val="20"/>
      <w:lang w:eastAsia="sv-SE"/>
    </w:rPr>
  </w:style>
  <w:style w:type="character" w:styleId="Fotnotsreferens">
    <w:name w:val="footnote reference"/>
    <w:basedOn w:val="Standardstycketeckensnitt"/>
    <w:semiHidden/>
    <w:rsid w:val="003F5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4498</Characters>
  <Application>Microsoft Office Word</Application>
  <DocSecurity>4</DocSecurity>
  <Lines>128</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2008-10-10T07:04:00Z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60</vt:i4>
  </property>
</Properties>
</file>