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767" w:rsidRPr="00C61767" w:rsidRDefault="00C61767">
      <w:pPr>
        <w:pStyle w:val="Frslagsrubrik"/>
      </w:pPr>
      <w:r w:rsidRPr="00C61767">
        <w:t>Förslag till riksdagsbeslut</w:t>
      </w:r>
    </w:p>
    <w:p w:rsidR="00C61767" w:rsidRPr="00C61767" w:rsidRDefault="00C61767">
      <w:pPr>
        <w:pStyle w:val="Hemstlatt"/>
      </w:pPr>
      <w:r w:rsidRPr="00C61767">
        <w:t>Riksdagen tillkännager för regeringen som sin mening vad som anförs i motionen om</w:t>
      </w:r>
      <w:r w:rsidRPr="00C61767">
        <w:rPr>
          <w:color w:val="000000"/>
        </w:rPr>
        <w:t xml:space="preserve"> </w:t>
      </w:r>
      <w:r w:rsidRPr="00C61767">
        <w:rPr>
          <w:color w:val="000000"/>
          <w:szCs w:val="24"/>
        </w:rPr>
        <w:t>att det kristna kulturarvets betydelse för mä</w:t>
      </w:r>
      <w:r w:rsidRPr="00C61767">
        <w:rPr>
          <w:color w:val="000000"/>
          <w:szCs w:val="24"/>
        </w:rPr>
        <w:t>n</w:t>
      </w:r>
      <w:r w:rsidRPr="00C61767">
        <w:rPr>
          <w:color w:val="000000"/>
          <w:szCs w:val="24"/>
        </w:rPr>
        <w:t>niskors välbefinnande bör uppmärksammas</w:t>
      </w:r>
      <w:r w:rsidRPr="00C61767">
        <w:rPr>
          <w:szCs w:val="24"/>
        </w:rPr>
        <w:t>.</w:t>
      </w:r>
    </w:p>
    <w:p w:rsidR="00C61767" w:rsidRPr="00C61767" w:rsidRDefault="00C61767">
      <w:pPr>
        <w:pStyle w:val="Rubrik1"/>
      </w:pPr>
      <w:r w:rsidRPr="00C61767">
        <w:t>Motivering</w:t>
      </w:r>
    </w:p>
    <w:p w:rsidR="00C61767" w:rsidRPr="00C61767" w:rsidRDefault="00C61767">
      <w:r w:rsidRPr="00C61767">
        <w:t>I många kulturer är religionen bärare av den människosyn och etik som g</w:t>
      </w:r>
      <w:r w:rsidRPr="00C61767">
        <w:t>e</w:t>
      </w:r>
      <w:r w:rsidRPr="00C61767">
        <w:t>nomsyrar samhället. I vår del av världen är de kristna värdena den tongivande förmedlaren av den människosyn och de grundläggande värden som motiv</w:t>
      </w:r>
      <w:r w:rsidRPr="00C61767">
        <w:t>e</w:t>
      </w:r>
      <w:r w:rsidRPr="00C61767">
        <w:t>rar mänskliga rättigheter och skyldigheter. Med kristna värden avses de al</w:t>
      </w:r>
      <w:r w:rsidRPr="00C61767">
        <w:t>l</w:t>
      </w:r>
      <w:r w:rsidRPr="00C61767">
        <w:t>mänt giltiga värden som inspirerats och förvaltats av den kristna traditionen.</w:t>
      </w:r>
    </w:p>
    <w:p w:rsidR="00C61767" w:rsidRPr="00C61767" w:rsidRDefault="00C61767">
      <w:pPr>
        <w:pStyle w:val="Normaltindrag"/>
      </w:pPr>
      <w:r w:rsidRPr="00C61767">
        <w:t>Att ha god kännedom om sitt eget kulturarv är en förutsättning både för att bygga upp sin egen identitet och för att kunna respektera andras kultur och värden. Vårt gemensamma arv är mer än den fasta och synlig</w:t>
      </w:r>
      <w:r w:rsidRPr="00C61767">
        <w:t>a del som till stor del förvaltas vid museer och arkiv. Det inrymmer också en andlig dime</w:t>
      </w:r>
      <w:r w:rsidRPr="00C61767">
        <w:t>n</w:t>
      </w:r>
      <w:r w:rsidRPr="00C61767">
        <w:t>sion som handlar om kulturell gemenskap, liksom den kulturella nyckeln: vårt gemensamma språk.</w:t>
      </w:r>
    </w:p>
    <w:p w:rsidR="00C61767" w:rsidRPr="00C61767" w:rsidRDefault="00C61767">
      <w:pPr>
        <w:pStyle w:val="Normaltindrag"/>
      </w:pPr>
      <w:r w:rsidRPr="00C61767">
        <w:t>Sångens och musikens betydelse för människors välmående och hälsa har många upplevt. Det är viktigt att vi bevarar det kulturella arv vi har i den kristna sångskatten.</w:t>
      </w:r>
    </w:p>
    <w:p w:rsidR="00C61767" w:rsidRPr="00C61767" w:rsidRDefault="00C61767">
      <w:pPr>
        <w:pStyle w:val="Normaltindrag"/>
      </w:pPr>
      <w:r w:rsidRPr="00C61767">
        <w:t>Forskarna kan idag vetenskapligt bevisa hur påverkan sker neurobiol</w:t>
      </w:r>
      <w:r w:rsidRPr="00C61767">
        <w:t>o</w:t>
      </w:r>
      <w:r w:rsidRPr="00C61767">
        <w:t>giskt. Att byta ut antidepressiva medel till sångupplevelser är inte längre en främmande tanke för den kliniska forskningen.</w:t>
      </w:r>
    </w:p>
    <w:p w:rsidR="00C61767" w:rsidRPr="00C61767" w:rsidRDefault="00C61767">
      <w:pPr>
        <w:pStyle w:val="Normaltindrag"/>
      </w:pPr>
      <w:r w:rsidRPr="00C61767">
        <w:t xml:space="preserve">De gamla så kallande ”läsarsångerna” med sitt rika bildspråk och klara budskap ger tröst, påminner om trygghet, tillförsikt och om värden som går långt utöver det som kanske i stunden upplevs som viktigt. De provocerar till eftertanke och reflexion om livets djupaste mening men påminner också om </w:t>
      </w:r>
      <w:r w:rsidRPr="00C61767">
        <w:lastRenderedPageBreak/>
        <w:t>glädjen och tacksamheten för livet här och nu. Dessa sånger</w:t>
      </w:r>
      <w:r w:rsidRPr="00C61767">
        <w:rPr>
          <w:rStyle w:val="textdagnystycke"/>
          <w:rFonts w:ascii="Times New Roman" w:hAnsi="Times New Roman"/>
          <w:color w:val="000000"/>
        </w:rPr>
        <w:t xml:space="preserve"> är inte enbart gamla sånger, utan en del som tillhör vårt kulturella arv.</w:t>
      </w:r>
    </w:p>
    <w:p w:rsidR="00C61767" w:rsidRPr="00C61767" w:rsidRDefault="00C61767">
      <w:pPr>
        <w:pStyle w:val="Normaltindrag"/>
      </w:pPr>
      <w:r w:rsidRPr="00C61767">
        <w:t>De senaste decenniernas sekularisering har gjort att delar av det svenska folket inte har vare sig kunskap eller kulturell trygghet i det tusenåriga kristna arv som är en omistlig del av vår historia.</w:t>
      </w:r>
    </w:p>
    <w:p w:rsidR="00C61767" w:rsidRPr="00C61767" w:rsidRDefault="00C61767">
      <w:pPr>
        <w:pStyle w:val="Normaltindrag"/>
      </w:pPr>
      <w:r w:rsidRPr="00C61767">
        <w:t>Det är oroande. Det kristna kulturarvet är något som ger oss rötter till vår historia, mening i nuet, visioner för framtiden och möjlighet att ingå i ett sammanhang. Kulturarvet hjälper oss att bli hela som människor och ökar människors välbefinnande. I en tid av allt större historisk rotlöshet där männ</w:t>
      </w:r>
      <w:r w:rsidRPr="00C61767">
        <w:t>i</w:t>
      </w:r>
      <w:r w:rsidRPr="00C61767">
        <w:t>skor ibland gör politik av religion eller religion av politik är det viktigt att få större kunskap om vårt kulturarv. En viktig bärare av detta kulturarv är den kristna sångskatten.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1767">
        <w:trPr>
          <w:cantSplit/>
        </w:trPr>
        <w:tc>
          <w:tcPr>
            <w:tcW w:w="3046" w:type="dxa"/>
          </w:tcPr>
          <w:p w:rsidR="00C61767" w:rsidRPr="00C61767" w:rsidRDefault="00C61767">
            <w:pPr>
              <w:pStyle w:val="UnderskriftDatum"/>
              <w:spacing w:before="240"/>
            </w:pPr>
            <w:r w:rsidRPr="00C61767">
              <w:t>Stockholm den 20 oktober 2010</w:t>
            </w:r>
          </w:p>
        </w:tc>
        <w:tc>
          <w:tcPr>
            <w:tcW w:w="3047" w:type="dxa"/>
          </w:tcPr>
          <w:p w:rsidR="00C61767" w:rsidRPr="00C61767" w:rsidRDefault="00C61767">
            <w:pPr>
              <w:pStyle w:val="Underskrifter"/>
              <w:spacing w:before="240"/>
            </w:pPr>
          </w:p>
        </w:tc>
      </w:tr>
      <w:tr w:rsidR="00000000" w:rsidRPr="00C61767">
        <w:trPr>
          <w:cantSplit/>
        </w:trPr>
        <w:tc>
          <w:tcPr>
            <w:tcW w:w="3046" w:type="dxa"/>
          </w:tcPr>
          <w:p w:rsidR="00C61767" w:rsidRPr="00C61767" w:rsidRDefault="00C61767">
            <w:pPr>
              <w:pStyle w:val="Underskrifter"/>
            </w:pPr>
            <w:r w:rsidRPr="00C61767">
              <w:t>Yvonne Andersson (KD)</w:t>
            </w:r>
          </w:p>
        </w:tc>
        <w:tc>
          <w:tcPr>
            <w:tcW w:w="3046" w:type="dxa"/>
          </w:tcPr>
          <w:p w:rsidR="00C61767" w:rsidRPr="00C61767" w:rsidRDefault="00C61767">
            <w:pPr>
              <w:pStyle w:val="Underskrifter"/>
            </w:pPr>
          </w:p>
        </w:tc>
      </w:tr>
    </w:tbl>
    <w:p w:rsidR="00C61767" w:rsidRPr="00C61767" w:rsidRDefault="00C61767">
      <w:pPr>
        <w:pStyle w:val="Normaltindrag"/>
      </w:pPr>
    </w:p>
    <w:sectPr w:rsidR="00000000" w:rsidRPr="00C617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767" w:rsidRPr="00C61767" w:rsidRDefault="00C61767">
      <w:r w:rsidRPr="00C61767">
        <w:separator/>
      </w:r>
    </w:p>
  </w:endnote>
  <w:endnote w:type="continuationSeparator" w:id="0">
    <w:p w:rsidR="00C61767" w:rsidRPr="00C61767" w:rsidRDefault="00C61767">
      <w:r w:rsidRPr="00C617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67" w:rsidRPr="00C61767" w:rsidRDefault="00C61767">
    <w:pPr>
      <w:pStyle w:val="Sidfot"/>
    </w:pPr>
    <w:r w:rsidRPr="00C617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9283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67" w:rsidRDefault="00C617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767" w:rsidRDefault="00C617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67" w:rsidRPr="00C61767" w:rsidRDefault="00C61767">
    <w:pPr>
      <w:pStyle w:val="Sidfot"/>
    </w:pPr>
    <w:r w:rsidRPr="00C617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6969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67" w:rsidRDefault="00C617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767" w:rsidRDefault="00C617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67" w:rsidRPr="00C61767" w:rsidRDefault="00C61767">
    <w:pPr>
      <w:pStyle w:val="Sidfot"/>
    </w:pPr>
    <w:r w:rsidRPr="00C617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259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67" w:rsidRDefault="00C617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767" w:rsidRDefault="00C617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767" w:rsidRPr="00C61767" w:rsidRDefault="00C61767">
      <w:r w:rsidRPr="00C61767">
        <w:separator/>
      </w:r>
    </w:p>
  </w:footnote>
  <w:footnote w:type="continuationSeparator" w:id="0">
    <w:p w:rsidR="00C61767" w:rsidRPr="00C61767" w:rsidRDefault="00C61767">
      <w:r w:rsidRPr="00C617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67" w:rsidRPr="00C61767" w:rsidRDefault="00C61767">
    <w:pPr>
      <w:pStyle w:val="Sidhuvud"/>
    </w:pPr>
    <w:r w:rsidRPr="00C617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784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67" w:rsidRDefault="00C617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767" w:rsidRDefault="00C617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67" w:rsidRPr="00C61767" w:rsidRDefault="00C61767">
    <w:pPr>
      <w:pStyle w:val="Sidhuvud"/>
    </w:pPr>
    <w:r w:rsidRPr="00C617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58129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767" w:rsidRDefault="00C617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767" w:rsidRDefault="00C617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767" w:rsidRPr="00C61767" w:rsidRDefault="00C61767">
    <w:pPr>
      <w:pStyle w:val="FSHNormal"/>
      <w:tabs>
        <w:tab w:val="right" w:pos="5840"/>
      </w:tabs>
    </w:pPr>
    <w:r w:rsidRPr="00C61767">
      <w:br/>
    </w:r>
    <w:r w:rsidRPr="00C61767">
      <w:fldChar w:fldCharType="begin" w:fldLock="1"/>
    </w:r>
    <w:r w:rsidRPr="00C61767">
      <w:instrText xml:space="preserve"> DOCPROPERTY</w:instrText>
    </w:r>
    <w:r w:rsidRPr="00C61767">
      <w:rPr>
        <w:sz w:val="18"/>
      </w:rPr>
      <w:instrText xml:space="preserve"> "YearUser" *\charformat </w:instrText>
    </w:r>
    <w:r w:rsidRPr="00C61767">
      <w:fldChar w:fldCharType="separate"/>
    </w:r>
    <w:r w:rsidRPr="00C61767">
      <w:t>2010/11</w:t>
    </w:r>
    <w:r w:rsidRPr="00C61767">
      <w:fldChar w:fldCharType="end"/>
    </w:r>
    <w:r w:rsidRPr="00C61767">
      <w:t xml:space="preserve"> </w:t>
    </w:r>
    <w:r w:rsidRPr="00C61767">
      <w:tab/>
      <w:t xml:space="preserve">mnr: </w:t>
    </w:r>
    <w:r w:rsidRPr="00C61767">
      <w:fldChar w:fldCharType="begin" w:fldLock="1"/>
    </w:r>
    <w:r w:rsidRPr="00C61767">
      <w:instrText xml:space="preserve"> DOCPROPERTY</w:instrText>
    </w:r>
    <w:r w:rsidRPr="00C61767">
      <w:rPr>
        <w:sz w:val="18"/>
      </w:rPr>
      <w:instrText xml:space="preserve"> "Motionsnummer" *\charformat </w:instrText>
    </w:r>
    <w:r w:rsidRPr="00C61767">
      <w:fldChar w:fldCharType="separate"/>
    </w:r>
    <w:r w:rsidRPr="00C61767">
      <w:t>Kr275</w:t>
    </w:r>
    <w:r w:rsidRPr="00C61767">
      <w:fldChar w:fldCharType="end"/>
    </w:r>
    <w:r w:rsidRPr="00C61767">
      <w:br/>
    </w:r>
    <w:r w:rsidRPr="00C61767">
      <w:fldChar w:fldCharType="begin" w:fldLock="1"/>
    </w:r>
    <w:r w:rsidRPr="00C61767">
      <w:instrText xml:space="preserve"> DOCPROPERTY</w:instrText>
    </w:r>
    <w:r w:rsidRPr="00C61767">
      <w:rPr>
        <w:sz w:val="18"/>
      </w:rPr>
      <w:instrText xml:space="preserve"> "Samling" *\charformat </w:instrText>
    </w:r>
    <w:r w:rsidRPr="00C61767">
      <w:fldChar w:fldCharType="end"/>
    </w:r>
    <w:r w:rsidRPr="00C61767">
      <w:tab/>
      <w:t xml:space="preserve">pnr: </w:t>
    </w:r>
    <w:r w:rsidRPr="00C61767">
      <w:fldChar w:fldCharType="begin" w:fldLock="1"/>
    </w:r>
    <w:r w:rsidRPr="00C61767">
      <w:instrText xml:space="preserve"> DOCPROPERTY</w:instrText>
    </w:r>
    <w:r w:rsidRPr="00C61767">
      <w:rPr>
        <w:sz w:val="18"/>
      </w:rPr>
      <w:instrText xml:space="preserve"> "Partinummer" *\charformat </w:instrText>
    </w:r>
    <w:r w:rsidRPr="00C61767">
      <w:fldChar w:fldCharType="separate"/>
    </w:r>
    <w:r w:rsidRPr="00C61767">
      <w:t>KD655</w:t>
    </w:r>
    <w:r w:rsidRPr="00C61767">
      <w:fldChar w:fldCharType="end"/>
    </w:r>
  </w:p>
  <w:p w:rsidR="00C61767" w:rsidRPr="00C61767" w:rsidRDefault="00C61767">
    <w:pPr>
      <w:pStyle w:val="FSHRub1"/>
    </w:pPr>
    <w:r w:rsidRPr="00C61767">
      <w:t>Motion till riksdagen</w:t>
    </w:r>
    <w:r w:rsidRPr="00C61767">
      <w:br/>
    </w:r>
    <w:r w:rsidRPr="00C61767">
      <w:fldChar w:fldCharType="begin" w:fldLock="1"/>
    </w:r>
    <w:r w:rsidRPr="00C61767">
      <w:instrText xml:space="preserve"> DOCPROPERTY "YearUser" *\charformat </w:instrText>
    </w:r>
    <w:r w:rsidRPr="00C61767">
      <w:fldChar w:fldCharType="separate"/>
    </w:r>
    <w:r w:rsidRPr="00C61767">
      <w:t>2010/11</w:t>
    </w:r>
    <w:r w:rsidRPr="00C61767">
      <w:fldChar w:fldCharType="end"/>
    </w:r>
    <w:r w:rsidRPr="00C61767">
      <w:t>:</w:t>
    </w:r>
    <w:r w:rsidRPr="00C61767">
      <w:fldChar w:fldCharType="begin" w:fldLock="1"/>
    </w:r>
    <w:r w:rsidRPr="00C61767">
      <w:instrText xml:space="preserve"> DOCPROPERTY "Motionsnummer" *\charformat </w:instrText>
    </w:r>
    <w:r w:rsidRPr="00C61767">
      <w:fldChar w:fldCharType="separate"/>
    </w:r>
    <w:r w:rsidRPr="00C61767">
      <w:t>Kr275</w:t>
    </w:r>
    <w:r w:rsidRPr="00C61767">
      <w:fldChar w:fldCharType="end"/>
    </w:r>
  </w:p>
  <w:p w:rsidR="00C61767" w:rsidRPr="00C61767" w:rsidRDefault="00C61767">
    <w:pPr>
      <w:pStyle w:val="FSHNormalS5"/>
    </w:pPr>
    <w:r w:rsidRPr="00C61767">
      <w:fldChar w:fldCharType="begin" w:fldLock="1"/>
    </w:r>
    <w:r w:rsidRPr="00C61767">
      <w:instrText xml:space="preserve"> DOCPROPERTY "MotionarText" *\charformat </w:instrText>
    </w:r>
    <w:r w:rsidRPr="00C61767">
      <w:fldChar w:fldCharType="separate"/>
    </w:r>
    <w:r w:rsidRPr="00C61767">
      <w:t>av Yvonne Andersson (KD)</w:t>
    </w:r>
    <w:r w:rsidRPr="00C61767">
      <w:fldChar w:fldCharType="end"/>
    </w:r>
    <w:r w:rsidRPr="00C61767">
      <w:br/>
    </w:r>
    <w:r w:rsidRPr="00C61767">
      <w:fldChar w:fldCharType="begin" w:fldLock="1"/>
    </w:r>
    <w:r w:rsidRPr="00C61767">
      <w:instrText xml:space="preserve"> DOCPROPERTY "SvarFrasKort" *\charformat </w:instrText>
    </w:r>
    <w:r w:rsidRPr="00C61767">
      <w:fldChar w:fldCharType="end"/>
    </w:r>
  </w:p>
  <w:p w:rsidR="00C61767" w:rsidRPr="00C61767" w:rsidRDefault="00C61767">
    <w:pPr>
      <w:pStyle w:val="FSHTitel"/>
    </w:pPr>
    <w:r w:rsidRPr="00C61767">
      <w:fldChar w:fldCharType="begin" w:fldLock="1"/>
    </w:r>
    <w:r w:rsidRPr="00C61767">
      <w:instrText xml:space="preserve"> DOCPROPERTY</w:instrText>
    </w:r>
    <w:r w:rsidRPr="00C61767">
      <w:rPr>
        <w:sz w:val="18"/>
      </w:rPr>
      <w:instrText xml:space="preserve"> "RubrikSvar" *\charformat </w:instrText>
    </w:r>
    <w:r w:rsidRPr="00C61767">
      <w:fldChar w:fldCharType="separate"/>
    </w:r>
    <w:r w:rsidRPr="00C61767">
      <w:t>Det kristna kulturarvets betydelse</w:t>
    </w:r>
    <w:r w:rsidRPr="00C61767">
      <w:fldChar w:fldCharType="end"/>
    </w:r>
  </w:p>
  <w:p w:rsidR="00C61767" w:rsidRPr="00C61767" w:rsidRDefault="00C61767">
    <w:pPr>
      <w:pStyle w:val="Normal00"/>
    </w:pPr>
  </w:p>
  <w:p w:rsidR="00C61767" w:rsidRPr="00C61767" w:rsidRDefault="00C617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1006992">
    <w:abstractNumId w:val="3"/>
  </w:num>
  <w:num w:numId="2" w16cid:durableId="1832404876">
    <w:abstractNumId w:val="2"/>
  </w:num>
  <w:num w:numId="3" w16cid:durableId="274480546">
    <w:abstractNumId w:val="1"/>
  </w:num>
  <w:num w:numId="4" w16cid:durableId="1010184430">
    <w:abstractNumId w:val="0"/>
  </w:num>
  <w:num w:numId="5" w16cid:durableId="1291981466">
    <w:abstractNumId w:val="7"/>
  </w:num>
  <w:num w:numId="6" w16cid:durableId="1444882632">
    <w:abstractNumId w:val="6"/>
  </w:num>
  <w:num w:numId="7" w16cid:durableId="903104772">
    <w:abstractNumId w:val="5"/>
  </w:num>
  <w:num w:numId="8" w16cid:durableId="1501963047">
    <w:abstractNumId w:val="4"/>
  </w:num>
  <w:num w:numId="9" w16cid:durableId="1197699255">
    <w:abstractNumId w:val="8"/>
  </w:num>
  <w:num w:numId="10" w16cid:durableId="1887138852">
    <w:abstractNumId w:val="9"/>
  </w:num>
  <w:num w:numId="11" w16cid:durableId="1699889142">
    <w:abstractNumId w:val="10"/>
  </w:num>
  <w:num w:numId="12" w16cid:durableId="1908345004">
    <w:abstractNumId w:val="13"/>
  </w:num>
  <w:num w:numId="13" w16cid:durableId="1886016413">
    <w:abstractNumId w:val="15"/>
  </w:num>
  <w:num w:numId="14" w16cid:durableId="1753425976">
    <w:abstractNumId w:val="16"/>
  </w:num>
  <w:num w:numId="15" w16cid:durableId="690226661">
    <w:abstractNumId w:val="11"/>
  </w:num>
  <w:num w:numId="16" w16cid:durableId="1358965887">
    <w:abstractNumId w:val="18"/>
  </w:num>
  <w:num w:numId="17" w16cid:durableId="1095174307">
    <w:abstractNumId w:val="17"/>
  </w:num>
  <w:num w:numId="18" w16cid:durableId="113377641">
    <w:abstractNumId w:val="14"/>
  </w:num>
  <w:num w:numId="19" w16cid:durableId="957682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E2DF389-786E-46CB-906F-126E5ECBF42A}"/>
  </w:docVars>
  <w:rsids>
    <w:rsidRoot w:val="00165389"/>
    <w:rsid w:val="00165389"/>
    <w:rsid w:val="00C617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6C33C0-55D9-4DFB-9F95-4A5BBAC0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textdagnystycke">
    <w:name w:val="text dagny_stycke"/>
    <w:basedOn w:val="Standardstycketeckensnitt"/>
    <w:rPr>
      <w:rFonts w:ascii="Verdana" w:hAnsi="Verdana" w:hint="default"/>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831">
      <w:bodyDiv w:val="1"/>
      <w:marLeft w:val="0"/>
      <w:marRight w:val="0"/>
      <w:marTop w:val="0"/>
      <w:marBottom w:val="0"/>
      <w:divBdr>
        <w:top w:val="none" w:sz="0" w:space="0" w:color="auto"/>
        <w:left w:val="none" w:sz="0" w:space="0" w:color="auto"/>
        <w:bottom w:val="none" w:sz="0" w:space="0" w:color="auto"/>
        <w:right w:val="none" w:sz="0" w:space="0" w:color="auto"/>
      </w:divBdr>
      <w:divsChild>
        <w:div w:id="1869684863">
          <w:marLeft w:val="-15"/>
          <w:marRight w:val="-15"/>
          <w:marTop w:val="0"/>
          <w:marBottom w:val="0"/>
          <w:divBdr>
            <w:top w:val="none" w:sz="0" w:space="0" w:color="auto"/>
            <w:left w:val="single" w:sz="6" w:space="0" w:color="DADADA"/>
            <w:bottom w:val="none" w:sz="0" w:space="0" w:color="auto"/>
            <w:right w:val="single" w:sz="6" w:space="0" w:color="DADADA"/>
          </w:divBdr>
          <w:divsChild>
            <w:div w:id="637029377">
              <w:marLeft w:val="0"/>
              <w:marRight w:val="0"/>
              <w:marTop w:val="0"/>
              <w:marBottom w:val="0"/>
              <w:divBdr>
                <w:top w:val="none" w:sz="0" w:space="0" w:color="auto"/>
                <w:left w:val="single" w:sz="48" w:space="0" w:color="FFFFFF"/>
                <w:bottom w:val="none" w:sz="0" w:space="0" w:color="auto"/>
                <w:right w:val="none" w:sz="0" w:space="0" w:color="auto"/>
              </w:divBdr>
              <w:divsChild>
                <w:div w:id="1940672622">
                  <w:marLeft w:val="-15"/>
                  <w:marRight w:val="-15"/>
                  <w:marTop w:val="0"/>
                  <w:marBottom w:val="0"/>
                  <w:divBdr>
                    <w:top w:val="none" w:sz="0" w:space="0" w:color="auto"/>
                    <w:left w:val="single" w:sz="6" w:space="0" w:color="F9C661"/>
                    <w:bottom w:val="none" w:sz="0" w:space="0" w:color="auto"/>
                    <w:right w:val="single" w:sz="6" w:space="0" w:color="DADADA"/>
                  </w:divBdr>
                  <w:divsChild>
                    <w:div w:id="926033555">
                      <w:marLeft w:val="-30"/>
                      <w:marRight w:val="-45"/>
                      <w:marTop w:val="0"/>
                      <w:marBottom w:val="0"/>
                      <w:divBdr>
                        <w:top w:val="none" w:sz="0" w:space="0" w:color="auto"/>
                        <w:left w:val="none" w:sz="0" w:space="0" w:color="auto"/>
                        <w:bottom w:val="none" w:sz="0" w:space="0" w:color="auto"/>
                        <w:right w:val="none" w:sz="0" w:space="0" w:color="auto"/>
                      </w:divBdr>
                      <w:divsChild>
                        <w:div w:id="1583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2153</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2010-12-10T09:28:00Z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Det kristna kulturarvets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kristna kulturarvets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20102011000001070100000006550069</vt:lpwstr>
  </property>
  <property fmtid="{D5CDD505-2E9C-101B-9397-08002B2CF9AE}" pid="47" name="datum">
    <vt:lpwstr>101020</vt:lpwstr>
  </property>
  <property fmtid="{D5CDD505-2E9C-101B-9397-08002B2CF9AE}" pid="48" name="avsändar-e-post">
    <vt:lpwstr>martin.stahlgren@riksdagen.se</vt:lpwstr>
  </property>
  <property fmtid="{D5CDD505-2E9C-101B-9397-08002B2CF9AE}" pid="49" name="id">
    <vt:lpwstr>20102011000001070100000006550069</vt:lpwstr>
  </property>
  <property fmtid="{D5CDD505-2E9C-101B-9397-08002B2CF9AE}" pid="50" name="nummer">
    <vt:lpwstr>275</vt:lpwstr>
  </property>
  <property fmtid="{D5CDD505-2E9C-101B-9397-08002B2CF9AE}" pid="51" name="utskottsbeteckning">
    <vt:lpwstr>Kr</vt:lpwstr>
  </property>
  <property fmtid="{D5CDD505-2E9C-101B-9397-08002B2CF9AE}" pid="52" name="GlobalUID">
    <vt:lpwstr>{61E996AB-CC29-4BE3-919E-768B1B9E5C63}</vt:lpwstr>
  </property>
  <property fmtid="{D5CDD505-2E9C-101B-9397-08002B2CF9AE}" pid="53" name="Överföringar">
    <vt:i4>0</vt:i4>
  </property>
  <property fmtid="{D5CDD505-2E9C-101B-9397-08002B2CF9AE}" pid="54" name="Checksum">
    <vt:lpwstr>*1003391431490*</vt:lpwstr>
  </property>
  <property fmtid="{D5CDD505-2E9C-101B-9397-08002B2CF9AE}" pid="55" name="skuggnummer">
    <vt:lpwstr>1855</vt:lpwstr>
  </property>
  <property fmtid="{D5CDD505-2E9C-101B-9397-08002B2CF9AE}" pid="56" name="urixVersion">
    <vt:lpwstr>4.3.2.0</vt:lpwstr>
  </property>
  <property fmtid="{D5CDD505-2E9C-101B-9397-08002B2CF9AE}" pid="57" name="urixOrigin">
    <vt:lpwstr>101210 10:28:07.747</vt:lpwstr>
  </property>
  <property fmtid="{D5CDD505-2E9C-101B-9397-08002B2CF9AE}" pid="58" name="urixGuid">
    <vt:lpwstr>{97BBF61D-EA48-4EB9-AE1A-BE7971636565}</vt:lpwstr>
  </property>
</Properties>
</file>