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32D05" w:rsidP="00632D0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N2014/4452/TE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32D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32D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02053E" w:rsidRPr="00837F8F" w:rsidRDefault="0002053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32D0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32D05" w:rsidP="00632D05">
      <w:pPr>
        <w:pStyle w:val="RKrubrik"/>
        <w:pBdr>
          <w:bottom w:val="single" w:sz="4" w:space="1" w:color="auto"/>
        </w:pBdr>
        <w:spacing w:before="0" w:after="0"/>
      </w:pPr>
      <w:r>
        <w:t>Svar på fråga 203914/15:</w:t>
      </w:r>
      <w:r w:rsidR="007C6AEE">
        <w:t>39</w:t>
      </w:r>
      <w:r>
        <w:t xml:space="preserve"> av Sten Bergheden (M) Besked om längre och tyngre lastbilstransporter</w:t>
      </w:r>
    </w:p>
    <w:p w:rsidR="006E4E11" w:rsidRDefault="006E4E11">
      <w:pPr>
        <w:pStyle w:val="RKnormal"/>
      </w:pPr>
    </w:p>
    <w:p w:rsidR="006E4E11" w:rsidRDefault="00632D05">
      <w:pPr>
        <w:pStyle w:val="RKnormal"/>
      </w:pPr>
      <w:r>
        <w:t xml:space="preserve">Sten Bergheden har frågat mig vilka åtgärder jag avser vidta för att ge åkeriföretagen besked om när och hur de nya reglerna kan förväntas beslutas och träda i kraft. </w:t>
      </w:r>
    </w:p>
    <w:p w:rsidR="006F4128" w:rsidRDefault="006F4128">
      <w:pPr>
        <w:pStyle w:val="RKnormal"/>
      </w:pPr>
    </w:p>
    <w:p w:rsidR="00632D05" w:rsidRDefault="000E2A87" w:rsidP="00632D05">
      <w:pPr>
        <w:pStyle w:val="RKnormal"/>
      </w:pPr>
      <w:r>
        <w:t xml:space="preserve">Frågan är ställd mot bakgrund av att den tidigare regeringen </w:t>
      </w:r>
      <w:r w:rsidR="00632D05">
        <w:t>gav Transportstyrelsen och Trafikverket i uppdrag att vidta förberedelser för att fordonskombinationer med en bruttovikt på upp till 74 ton ska kunna trafikera det allmänna vägnätet. Den 15 augusti i år lämnade Transportstyrelsen förslag på författningsändringar och Trafikverket en redovisning av hur vägnätet sk</w:t>
      </w:r>
      <w:r>
        <w:t>ulle</w:t>
      </w:r>
      <w:r w:rsidR="00632D05">
        <w:t xml:space="preserve"> kunna öppnas för </w:t>
      </w:r>
      <w:r>
        <w:t>tyngre fordon</w:t>
      </w:r>
      <w:r w:rsidR="00632D05">
        <w:t xml:space="preserve">. </w:t>
      </w:r>
      <w:r>
        <w:t xml:space="preserve">Myndigheternas rapporter har remitterats och ett sjuttiotal remissvar har kommit in till Näringsdepartementet. Regeringen kommer nu att bereda </w:t>
      </w:r>
      <w:r w:rsidR="005F2EFC">
        <w:t>förslagen</w:t>
      </w:r>
      <w:r>
        <w:t>.</w:t>
      </w:r>
    </w:p>
    <w:p w:rsidR="00632D05" w:rsidRDefault="00632D05">
      <w:pPr>
        <w:pStyle w:val="RKnormal"/>
      </w:pPr>
    </w:p>
    <w:p w:rsidR="00632D05" w:rsidRDefault="00632D05">
      <w:pPr>
        <w:pStyle w:val="RKnormal"/>
      </w:pPr>
      <w:r>
        <w:t>Stockholm den 11 november 2014</w:t>
      </w:r>
    </w:p>
    <w:p w:rsidR="00632D05" w:rsidRDefault="00632D05">
      <w:pPr>
        <w:pStyle w:val="RKnormal"/>
      </w:pPr>
    </w:p>
    <w:p w:rsidR="00632D05" w:rsidRDefault="00632D05">
      <w:pPr>
        <w:pStyle w:val="RKnormal"/>
      </w:pPr>
    </w:p>
    <w:p w:rsidR="00632D05" w:rsidRDefault="00632D05">
      <w:pPr>
        <w:pStyle w:val="RKnormal"/>
      </w:pPr>
      <w:r>
        <w:t>Anna Johansson</w:t>
      </w:r>
    </w:p>
    <w:sectPr w:rsidR="00632D0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05" w:rsidRDefault="00632D05">
      <w:r>
        <w:separator/>
      </w:r>
    </w:p>
  </w:endnote>
  <w:endnote w:type="continuationSeparator" w:id="0">
    <w:p w:rsidR="00632D05" w:rsidRDefault="0063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05" w:rsidRDefault="00632D05">
      <w:r>
        <w:separator/>
      </w:r>
    </w:p>
  </w:footnote>
  <w:footnote w:type="continuationSeparator" w:id="0">
    <w:p w:rsidR="00632D05" w:rsidRDefault="0063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05" w:rsidRDefault="007E7B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05"/>
    <w:rsid w:val="0002053E"/>
    <w:rsid w:val="000E2A87"/>
    <w:rsid w:val="00150384"/>
    <w:rsid w:val="00160901"/>
    <w:rsid w:val="001805B7"/>
    <w:rsid w:val="00367B1C"/>
    <w:rsid w:val="004A328D"/>
    <w:rsid w:val="0058762B"/>
    <w:rsid w:val="005F2EFC"/>
    <w:rsid w:val="00632D05"/>
    <w:rsid w:val="006E4E11"/>
    <w:rsid w:val="006F4128"/>
    <w:rsid w:val="007242A3"/>
    <w:rsid w:val="007A6855"/>
    <w:rsid w:val="007C6AEE"/>
    <w:rsid w:val="007E7BE5"/>
    <w:rsid w:val="00837F8F"/>
    <w:rsid w:val="008E5532"/>
    <w:rsid w:val="008E6D10"/>
    <w:rsid w:val="0092027A"/>
    <w:rsid w:val="00955E31"/>
    <w:rsid w:val="00992E72"/>
    <w:rsid w:val="00AF26D1"/>
    <w:rsid w:val="00D133D7"/>
    <w:rsid w:val="00DD541F"/>
    <w:rsid w:val="00E80146"/>
    <w:rsid w:val="00E904D0"/>
    <w:rsid w:val="00EC25F9"/>
    <w:rsid w:val="00ED583F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2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2E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7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2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2E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7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a81d40c5-0e1c-4010-96d0-583914df58d6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F5555-3058-4117-8EC0-74EAC1EA7264}"/>
</file>

<file path=customXml/itemProps2.xml><?xml version="1.0" encoding="utf-8"?>
<ds:datastoreItem xmlns:ds="http://schemas.openxmlformats.org/officeDocument/2006/customXml" ds:itemID="{BA2BDC8C-C20F-4BF1-9AFF-E941E83B9008}"/>
</file>

<file path=customXml/itemProps3.xml><?xml version="1.0" encoding="utf-8"?>
<ds:datastoreItem xmlns:ds="http://schemas.openxmlformats.org/officeDocument/2006/customXml" ds:itemID="{EDB0070B-7444-47AE-ADC6-FF17CA256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3</cp:revision>
  <cp:lastPrinted>2000-01-21T13:02:00Z</cp:lastPrinted>
  <dcterms:created xsi:type="dcterms:W3CDTF">2014-11-11T07:33:00Z</dcterms:created>
  <dcterms:modified xsi:type="dcterms:W3CDTF">2014-11-11T07:33:00Z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