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8C06D6" w:rsidRDefault="00C26FEC" w14:paraId="5AB39E8A" w14:textId="77777777">
      <w:pPr>
        <w:pStyle w:val="RubrikFrslagTIllRiksdagsbeslut"/>
      </w:pPr>
      <w:sdt>
        <w:sdtPr>
          <w:alias w:val="CC_Boilerplate_4"/>
          <w:tag w:val="CC_Boilerplate_4"/>
          <w:id w:val="-1644581176"/>
          <w:lock w:val="sdtContentLocked"/>
          <w:placeholder>
            <w:docPart w:val="127C4313E75D4A9DAC50D7D76B5CF582"/>
          </w:placeholder>
          <w:text/>
        </w:sdtPr>
        <w:sdtEndPr/>
        <w:sdtContent>
          <w:r w:rsidRPr="009B062B" w:rsidR="00AF30DD">
            <w:t>Förslag till riksdagsbeslut</w:t>
          </w:r>
        </w:sdtContent>
      </w:sdt>
      <w:bookmarkEnd w:id="0"/>
      <w:bookmarkEnd w:id="1"/>
    </w:p>
    <w:sdt>
      <w:sdtPr>
        <w:alias w:val="Yrkande 1"/>
        <w:tag w:val="0022ff1e-c4e2-48a7-84c5-5a8aea48db4f"/>
        <w:id w:val="-58246941"/>
        <w:lock w:val="sdtLocked"/>
      </w:sdtPr>
      <w:sdtEndPr/>
      <w:sdtContent>
        <w:p w:rsidR="00042C00" w:rsidRDefault="0070247A" w14:paraId="318956A5" w14:textId="77777777">
          <w:pPr>
            <w:pStyle w:val="Frslagstext"/>
            <w:numPr>
              <w:ilvl w:val="0"/>
              <w:numId w:val="0"/>
            </w:numPr>
          </w:pPr>
          <w:r>
            <w:t>Riksdagen ställer sig bakom det som anförs i motionen om behovet av en samordnad kalkningsstrategi för hela landets vattendrag och om att se över adekvata resurser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1D1D09AED38498CA1C0AA8C2BBE9FF6"/>
        </w:placeholder>
        <w:text/>
      </w:sdtPr>
      <w:sdtEndPr/>
      <w:sdtContent>
        <w:p w:rsidRPr="009B062B" w:rsidR="006D79C9" w:rsidP="00333E95" w:rsidRDefault="006D79C9" w14:paraId="28F6EE83" w14:textId="77777777">
          <w:pPr>
            <w:pStyle w:val="Rubrik1"/>
          </w:pPr>
          <w:r>
            <w:t>Motivering</w:t>
          </w:r>
        </w:p>
      </w:sdtContent>
    </w:sdt>
    <w:bookmarkEnd w:displacedByCustomXml="prev" w:id="3"/>
    <w:bookmarkEnd w:displacedByCustomXml="prev" w:id="4"/>
    <w:p w:rsidR="00A75676" w:rsidP="00A75676" w:rsidRDefault="00A75676" w14:paraId="28C4F660" w14:textId="2B23E34B">
      <w:pPr>
        <w:pStyle w:val="Normalutanindragellerluft"/>
      </w:pPr>
      <w:r>
        <w:t>Försurningen är ett av de allvarligaste miljöproblem som drabbat Sveriges sjöar och vattendrag under de senaste decennierna. Den har haft omfattande negativa konsekvenser för biologisk mångfald, ekosystemens funktion och möjligheterna till hållbart fiske och friluftsliv.</w:t>
      </w:r>
    </w:p>
    <w:p w:rsidR="00A75676" w:rsidP="00A75676" w:rsidRDefault="00A75676" w14:paraId="66C583F1" w14:textId="14B90F2D">
      <w:r>
        <w:t>Kalkning av försurade vatten har under lång tid varit ett av de mest framgångsrika miljövårdsprogrammen i Sverige. Tack vare kalkning har fiskbestånd, bottenfauna och vattenkvalitet återhämtats i många vatten. Kalkningen har därmed haft avgörande betydelse för både ekologiska värden och samhälleliga nyttor såsom rekreation, turism, dricksvattenförsörjning och näringslivets möjligheter.</w:t>
      </w:r>
    </w:p>
    <w:p w:rsidR="00A75676" w:rsidP="00A75676" w:rsidRDefault="00A75676" w14:paraId="230E23B2" w14:textId="0CFFFDE6">
      <w:r>
        <w:t>Trots dessa framgångar finns fortfarande stora utmaningar. Försurningspåverkan består på många håll och klimatförändringar riskerar att ytterligare förstärka problemen. Det finns därför behov av en långsiktigt hållbar och nationellt samordnad kalknings</w:t>
      </w:r>
      <w:r w:rsidR="00A5342E">
        <w:softHyphen/>
      </w:r>
      <w:r>
        <w:t>strategi som garanterar att de ekologiska vinsterna inte går förlorade.</w:t>
      </w:r>
    </w:p>
    <w:p w:rsidR="00A75676" w:rsidP="00A75676" w:rsidRDefault="00A75676" w14:paraId="517A3B6E" w14:textId="53BC20FE">
      <w:r>
        <w:t xml:space="preserve">För att detta ska vara möjligt krävs adekvata anslag. Idag tvingas till exempel </w:t>
      </w:r>
      <w:r w:rsidR="0070247A">
        <w:t xml:space="preserve">Länsstyrelsen </w:t>
      </w:r>
      <w:r>
        <w:t>i Jämtland att hårt prioritera mellan vilka vattendrag som ska åtgärdas genom kalkning</w:t>
      </w:r>
      <w:r w:rsidR="0070247A">
        <w:t>,</w:t>
      </w:r>
      <w:r>
        <w:t xml:space="preserve"> vilket får som konsekvens att de vattendrag som blir utan kalknings</w:t>
      </w:r>
      <w:r w:rsidR="00A5342E">
        <w:softHyphen/>
      </w:r>
      <w:r>
        <w:t>åtgärder riskerar att försuras och fiskbeståndet utraderas. Om kalkningsverksamheten urholkas genom bristande finansiering riskeras de framsteg som uppnåtts under flera decennier. En minskning av kalkning leder till försämrad vattenkvalitet, återkommande försurningsskador och förlust av biologisk mångfald</w:t>
      </w:r>
      <w:r w:rsidR="0070247A">
        <w:t>,</w:t>
      </w:r>
      <w:r>
        <w:t xml:space="preserve"> vilket i sin tur medför ökade samhällsekonomiska kostnader.</w:t>
      </w:r>
    </w:p>
    <w:p w:rsidR="00BB6339" w:rsidP="00A75676" w:rsidRDefault="00A75676" w14:paraId="51587F6B" w14:textId="1560FA1D">
      <w:r>
        <w:lastRenderedPageBreak/>
        <w:t>Mot denna bakgrund bör regeringen se över möjligheten till en samordnad strategi för kalkning av vattendrag i hela landet för att upprätthålla och vidareutveckla denna viktiga miljöinsats.</w:t>
      </w:r>
    </w:p>
    <w:sdt>
      <w:sdtPr>
        <w:rPr>
          <w:i/>
          <w:noProof/>
        </w:rPr>
        <w:alias w:val="CC_Underskrifter"/>
        <w:tag w:val="CC_Underskrifter"/>
        <w:id w:val="583496634"/>
        <w:lock w:val="sdtContentLocked"/>
        <w:placeholder>
          <w:docPart w:val="110BE2D993E04D03B01F8B6526B4A26B"/>
        </w:placeholder>
      </w:sdtPr>
      <w:sdtEndPr/>
      <w:sdtContent>
        <w:p w:rsidR="008C06D6" w:rsidP="008C06D6" w:rsidRDefault="008C06D6" w14:paraId="45194A23" w14:textId="77777777"/>
        <w:p w:rsidR="008C06D6" w:rsidP="008C06D6" w:rsidRDefault="00C26FEC" w14:paraId="2EA6B1CE" w14:textId="226CA688"/>
      </w:sdtContent>
    </w:sdt>
    <w:tbl>
      <w:tblPr>
        <w:tblW w:w="5000" w:type="pct"/>
        <w:tblLook w:val="04A0" w:firstRow="1" w:lastRow="0" w:firstColumn="1" w:lastColumn="0" w:noHBand="0" w:noVBand="1"/>
        <w:tblCaption w:val="underskrifter"/>
      </w:tblPr>
      <w:tblGrid>
        <w:gridCol w:w="4252"/>
        <w:gridCol w:w="4252"/>
      </w:tblGrid>
      <w:tr w:rsidR="00042C00" w14:paraId="3BD53E0B" w14:textId="77777777">
        <w:trPr>
          <w:cantSplit/>
        </w:trPr>
        <w:tc>
          <w:tcPr>
            <w:tcW w:w="50" w:type="pct"/>
            <w:vAlign w:val="bottom"/>
          </w:tcPr>
          <w:p w:rsidR="00042C00" w:rsidRDefault="0070247A" w14:paraId="57AFE77E" w14:textId="77777777">
            <w:pPr>
              <w:pStyle w:val="Underskrifter"/>
              <w:spacing w:after="0"/>
            </w:pPr>
            <w:r>
              <w:t>Lena Bäckelin (S)</w:t>
            </w:r>
          </w:p>
        </w:tc>
        <w:tc>
          <w:tcPr>
            <w:tcW w:w="50" w:type="pct"/>
            <w:vAlign w:val="bottom"/>
          </w:tcPr>
          <w:p w:rsidR="00042C00" w:rsidRDefault="00042C00" w14:paraId="1250ABA3" w14:textId="77777777">
            <w:pPr>
              <w:pStyle w:val="Underskrifter"/>
              <w:spacing w:after="0"/>
            </w:pPr>
          </w:p>
        </w:tc>
      </w:tr>
    </w:tbl>
    <w:p w:rsidRPr="008E0FE2" w:rsidR="004801AC" w:rsidP="00DF3554" w:rsidRDefault="004801AC" w14:paraId="333A4B3F" w14:textId="4BFFF6B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E6A49" w14:textId="77777777" w:rsidR="00C26FEC" w:rsidRDefault="00C26FEC" w:rsidP="000C1CAD">
      <w:pPr>
        <w:spacing w:line="240" w:lineRule="auto"/>
      </w:pPr>
      <w:r>
        <w:separator/>
      </w:r>
    </w:p>
  </w:endnote>
  <w:endnote w:type="continuationSeparator" w:id="0">
    <w:p w14:paraId="6A9EB5AB" w14:textId="77777777" w:rsidR="00C26FEC" w:rsidRDefault="00C26F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D995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B0A0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1079C" w14:textId="1160E128" w:rsidR="00262EA3" w:rsidRPr="008C06D6" w:rsidRDefault="00262EA3" w:rsidP="008C06D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0F6A0" w14:textId="77777777" w:rsidR="00C26FEC" w:rsidRDefault="00C26FEC" w:rsidP="000C1CAD">
      <w:pPr>
        <w:spacing w:line="240" w:lineRule="auto"/>
      </w:pPr>
      <w:r>
        <w:separator/>
      </w:r>
    </w:p>
  </w:footnote>
  <w:footnote w:type="continuationSeparator" w:id="0">
    <w:p w14:paraId="082801E4" w14:textId="77777777" w:rsidR="00C26FEC" w:rsidRDefault="00C26FE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5FE9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948774A" wp14:editId="5C150D0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A022B15" w14:textId="0B16333E" w:rsidR="00262EA3" w:rsidRDefault="00C26FEC" w:rsidP="008103B5">
                          <w:pPr>
                            <w:jc w:val="right"/>
                          </w:pPr>
                          <w:sdt>
                            <w:sdtPr>
                              <w:alias w:val="CC_Noformat_Partikod"/>
                              <w:tag w:val="CC_Noformat_Partikod"/>
                              <w:id w:val="-53464382"/>
                              <w:placeholder>
                                <w:docPart w:val="BA16DA8782BE4546B6F642E42115FE47"/>
                              </w:placeholder>
                              <w:text/>
                            </w:sdtPr>
                            <w:sdtEndPr/>
                            <w:sdtContent>
                              <w:r w:rsidR="00A75676">
                                <w:t>S</w:t>
                              </w:r>
                            </w:sdtContent>
                          </w:sdt>
                          <w:sdt>
                            <w:sdtPr>
                              <w:alias w:val="CC_Noformat_Partinummer"/>
                              <w:tag w:val="CC_Noformat_Partinummer"/>
                              <w:id w:val="-1709555926"/>
                              <w:placeholder>
                                <w:docPart w:val="3C548FBE160C4B41A97FF0365F96375D"/>
                              </w:placeholder>
                              <w:text/>
                            </w:sdtPr>
                            <w:sdtEndPr/>
                            <w:sdtContent>
                              <w:r w:rsidR="00A75676">
                                <w:t>260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48774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A022B15" w14:textId="0B16333E" w:rsidR="00262EA3" w:rsidRDefault="00C26FEC" w:rsidP="008103B5">
                    <w:pPr>
                      <w:jc w:val="right"/>
                    </w:pPr>
                    <w:sdt>
                      <w:sdtPr>
                        <w:alias w:val="CC_Noformat_Partikod"/>
                        <w:tag w:val="CC_Noformat_Partikod"/>
                        <w:id w:val="-53464382"/>
                        <w:placeholder>
                          <w:docPart w:val="BA16DA8782BE4546B6F642E42115FE47"/>
                        </w:placeholder>
                        <w:text/>
                      </w:sdtPr>
                      <w:sdtEndPr/>
                      <w:sdtContent>
                        <w:r w:rsidR="00A75676">
                          <w:t>S</w:t>
                        </w:r>
                      </w:sdtContent>
                    </w:sdt>
                    <w:sdt>
                      <w:sdtPr>
                        <w:alias w:val="CC_Noformat_Partinummer"/>
                        <w:tag w:val="CC_Noformat_Partinummer"/>
                        <w:id w:val="-1709555926"/>
                        <w:placeholder>
                          <w:docPart w:val="3C548FBE160C4B41A97FF0365F96375D"/>
                        </w:placeholder>
                        <w:text/>
                      </w:sdtPr>
                      <w:sdtEndPr/>
                      <w:sdtContent>
                        <w:r w:rsidR="00A75676">
                          <w:t>260</w:t>
                        </w:r>
                      </w:sdtContent>
                    </w:sdt>
                  </w:p>
                </w:txbxContent>
              </v:textbox>
              <w10:wrap anchorx="page"/>
            </v:shape>
          </w:pict>
        </mc:Fallback>
      </mc:AlternateContent>
    </w:r>
  </w:p>
  <w:p w14:paraId="15E3EA6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A4356" w14:textId="77777777" w:rsidR="00262EA3" w:rsidRDefault="00262EA3" w:rsidP="008563AC">
    <w:pPr>
      <w:jc w:val="right"/>
    </w:pPr>
  </w:p>
  <w:p w14:paraId="4C560B2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625CE" w14:textId="77777777" w:rsidR="00262EA3" w:rsidRDefault="00C26FE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EA09EE7" wp14:editId="62FCDEF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3B53C7C" w14:textId="67DDAE4B" w:rsidR="00262EA3" w:rsidRDefault="00C26FEC" w:rsidP="00A314CF">
    <w:pPr>
      <w:pStyle w:val="FSHNormal"/>
      <w:spacing w:before="40"/>
    </w:pPr>
    <w:sdt>
      <w:sdtPr>
        <w:alias w:val="CC_Noformat_Motionstyp"/>
        <w:tag w:val="CC_Noformat_Motionstyp"/>
        <w:id w:val="1162973129"/>
        <w:lock w:val="sdtContentLocked"/>
        <w15:appearance w15:val="hidden"/>
        <w:text/>
      </w:sdtPr>
      <w:sdtEndPr/>
      <w:sdtContent>
        <w:r w:rsidR="008C06D6">
          <w:t>Enskild motion</w:t>
        </w:r>
      </w:sdtContent>
    </w:sdt>
    <w:r w:rsidR="00821B36">
      <w:t xml:space="preserve"> </w:t>
    </w:r>
    <w:sdt>
      <w:sdtPr>
        <w:alias w:val="CC_Noformat_Partikod"/>
        <w:tag w:val="CC_Noformat_Partikod"/>
        <w:id w:val="1471015553"/>
        <w:text/>
      </w:sdtPr>
      <w:sdtEndPr/>
      <w:sdtContent>
        <w:r w:rsidR="00A75676">
          <w:t>S</w:t>
        </w:r>
      </w:sdtContent>
    </w:sdt>
    <w:sdt>
      <w:sdtPr>
        <w:alias w:val="CC_Noformat_Partinummer"/>
        <w:tag w:val="CC_Noformat_Partinummer"/>
        <w:id w:val="-2014525982"/>
        <w:text/>
      </w:sdtPr>
      <w:sdtEndPr/>
      <w:sdtContent>
        <w:r w:rsidR="00A75676">
          <w:t>260</w:t>
        </w:r>
      </w:sdtContent>
    </w:sdt>
  </w:p>
  <w:p w14:paraId="4ADE2335" w14:textId="77777777" w:rsidR="00262EA3" w:rsidRPr="008227B3" w:rsidRDefault="00C26FE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6F99101" w14:textId="382DF74B" w:rsidR="00262EA3" w:rsidRPr="008227B3" w:rsidRDefault="00C26FE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C06D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C06D6">
          <w:t>:778</w:t>
        </w:r>
      </w:sdtContent>
    </w:sdt>
  </w:p>
  <w:p w14:paraId="6F3CAAA7" w14:textId="2045A4A7" w:rsidR="00262EA3" w:rsidRDefault="00C26FEC" w:rsidP="00E03A3D">
    <w:pPr>
      <w:pStyle w:val="Motionr"/>
    </w:pPr>
    <w:sdt>
      <w:sdtPr>
        <w:alias w:val="CC_Noformat_Avtext"/>
        <w:tag w:val="CC_Noformat_Avtext"/>
        <w:id w:val="-2020768203"/>
        <w:lock w:val="sdtContentLocked"/>
        <w:placeholder>
          <w:docPart w:val="BA16DA8782BE4546B6F642E42115FE47"/>
        </w:placeholder>
        <w15:appearance w15:val="hidden"/>
        <w:text/>
      </w:sdtPr>
      <w:sdtEndPr/>
      <w:sdtContent>
        <w:r w:rsidR="008C06D6">
          <w:t>av Lena Bäckelin (S)</w:t>
        </w:r>
      </w:sdtContent>
    </w:sdt>
  </w:p>
  <w:sdt>
    <w:sdtPr>
      <w:alias w:val="CC_Noformat_Rubtext"/>
      <w:tag w:val="CC_Noformat_Rubtext"/>
      <w:id w:val="-218060500"/>
      <w:lock w:val="sdtLocked"/>
      <w:placeholder>
        <w:docPart w:val="3C548FBE160C4B41A97FF0365F96375D"/>
      </w:placeholder>
      <w:text/>
    </w:sdtPr>
    <w:sdtEndPr/>
    <w:sdtContent>
      <w:p w14:paraId="056BB9F7" w14:textId="296C83C6" w:rsidR="00262EA3" w:rsidRDefault="00A75676" w:rsidP="00283E0F">
        <w:pPr>
          <w:pStyle w:val="FSHRub2"/>
        </w:pPr>
        <w:r>
          <w:t>Behov av en samordnad kalkningsstrategi</w:t>
        </w:r>
      </w:p>
    </w:sdtContent>
  </w:sdt>
  <w:sdt>
    <w:sdtPr>
      <w:alias w:val="CC_Boilerplate_3"/>
      <w:tag w:val="CC_Boilerplate_3"/>
      <w:id w:val="1606463544"/>
      <w:lock w:val="sdtContentLocked"/>
      <w15:appearance w15:val="hidden"/>
      <w:text w:multiLine="1"/>
    </w:sdtPr>
    <w:sdtEndPr/>
    <w:sdtContent>
      <w:p w14:paraId="10C9DE6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48457838">
    <w:abstractNumId w:val="9"/>
  </w:num>
  <w:num w:numId="2" w16cid:durableId="1795709979">
    <w:abstractNumId w:val="8"/>
  </w:num>
  <w:num w:numId="3" w16cid:durableId="1190728853">
    <w:abstractNumId w:val="16"/>
  </w:num>
  <w:num w:numId="4" w16cid:durableId="1993019057">
    <w:abstractNumId w:val="14"/>
  </w:num>
  <w:num w:numId="5" w16cid:durableId="2043700806">
    <w:abstractNumId w:val="17"/>
  </w:num>
  <w:num w:numId="6" w16cid:durableId="911889167">
    <w:abstractNumId w:val="18"/>
  </w:num>
  <w:num w:numId="7" w16cid:durableId="484204744">
    <w:abstractNumId w:val="11"/>
  </w:num>
  <w:num w:numId="8" w16cid:durableId="1257398959">
    <w:abstractNumId w:val="12"/>
  </w:num>
  <w:num w:numId="9" w16cid:durableId="1552418540">
    <w:abstractNumId w:val="15"/>
  </w:num>
  <w:num w:numId="10" w16cid:durableId="1902209253">
    <w:abstractNumId w:val="22"/>
  </w:num>
  <w:num w:numId="11" w16cid:durableId="1381662265">
    <w:abstractNumId w:val="21"/>
  </w:num>
  <w:num w:numId="12" w16cid:durableId="282543863">
    <w:abstractNumId w:val="21"/>
  </w:num>
  <w:num w:numId="13" w16cid:durableId="1549800230">
    <w:abstractNumId w:val="3"/>
  </w:num>
  <w:num w:numId="14" w16cid:durableId="240799908">
    <w:abstractNumId w:val="2"/>
  </w:num>
  <w:num w:numId="15" w16cid:durableId="189688872">
    <w:abstractNumId w:val="1"/>
  </w:num>
  <w:num w:numId="16" w16cid:durableId="822548723">
    <w:abstractNumId w:val="0"/>
  </w:num>
  <w:num w:numId="17" w16cid:durableId="2067490280">
    <w:abstractNumId w:val="7"/>
  </w:num>
  <w:num w:numId="18" w16cid:durableId="1741170526">
    <w:abstractNumId w:val="6"/>
  </w:num>
  <w:num w:numId="19" w16cid:durableId="1053388542">
    <w:abstractNumId w:val="5"/>
  </w:num>
  <w:num w:numId="20" w16cid:durableId="207035931">
    <w:abstractNumId w:val="4"/>
  </w:num>
  <w:num w:numId="21" w16cid:durableId="814492727">
    <w:abstractNumId w:val="21"/>
  </w:num>
  <w:num w:numId="22" w16cid:durableId="1720280473">
    <w:abstractNumId w:val="21"/>
  </w:num>
  <w:num w:numId="23" w16cid:durableId="1617904438">
    <w:abstractNumId w:val="21"/>
  </w:num>
  <w:num w:numId="24" w16cid:durableId="1527676348">
    <w:abstractNumId w:val="21"/>
  </w:num>
  <w:num w:numId="25" w16cid:durableId="408187911">
    <w:abstractNumId w:val="21"/>
  </w:num>
  <w:num w:numId="26" w16cid:durableId="949966875">
    <w:abstractNumId w:val="22"/>
  </w:num>
  <w:num w:numId="27" w16cid:durableId="1893223915">
    <w:abstractNumId w:val="22"/>
  </w:num>
  <w:num w:numId="28" w16cid:durableId="1967007113">
    <w:abstractNumId w:val="22"/>
  </w:num>
  <w:num w:numId="29" w16cid:durableId="1432436808">
    <w:abstractNumId w:val="22"/>
  </w:num>
  <w:num w:numId="30" w16cid:durableId="2054911">
    <w:abstractNumId w:val="21"/>
  </w:num>
  <w:num w:numId="31" w16cid:durableId="720591685">
    <w:abstractNumId w:val="21"/>
  </w:num>
  <w:num w:numId="32" w16cid:durableId="1748190401">
    <w:abstractNumId w:val="22"/>
  </w:num>
  <w:num w:numId="33" w16cid:durableId="2083485961">
    <w:abstractNumId w:val="21"/>
  </w:num>
  <w:num w:numId="34" w16cid:durableId="1074428577">
    <w:abstractNumId w:val="18"/>
  </w:num>
  <w:num w:numId="35" w16cid:durableId="1905529137">
    <w:abstractNumId w:val="18"/>
    <w:lvlOverride w:ilvl="0">
      <w:startOverride w:val="1"/>
    </w:lvlOverride>
  </w:num>
  <w:num w:numId="36" w16cid:durableId="545603871">
    <w:abstractNumId w:val="19"/>
  </w:num>
  <w:num w:numId="37" w16cid:durableId="1711417878">
    <w:abstractNumId w:val="18"/>
    <w:lvlOverride w:ilvl="0">
      <w:startOverride w:val="1"/>
    </w:lvlOverride>
  </w:num>
  <w:num w:numId="38" w16cid:durableId="94063964">
    <w:abstractNumId w:val="13"/>
  </w:num>
  <w:num w:numId="39" w16cid:durableId="1979072073">
    <w:abstractNumId w:val="10"/>
  </w:num>
  <w:num w:numId="40" w16cid:durableId="155334735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7567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2C00"/>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2C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601"/>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47A"/>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06D6"/>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42E"/>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676"/>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6FEC"/>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8FE81C"/>
  <w15:chartTrackingRefBased/>
  <w15:docId w15:val="{F6976AC9-B63C-4338-B106-6ED42074F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7C4313E75D4A9DAC50D7D76B5CF582"/>
        <w:category>
          <w:name w:val="Allmänt"/>
          <w:gallery w:val="placeholder"/>
        </w:category>
        <w:types>
          <w:type w:val="bbPlcHdr"/>
        </w:types>
        <w:behaviors>
          <w:behavior w:val="content"/>
        </w:behaviors>
        <w:guid w:val="{121FE8BC-545F-49E8-99DC-307A65751976}"/>
      </w:docPartPr>
      <w:docPartBody>
        <w:p w:rsidR="009010B8" w:rsidRDefault="009010B8">
          <w:pPr>
            <w:pStyle w:val="127C4313E75D4A9DAC50D7D76B5CF582"/>
          </w:pPr>
          <w:r w:rsidRPr="005A0A93">
            <w:rPr>
              <w:rStyle w:val="Platshllartext"/>
            </w:rPr>
            <w:t>Förslag till riksdagsbeslut</w:t>
          </w:r>
        </w:p>
      </w:docPartBody>
    </w:docPart>
    <w:docPart>
      <w:docPartPr>
        <w:name w:val="B1D1D09AED38498CA1C0AA8C2BBE9FF6"/>
        <w:category>
          <w:name w:val="Allmänt"/>
          <w:gallery w:val="placeholder"/>
        </w:category>
        <w:types>
          <w:type w:val="bbPlcHdr"/>
        </w:types>
        <w:behaviors>
          <w:behavior w:val="content"/>
        </w:behaviors>
        <w:guid w:val="{FF277F68-499A-4C3B-A6B0-4F43B420FFBC}"/>
      </w:docPartPr>
      <w:docPartBody>
        <w:p w:rsidR="009010B8" w:rsidRDefault="009010B8">
          <w:pPr>
            <w:pStyle w:val="B1D1D09AED38498CA1C0AA8C2BBE9FF6"/>
          </w:pPr>
          <w:r w:rsidRPr="005A0A93">
            <w:rPr>
              <w:rStyle w:val="Platshllartext"/>
            </w:rPr>
            <w:t>Motivering</w:t>
          </w:r>
        </w:p>
      </w:docPartBody>
    </w:docPart>
    <w:docPart>
      <w:docPartPr>
        <w:name w:val="BA16DA8782BE4546B6F642E42115FE47"/>
        <w:category>
          <w:name w:val="Allmänt"/>
          <w:gallery w:val="placeholder"/>
        </w:category>
        <w:types>
          <w:type w:val="bbPlcHdr"/>
        </w:types>
        <w:behaviors>
          <w:behavior w:val="content"/>
        </w:behaviors>
        <w:guid w:val="{DA5404B1-5326-4716-95F3-529AF780627D}"/>
      </w:docPartPr>
      <w:docPartBody>
        <w:p w:rsidR="009010B8" w:rsidRDefault="009010B8">
          <w:pPr>
            <w:pStyle w:val="BA16DA8782BE4546B6F642E42115FE47"/>
          </w:pPr>
          <w:r>
            <w:rPr>
              <w:rStyle w:val="Platshllartext"/>
            </w:rPr>
            <w:t xml:space="preserve"> </w:t>
          </w:r>
        </w:p>
      </w:docPartBody>
    </w:docPart>
    <w:docPart>
      <w:docPartPr>
        <w:name w:val="3C548FBE160C4B41A97FF0365F96375D"/>
        <w:category>
          <w:name w:val="Allmänt"/>
          <w:gallery w:val="placeholder"/>
        </w:category>
        <w:types>
          <w:type w:val="bbPlcHdr"/>
        </w:types>
        <w:behaviors>
          <w:behavior w:val="content"/>
        </w:behaviors>
        <w:guid w:val="{6E73F35E-5AA7-43F6-8A65-A52DFCA9FB4A}"/>
      </w:docPartPr>
      <w:docPartBody>
        <w:p w:rsidR="009010B8" w:rsidRDefault="009010B8">
          <w:pPr>
            <w:pStyle w:val="3C548FBE160C4B41A97FF0365F96375D"/>
          </w:pPr>
          <w:r>
            <w:t xml:space="preserve"> </w:t>
          </w:r>
        </w:p>
      </w:docPartBody>
    </w:docPart>
    <w:docPart>
      <w:docPartPr>
        <w:name w:val="110BE2D993E04D03B01F8B6526B4A26B"/>
        <w:category>
          <w:name w:val="Allmänt"/>
          <w:gallery w:val="placeholder"/>
        </w:category>
        <w:types>
          <w:type w:val="bbPlcHdr"/>
        </w:types>
        <w:behaviors>
          <w:behavior w:val="content"/>
        </w:behaviors>
        <w:guid w:val="{7D584C92-C38D-483F-B6C5-42CA320587AD}"/>
      </w:docPartPr>
      <w:docPartBody>
        <w:p w:rsidR="00137C75" w:rsidRDefault="00137C7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0B8"/>
    <w:rsid w:val="00137C75"/>
    <w:rsid w:val="00342CD2"/>
    <w:rsid w:val="003540CA"/>
    <w:rsid w:val="009010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127C4313E75D4A9DAC50D7D76B5CF582">
    <w:name w:val="127C4313E75D4A9DAC50D7D76B5CF582"/>
  </w:style>
  <w:style w:type="paragraph" w:customStyle="1" w:styleId="B1D1D09AED38498CA1C0AA8C2BBE9FF6">
    <w:name w:val="B1D1D09AED38498CA1C0AA8C2BBE9FF6"/>
  </w:style>
  <w:style w:type="paragraph" w:customStyle="1" w:styleId="BA16DA8782BE4546B6F642E42115FE47">
    <w:name w:val="BA16DA8782BE4546B6F642E42115FE47"/>
  </w:style>
  <w:style w:type="paragraph" w:customStyle="1" w:styleId="3C548FBE160C4B41A97FF0365F96375D">
    <w:name w:val="3C548FBE160C4B41A97FF0365F9637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6B27AB-D079-4451-93AF-EEF7FE0F37D3}"/>
</file>

<file path=customXml/itemProps2.xml><?xml version="1.0" encoding="utf-8"?>
<ds:datastoreItem xmlns:ds="http://schemas.openxmlformats.org/officeDocument/2006/customXml" ds:itemID="{2D2CD8BA-661E-4728-B24E-D3CAA7A3BA1F}"/>
</file>

<file path=customXml/itemProps3.xml><?xml version="1.0" encoding="utf-8"?>
<ds:datastoreItem xmlns:ds="http://schemas.openxmlformats.org/officeDocument/2006/customXml" ds:itemID="{72066F96-A62D-4F8A-85D0-176ABEBE10E4}"/>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2</Pages>
  <Words>271</Words>
  <Characters>1795</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