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6733" w:rsidP="00DA0661">
      <w:pPr>
        <w:pStyle w:val="Title"/>
      </w:pPr>
      <w:bookmarkStart w:id="0" w:name="Start"/>
      <w:bookmarkEnd w:id="0"/>
      <w:r>
        <w:t>Svar på fråga 20</w:t>
      </w:r>
      <w:r w:rsidR="00000E9C">
        <w:t>20</w:t>
      </w:r>
      <w:r>
        <w:t>/</w:t>
      </w:r>
      <w:r w:rsidR="00000E9C">
        <w:t>21</w:t>
      </w:r>
      <w:r>
        <w:t>:</w:t>
      </w:r>
      <w:r w:rsidR="002E1A1A">
        <w:t>3193</w:t>
      </w:r>
      <w:r>
        <w:t xml:space="preserve"> av </w:t>
      </w:r>
      <w:r w:rsidR="002E1A1A">
        <w:t xml:space="preserve">Lars </w:t>
      </w:r>
      <w:r w:rsidR="002E1A1A">
        <w:t>Hjälmered</w:t>
      </w:r>
      <w:r w:rsidR="002E1A1A">
        <w:t xml:space="preserve"> </w:t>
      </w:r>
      <w:r>
        <w:t>(</w:t>
      </w:r>
      <w:r w:rsidR="00C158B1">
        <w:t>M</w:t>
      </w:r>
      <w:r>
        <w:t>)</w:t>
      </w:r>
      <w:r>
        <w:br/>
      </w:r>
      <w:r w:rsidRPr="002E1A1A" w:rsidR="002E1A1A">
        <w:t>Teracom på frekvensmarknaden</w:t>
      </w:r>
    </w:p>
    <w:p w:rsidR="00966733" w:rsidP="009E407F">
      <w:pPr>
        <w:pStyle w:val="BodyText"/>
      </w:pPr>
      <w:r>
        <w:t xml:space="preserve">Lars </w:t>
      </w:r>
      <w:r>
        <w:t>Hjälmered</w:t>
      </w:r>
      <w:r>
        <w:t xml:space="preserve"> har frågat </w:t>
      </w:r>
      <w:r w:rsidR="00310130">
        <w:t>mig</w:t>
      </w:r>
      <w:r w:rsidR="00000E9C">
        <w:t xml:space="preserve"> </w:t>
      </w:r>
      <w:r w:rsidR="00310130">
        <w:t xml:space="preserve">om jag </w:t>
      </w:r>
      <w:r w:rsidR="00D6191C">
        <w:t xml:space="preserve">kan </w:t>
      </w:r>
      <w:r w:rsidRPr="00D6191C" w:rsidR="00D6191C">
        <w:t>redogöra för vad statens avsikt är med att Teracom ska äga 5</w:t>
      </w:r>
      <w:r w:rsidR="00D6191C">
        <w:t>G-</w:t>
      </w:r>
      <w:r w:rsidRPr="00D6191C" w:rsidR="00D6191C">
        <w:t>spektrum</w:t>
      </w:r>
      <w:r w:rsidR="00D6191C">
        <w:t>.</w:t>
      </w:r>
    </w:p>
    <w:p w:rsidR="006A5BCC" w:rsidP="006A5BCC">
      <w:pPr>
        <w:pStyle w:val="BodyText"/>
      </w:pPr>
      <w:r w:rsidRPr="00C10869">
        <w:t>Riksdagen besluta</w:t>
      </w:r>
      <w:r w:rsidR="00D6191C">
        <w:t xml:space="preserve">de i </w:t>
      </w:r>
      <w:r w:rsidR="007758F3">
        <w:t>juni 2020</w:t>
      </w:r>
      <w:r w:rsidRPr="00C10869">
        <w:t xml:space="preserve"> om </w:t>
      </w:r>
      <w:r w:rsidR="00D6191C">
        <w:t xml:space="preserve">ett </w:t>
      </w:r>
      <w:r>
        <w:t>utvidgat</w:t>
      </w:r>
      <w:r w:rsidRPr="00C10869">
        <w:t xml:space="preserve"> </w:t>
      </w:r>
      <w:r w:rsidRPr="00C10869">
        <w:t>uppdrag</w:t>
      </w:r>
      <w:r w:rsidR="00D6191C">
        <w:t xml:space="preserve"> för Teracom</w:t>
      </w:r>
      <w:r>
        <w:t xml:space="preserve"> Group AB (prop. 2019/20:99, bet. 2019/</w:t>
      </w:r>
      <w:r>
        <w:t>20:FiU</w:t>
      </w:r>
      <w:r>
        <w:t>21, rskr. 2019/20:340)</w:t>
      </w:r>
      <w:r>
        <w:t>.</w:t>
      </w:r>
      <w:r w:rsidR="00D6191C">
        <w:t xml:space="preserve"> </w:t>
      </w:r>
      <w:r>
        <w:t xml:space="preserve">Uppdraget utvidgades till att även omfatta att </w:t>
      </w:r>
      <w:r w:rsidR="00C764B5">
        <w:t>Teracom</w:t>
      </w:r>
      <w:r>
        <w:t xml:space="preserve"> Group AB aktivt </w:t>
      </w:r>
      <w:r w:rsidR="00C764B5">
        <w:t>ska utveckla</w:t>
      </w:r>
      <w:r>
        <w:t>, erbjuda</w:t>
      </w:r>
      <w:r w:rsidR="00C764B5">
        <w:t xml:space="preserve"> och </w:t>
      </w:r>
      <w:r>
        <w:t>driva</w:t>
      </w:r>
      <w:r w:rsidR="00C764B5">
        <w:t xml:space="preserve"> kommunikationslösningar till samhällsviktiga aktörer med fokus på säkerhet, robusthet och tillgänglighet.</w:t>
      </w:r>
      <w:r w:rsidR="00D6191C">
        <w:t xml:space="preserve"> </w:t>
      </w:r>
      <w:r>
        <w:t xml:space="preserve">Regeringen anförde </w:t>
      </w:r>
      <w:r>
        <w:t>bl.a.</w:t>
      </w:r>
      <w:r>
        <w:t xml:space="preserve"> i </w:t>
      </w:r>
      <w:r w:rsidR="001523C6">
        <w:t>nämnda proposition</w:t>
      </w:r>
      <w:r>
        <w:t xml:space="preserve"> att för den fortsatta verksamhetsutvecklingen och driften krävs fortsatta investeringar i funktionalitet och frekvenstillstånd.</w:t>
      </w:r>
    </w:p>
    <w:p w:rsidR="00F70DE8" w:rsidP="006A5BCC">
      <w:pPr>
        <w:pStyle w:val="BodyText"/>
      </w:pPr>
      <w:r>
        <w:t>Bolaget bedriver sedan fler</w:t>
      </w:r>
      <w:r w:rsidR="001523C6">
        <w:t>a</w:t>
      </w:r>
      <w:r>
        <w:t xml:space="preserve"> år, utöver samhällsuppdraget kring marknätet och public service, en verksamhet med inriktning på kommunikation för samhällsviktiga aktörer. </w:t>
      </w:r>
    </w:p>
    <w:p w:rsidR="00240AD8" w:rsidP="00F70DE8">
      <w:pPr>
        <w:pStyle w:val="BodyText"/>
      </w:pPr>
      <w:r>
        <w:t xml:space="preserve">Att </w:t>
      </w:r>
      <w:r w:rsidR="006E651B">
        <w:t xml:space="preserve">förvärva frekvenstillstånd är en operativ fråga </w:t>
      </w:r>
      <w:r w:rsidR="001523C6">
        <w:t>som är styrelsens ansvar. D</w:t>
      </w:r>
      <w:r w:rsidRPr="00240AD8">
        <w:t>et är styrelsen som beslutar om bolagets affärsstrategi, vilket inkluderar eventuella uppköp av spektrum</w:t>
      </w:r>
      <w:r>
        <w:t>.</w:t>
      </w:r>
      <w:r w:rsidR="006E651B">
        <w:t xml:space="preserve"> </w:t>
      </w:r>
    </w:p>
    <w:p w:rsidR="006E651B" w:rsidP="00F70DE8">
      <w:pPr>
        <w:pStyle w:val="BodyText"/>
      </w:pPr>
      <w:r>
        <w:t xml:space="preserve">Förvärv av frekvenstillstånd </w:t>
      </w:r>
      <w:r>
        <w:t>kan vidare ses som e</w:t>
      </w:r>
      <w:r w:rsidR="0037030C">
        <w:t>tt</w:t>
      </w:r>
      <w:r>
        <w:t xml:space="preserve"> naturlig</w:t>
      </w:r>
      <w:r w:rsidR="0037030C">
        <w:t xml:space="preserve">t led </w:t>
      </w:r>
      <w:r>
        <w:t xml:space="preserve">i bolagets verksamhetsinriktning och stärkande av sin kapacitet för att kunna erbjuda robusta kommunikationslösningar med god tillgänglighet till samhällsviktiga aktörer. </w:t>
      </w:r>
      <w:r w:rsidRPr="00CD4C5F" w:rsidR="00CD4C5F">
        <w:t xml:space="preserve">Teracom </w:t>
      </w:r>
      <w:r w:rsidR="0037030C">
        <w:t>Group AB väljer att</w:t>
      </w:r>
      <w:r w:rsidRPr="00CD4C5F" w:rsidR="0037030C">
        <w:t xml:space="preserve"> </w:t>
      </w:r>
      <w:r w:rsidRPr="00CD4C5F" w:rsidR="00CD4C5F">
        <w:t>nyttja 5G</w:t>
      </w:r>
      <w:r>
        <w:t>-</w:t>
      </w:r>
      <w:r w:rsidRPr="00CD4C5F" w:rsidR="00CD4C5F">
        <w:t xml:space="preserve">teknik som en </w:t>
      </w:r>
      <w:r w:rsidR="00C764B5">
        <w:t>viktig</w:t>
      </w:r>
      <w:r w:rsidR="0037030C">
        <w:t xml:space="preserve"> och naturlig</w:t>
      </w:r>
      <w:r w:rsidR="00C764B5">
        <w:t xml:space="preserve"> </w:t>
      </w:r>
      <w:r w:rsidRPr="00CD4C5F" w:rsidR="00CD4C5F">
        <w:t>del av den infrastruktur och de tjänster bolaget tillhandahåller</w:t>
      </w:r>
      <w:r w:rsidR="00240AD8">
        <w:t xml:space="preserve">, där bolaget </w:t>
      </w:r>
      <w:r w:rsidRPr="00240AD8" w:rsidR="00240AD8">
        <w:t>nu, i samråd med samhällsviktiga aktörer</w:t>
      </w:r>
      <w:r w:rsidR="00240AD8">
        <w:t xml:space="preserve"> utvecklar </w:t>
      </w:r>
      <w:r w:rsidRPr="00240AD8" w:rsidR="00240AD8">
        <w:t>tjänster baserat på 5G-teknologi</w:t>
      </w:r>
      <w:r w:rsidR="00240AD8">
        <w:t>.</w:t>
      </w:r>
      <w:r w:rsidR="00042552">
        <w:t xml:space="preserve"> </w:t>
      </w:r>
    </w:p>
    <w:p w:rsidR="00E635E9" w:rsidP="00F70DE8">
      <w:pPr>
        <w:pStyle w:val="BodyText"/>
      </w:pPr>
      <w:r w:rsidRPr="00E635E9">
        <w:t>Teracom</w:t>
      </w:r>
      <w:r w:rsidR="0037030C">
        <w:t xml:space="preserve"> Group AB</w:t>
      </w:r>
      <w:r w:rsidRPr="00E635E9">
        <w:t xml:space="preserve"> har för övrigt inte </w:t>
      </w:r>
      <w:r w:rsidR="005E63A2">
        <w:t xml:space="preserve">förvärvat några </w:t>
      </w:r>
      <w:r w:rsidRPr="00E635E9">
        <w:t>frekvenser i 700-bandet.</w:t>
      </w:r>
    </w:p>
    <w:p w:rsidR="00966733" w:rsidRPr="00CC5A72" w:rsidP="00042552">
      <w:pPr>
        <w:pStyle w:val="BodyText"/>
      </w:pPr>
      <w:r w:rsidRPr="00CC5A72">
        <w:t xml:space="preserve">Stockholm den </w:t>
      </w:r>
      <w:sdt>
        <w:sdtPr>
          <w:rPr>
            <w:lang w:val="de-DE"/>
          </w:rPr>
          <w:id w:val="2032990546"/>
          <w:placeholder>
            <w:docPart w:val="0C1196C1A4544208970150A7FCD93CA3"/>
          </w:placeholder>
          <w:dataBinding w:xpath="/ns0:DocumentInfo[1]/ns0:BaseInfo[1]/ns0:HeaderDate[1]" w:storeItemID="{9315DABC-F7D6-4D3E-84FF-60516461471F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11555">
            <w:t>23 juni 2021</w:t>
          </w:r>
        </w:sdtContent>
      </w:sdt>
    </w:p>
    <w:p w:rsidR="00966733" w:rsidP="00471B06">
      <w:pPr>
        <w:pStyle w:val="Brdtextutanavstnd"/>
      </w:pPr>
    </w:p>
    <w:p w:rsidR="00FC6160" w:rsidRPr="00CC5A7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E59240EA7EF43CFB6783900E14A36FC"/>
        </w:placeholder>
        <w:dataBinding w:xpath="/ns0:DocumentInfo[1]/ns0:BaseInfo[1]/ns0:TopSender[1]" w:storeItemID="{9315DABC-F7D6-4D3E-84FF-60516461471F}" w:prefixMappings="xmlns:ns0='http://lp/documentinfo/RK' "/>
        <w:comboBox w:lastValue="Näringsministern">
          <w:listItem w:value="Näringsministern" w:displayText="Ibrahim Baylan"/>
          <w:listItem w:value="Landsbygdsministern" w:displayText="Jennie Nilsson"/>
        </w:comboBox>
      </w:sdtPr>
      <w:sdtContent>
        <w:p w:rsidR="00966733" w:rsidRPr="00CC5A72" w:rsidP="00422A41">
          <w:pPr>
            <w:pStyle w:val="BodyText"/>
          </w:pPr>
          <w:r>
            <w:rPr>
              <w:rStyle w:val="DefaultParagraphFont"/>
            </w:rPr>
            <w:t>Ibrahim Baylan</w:t>
          </w:r>
        </w:p>
      </w:sdtContent>
    </w:sdt>
    <w:p w:rsidR="00966733" w:rsidRPr="00CC5A72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67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6733" w:rsidRPr="007D73AB" w:rsidP="00340DE0">
          <w:pPr>
            <w:pStyle w:val="Header"/>
          </w:pPr>
        </w:p>
      </w:tc>
      <w:tc>
        <w:tcPr>
          <w:tcW w:w="1134" w:type="dxa"/>
        </w:tcPr>
        <w:p w:rsidR="009667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67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6733" w:rsidRPr="00710A6C" w:rsidP="00EE3C0F">
          <w:pPr>
            <w:pStyle w:val="Header"/>
            <w:rPr>
              <w:b/>
            </w:rPr>
          </w:pPr>
        </w:p>
        <w:p w:rsidR="00966733" w:rsidP="00EE3C0F">
          <w:pPr>
            <w:pStyle w:val="Header"/>
          </w:pPr>
        </w:p>
        <w:p w:rsidR="00966733" w:rsidP="00EE3C0F">
          <w:pPr>
            <w:pStyle w:val="Header"/>
          </w:pPr>
        </w:p>
        <w:p w:rsidR="00966733" w:rsidP="00EE3C0F">
          <w:pPr>
            <w:pStyle w:val="Header"/>
          </w:pPr>
        </w:p>
        <w:p w:rsidR="00966733" w:rsidP="00EE3C0F">
          <w:pPr>
            <w:pStyle w:val="Header"/>
          </w:pPr>
          <w:sdt>
            <w:sdtPr>
              <w:alias w:val="Dnr"/>
              <w:tag w:val="ccRKShow_Dnr"/>
              <w:id w:val="-1253809973"/>
              <w:placeholder>
                <w:docPart w:val="8786CF169C394355B66B429E7F1F61D2"/>
              </w:placeholder>
              <w:dataBinding w:xpath="/ns0:DocumentInfo[1]/ns0:BaseInfo[1]/ns0:Dnr[1]" w:storeItemID="{9315DABC-F7D6-4D3E-84FF-60516461471F}" w:prefixMappings="xmlns:ns0='http://lp/documentinfo/RK' "/>
              <w:text/>
            </w:sdtPr>
            <w:sdtContent>
              <w:r w:rsidR="00C333A9">
                <w:t>N2021/</w:t>
              </w:r>
            </w:sdtContent>
          </w:sdt>
          <w:sdt>
            <w:sdtPr>
              <w:alias w:val="DocNumber"/>
              <w:tag w:val="DocNumber"/>
              <w:id w:val="1726028884"/>
              <w:placeholder>
                <w:docPart w:val="5B9EF854A91C4C668F886057BD5EA6CE"/>
              </w:placeholder>
              <w:dataBinding w:xpath="/ns0:DocumentInfo[1]/ns0:BaseInfo[1]/ns0:DocNumber[1]" w:storeItemID="{9315DABC-F7D6-4D3E-84FF-60516461471F}" w:prefixMappings="xmlns:ns0='http://lp/documentinfo/RK' "/>
              <w:text/>
            </w:sdtPr>
            <w:sdtContent>
              <w:r w:rsidRPr="00AB5C49" w:rsidR="00AB5C49">
                <w:t>01</w:t>
              </w:r>
              <w:r w:rsidR="002E1A1A">
                <w:t>862</w:t>
              </w:r>
            </w:sdtContent>
          </w:sdt>
        </w:p>
        <w:p w:rsidR="00966733" w:rsidP="00EE3C0F">
          <w:pPr>
            <w:pStyle w:val="Header"/>
          </w:pPr>
        </w:p>
      </w:tc>
      <w:tc>
        <w:tcPr>
          <w:tcW w:w="1134" w:type="dxa"/>
        </w:tcPr>
        <w:p w:rsidR="00966733" w:rsidP="0094502D">
          <w:pPr>
            <w:pStyle w:val="Header"/>
          </w:pPr>
        </w:p>
        <w:p w:rsidR="009667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1004F3D37F34DDD9936E294F4A5B21C"/>
            </w:placeholder>
            <w:richText/>
          </w:sdtPr>
          <w:sdtEndPr>
            <w:rPr>
              <w:b w:val="0"/>
            </w:rPr>
          </w:sdtEndPr>
          <w:sdtContent>
            <w:p w:rsidR="00000E9C" w:rsidRPr="00000E9C" w:rsidP="00340DE0">
              <w:pPr>
                <w:pStyle w:val="Header"/>
                <w:rPr>
                  <w:b/>
                </w:rPr>
              </w:pPr>
              <w:r w:rsidRPr="00000E9C">
                <w:rPr>
                  <w:b/>
                </w:rPr>
                <w:t>Näringsdepartementet</w:t>
              </w:r>
            </w:p>
            <w:p w:rsidR="005324E1" w:rsidP="00340DE0">
              <w:pPr>
                <w:pStyle w:val="Header"/>
              </w:pPr>
            </w:p>
            <w:p w:rsidR="00966733" w:rsidP="00340DE0">
              <w:pPr>
                <w:pStyle w:val="Header"/>
              </w:pPr>
            </w:p>
          </w:sdtContent>
        </w:sdt>
        <w:p w:rsidR="00D956AC" w:rsidP="00D956AC">
          <w:pPr>
            <w:rPr>
              <w:rFonts w:asciiTheme="majorHAnsi" w:hAnsiTheme="majorHAnsi"/>
              <w:sz w:val="19"/>
            </w:rPr>
          </w:pPr>
        </w:p>
        <w:p w:rsidR="00D956AC" w:rsidRPr="00D956AC" w:rsidP="00A34349">
          <w:pPr>
            <w:tabs>
              <w:tab w:val="left" w:pos="303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CB883ABC33854864AE84DBC2ADC3567C"/>
          </w:placeholder>
          <w:dataBinding w:xpath="/ns0:DocumentInfo[1]/ns0:BaseInfo[1]/ns0:Recipient[1]" w:storeItemID="{9315DABC-F7D6-4D3E-84FF-60516461471F}" w:prefixMappings="xmlns:ns0='http://lp/documentinfo/RK' "/>
          <w:text w:multiLine="1"/>
        </w:sdtPr>
        <w:sdtContent>
          <w:tc>
            <w:tcPr>
              <w:tcW w:w="3170" w:type="dxa"/>
            </w:tcPr>
            <w:p w:rsidR="009667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67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91A64CC"/>
    <w:multiLevelType w:val="hybridMultilevel"/>
    <w:tmpl w:val="FC84F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9EF854A91C4C668F886057BD5EA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30741-D259-449E-8365-B1E55D76E6B9}"/>
      </w:docPartPr>
      <w:docPartBody>
        <w:p w:rsidR="00F16B16" w:rsidP="007A3587">
          <w:pPr>
            <w:pStyle w:val="5B9EF854A91C4C668F886057BD5EA6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004F3D37F34DDD9936E294F4A5B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4BF44-2383-4BA5-A507-8CE17601BCB6}"/>
      </w:docPartPr>
      <w:docPartBody>
        <w:p w:rsidR="00F16B16" w:rsidP="007A3587">
          <w:pPr>
            <w:pStyle w:val="41004F3D37F34DDD9936E294F4A5B2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83ABC33854864AE84DBC2ADC35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9AF6E-FB90-4B4C-875E-52DB9CC4772B}"/>
      </w:docPartPr>
      <w:docPartBody>
        <w:p w:rsidR="00F16B16" w:rsidP="007A3587">
          <w:pPr>
            <w:pStyle w:val="CB883ABC33854864AE84DBC2ADC356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196C1A4544208970150A7FCD93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3D68E-E5AC-4049-A510-02BA2DAED485}"/>
      </w:docPartPr>
      <w:docPartBody>
        <w:p w:rsidR="00F16B16" w:rsidP="007A3587">
          <w:pPr>
            <w:pStyle w:val="0C1196C1A4544208970150A7FCD93CA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E59240EA7EF43CFB6783900E14A3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7A514-1E13-49EB-9104-EAEB7712F8BF}"/>
      </w:docPartPr>
      <w:docPartBody>
        <w:p w:rsidR="00F16B16" w:rsidP="007A3587">
          <w:pPr>
            <w:pStyle w:val="CE59240EA7EF43CFB6783900E14A36F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786CF169C394355B66B429E7F1F6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5DC9-6004-4220-B8F0-C87C23B7D7C6}"/>
      </w:docPartPr>
      <w:docPartBody>
        <w:p w:rsidR="00002602" w:rsidP="00A81312">
          <w:pPr>
            <w:pStyle w:val="8786CF169C394355B66B429E7F1F61D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0" w:insDel="0" w:markup="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FE75E539B450DA3E708EDED066C19">
    <w:name w:val="EDEFE75E539B450DA3E708EDED066C19"/>
    <w:rsid w:val="007A3587"/>
  </w:style>
  <w:style w:type="character" w:styleId="PlaceholderText">
    <w:name w:val="Placeholder Text"/>
    <w:basedOn w:val="DefaultParagraphFont"/>
    <w:uiPriority w:val="99"/>
    <w:semiHidden/>
    <w:rsid w:val="00A81312"/>
  </w:style>
  <w:style w:type="paragraph" w:customStyle="1" w:styleId="4A0CB8FD7A4E4D93B3A3BCF1D67B574B">
    <w:name w:val="4A0CB8FD7A4E4D93B3A3BCF1D67B574B"/>
    <w:rsid w:val="007A3587"/>
  </w:style>
  <w:style w:type="paragraph" w:customStyle="1" w:styleId="32DB3C643E9446D484B077099571FCA3">
    <w:name w:val="32DB3C643E9446D484B077099571FCA3"/>
    <w:rsid w:val="007A3587"/>
  </w:style>
  <w:style w:type="paragraph" w:customStyle="1" w:styleId="0190DDB298024F65A311CA491D45B81B">
    <w:name w:val="0190DDB298024F65A311CA491D45B81B"/>
    <w:rsid w:val="007A3587"/>
  </w:style>
  <w:style w:type="paragraph" w:customStyle="1" w:styleId="CBBE2F4E16C0400E95C07BA677714B72">
    <w:name w:val="CBBE2F4E16C0400E95C07BA677714B72"/>
    <w:rsid w:val="007A3587"/>
  </w:style>
  <w:style w:type="paragraph" w:customStyle="1" w:styleId="5B9EF854A91C4C668F886057BD5EA6CE">
    <w:name w:val="5B9EF854A91C4C668F886057BD5EA6CE"/>
    <w:rsid w:val="007A3587"/>
  </w:style>
  <w:style w:type="paragraph" w:customStyle="1" w:styleId="29F9CAB518C241AC8EE3D3BD0C6A5EC6">
    <w:name w:val="29F9CAB518C241AC8EE3D3BD0C6A5EC6"/>
    <w:rsid w:val="007A3587"/>
  </w:style>
  <w:style w:type="paragraph" w:customStyle="1" w:styleId="F64EF9A777CB4A269D030C2D4CDB671F">
    <w:name w:val="F64EF9A777CB4A269D030C2D4CDB671F"/>
    <w:rsid w:val="007A3587"/>
  </w:style>
  <w:style w:type="paragraph" w:customStyle="1" w:styleId="E90436F812F04D4FBC17C871B0FAF7FD">
    <w:name w:val="E90436F812F04D4FBC17C871B0FAF7FD"/>
    <w:rsid w:val="007A3587"/>
  </w:style>
  <w:style w:type="paragraph" w:customStyle="1" w:styleId="41004F3D37F34DDD9936E294F4A5B21C">
    <w:name w:val="41004F3D37F34DDD9936E294F4A5B21C"/>
    <w:rsid w:val="007A3587"/>
  </w:style>
  <w:style w:type="paragraph" w:customStyle="1" w:styleId="CB883ABC33854864AE84DBC2ADC3567C">
    <w:name w:val="CB883ABC33854864AE84DBC2ADC3567C"/>
    <w:rsid w:val="007A3587"/>
  </w:style>
  <w:style w:type="paragraph" w:customStyle="1" w:styleId="5B9EF854A91C4C668F886057BD5EA6CE1">
    <w:name w:val="5B9EF854A91C4C668F886057BD5EA6CE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004F3D37F34DDD9936E294F4A5B21C1">
    <w:name w:val="41004F3D37F34DDD9936E294F4A5B21C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A4425012134201A92BFCE5330CD6BB">
    <w:name w:val="63A4425012134201A92BFCE5330CD6BB"/>
    <w:rsid w:val="007A3587"/>
  </w:style>
  <w:style w:type="paragraph" w:customStyle="1" w:styleId="61ABFC0CA5134DBCAE17E0E0249F9AC6">
    <w:name w:val="61ABFC0CA5134DBCAE17E0E0249F9AC6"/>
    <w:rsid w:val="007A3587"/>
  </w:style>
  <w:style w:type="paragraph" w:customStyle="1" w:styleId="5A8F180CF7F14F81A34344B14826A03A">
    <w:name w:val="5A8F180CF7F14F81A34344B14826A03A"/>
    <w:rsid w:val="007A3587"/>
  </w:style>
  <w:style w:type="paragraph" w:customStyle="1" w:styleId="67AB168BB74D4944A8EBD3187ACF124A">
    <w:name w:val="67AB168BB74D4944A8EBD3187ACF124A"/>
    <w:rsid w:val="007A3587"/>
  </w:style>
  <w:style w:type="paragraph" w:customStyle="1" w:styleId="6A46B3B9A2FD430498391848E916832F">
    <w:name w:val="6A46B3B9A2FD430498391848E916832F"/>
    <w:rsid w:val="007A3587"/>
  </w:style>
  <w:style w:type="paragraph" w:customStyle="1" w:styleId="63BB88EC641241DCB8B8E7582B585320">
    <w:name w:val="63BB88EC641241DCB8B8E7582B585320"/>
    <w:rsid w:val="007A3587"/>
  </w:style>
  <w:style w:type="paragraph" w:customStyle="1" w:styleId="1ABE3AC5B11445FC8D994DE60A89A2DE">
    <w:name w:val="1ABE3AC5B11445FC8D994DE60A89A2DE"/>
    <w:rsid w:val="007A3587"/>
  </w:style>
  <w:style w:type="paragraph" w:customStyle="1" w:styleId="0C1196C1A4544208970150A7FCD93CA3">
    <w:name w:val="0C1196C1A4544208970150A7FCD93CA3"/>
    <w:rsid w:val="007A3587"/>
  </w:style>
  <w:style w:type="paragraph" w:customStyle="1" w:styleId="CE59240EA7EF43CFB6783900E14A36FC">
    <w:name w:val="CE59240EA7EF43CFB6783900E14A36FC"/>
    <w:rsid w:val="007A3587"/>
  </w:style>
  <w:style w:type="paragraph" w:customStyle="1" w:styleId="8786CF169C394355B66B429E7F1F61D2">
    <w:name w:val="8786CF169C394355B66B429E7F1F61D2"/>
    <w:rsid w:val="00A813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73d25386-e098-4811-9797-01d2cabab85e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2021-06-23T00:00:00</HeaderDate>
    <Office/>
    <Dnr>N2021/</Dnr>
    <ParagrafNr/>
    <DocumentTitle/>
    <VisitingAddress/>
    <Extra1/>
    <Extra2/>
    <Extra3>Magnus Persson</Extra3>
    <Number/>
    <Recipient>Till riksdagen</Recipient>
    <SenderText/>
    <DocNumber>01862</DocNumber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41145-7A2B-4172-9FD2-325B14DBEF54}"/>
</file>

<file path=customXml/itemProps2.xml><?xml version="1.0" encoding="utf-8"?>
<ds:datastoreItem xmlns:ds="http://schemas.openxmlformats.org/officeDocument/2006/customXml" ds:itemID="{D9ADC99C-6464-4245-A990-C5369B393367}"/>
</file>

<file path=customXml/itemProps3.xml><?xml version="1.0" encoding="utf-8"?>
<ds:datastoreItem xmlns:ds="http://schemas.openxmlformats.org/officeDocument/2006/customXml" ds:itemID="{71B276B2-151B-4037-953E-13DCEF27296A}"/>
</file>

<file path=customXml/itemProps4.xml><?xml version="1.0" encoding="utf-8"?>
<ds:datastoreItem xmlns:ds="http://schemas.openxmlformats.org/officeDocument/2006/customXml" ds:itemID="{9315DABC-F7D6-4D3E-84FF-60516461471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3193 av Lars Hjälmered M - Teracom på frekvensmarknaden_slutlig.docx</dc:title>
  <cp:revision>6</cp:revision>
  <dcterms:created xsi:type="dcterms:W3CDTF">2021-06-23T08:39:00Z</dcterms:created>
  <dcterms:modified xsi:type="dcterms:W3CDTF">2021-06-23T08:47:00Z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