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DC519" w14:textId="77777777" w:rsidR="00650857" w:rsidRDefault="00650857" w:rsidP="00650857">
      <w:pPr>
        <w:pStyle w:val="Rubrik"/>
      </w:pPr>
      <w:bookmarkStart w:id="0" w:name="Start"/>
      <w:bookmarkEnd w:id="0"/>
      <w:r>
        <w:t xml:space="preserve">Svar på fråga </w:t>
      </w:r>
      <w:r w:rsidRPr="00650857">
        <w:t>2019/20:1083</w:t>
      </w:r>
      <w:r>
        <w:t xml:space="preserve"> av David Josefsson (M) Utrikesdepartementets hjälp till utlandssvenskar i virusdrabbade områden</w:t>
      </w:r>
    </w:p>
    <w:p w14:paraId="34B79CE2" w14:textId="18F7E32D" w:rsidR="00CF517D" w:rsidRDefault="00CF517D" w:rsidP="00CF517D">
      <w:pPr>
        <w:pStyle w:val="Brdtext"/>
      </w:pPr>
      <w:bookmarkStart w:id="1" w:name="_Hlk31720105"/>
      <w:r>
        <w:t>David Josefsson har frågat mig v</w:t>
      </w:r>
      <w:r w:rsidRPr="00650857">
        <w:t xml:space="preserve">ilka råd </w:t>
      </w:r>
      <w:r>
        <w:t>som</w:t>
      </w:r>
      <w:r w:rsidRPr="00650857">
        <w:t xml:space="preserve"> Utrikesdepartementet </w:t>
      </w:r>
      <w:r>
        <w:t xml:space="preserve">har </w:t>
      </w:r>
      <w:r w:rsidRPr="00650857">
        <w:t>gett svenska medborgare som befunnit sig i områden drabbade av coronaviruset, där det berörda landets myndigheter planerat för att införa reserestriktioner med anledning av spridningsrisken för</w:t>
      </w:r>
      <w:r>
        <w:t xml:space="preserve"> </w:t>
      </w:r>
      <w:r w:rsidRPr="00650857">
        <w:t>covid-19</w:t>
      </w:r>
      <w:r>
        <w:t>.</w:t>
      </w:r>
    </w:p>
    <w:p w14:paraId="030A50D7" w14:textId="78D2F269" w:rsidR="00CF517D" w:rsidRDefault="00CF517D" w:rsidP="00CF517D">
      <w:pPr>
        <w:pStyle w:val="Brdtext"/>
      </w:pPr>
      <w:r>
        <w:t>Regeringen och Utrikesdepartementet</w:t>
      </w:r>
      <w:r w:rsidRPr="00756218">
        <w:t xml:space="preserve"> följer </w:t>
      </w:r>
      <w:r>
        <w:t xml:space="preserve">noga </w:t>
      </w:r>
      <w:r w:rsidRPr="00756218">
        <w:t xml:space="preserve">utvecklingen </w:t>
      </w:r>
      <w:r>
        <w:t>av covid-19. Utrikesdepartementet och Sveriges ambassader har sedan utbrottets början arbetat aktivt med att bevaka utvecklingen av det nya coronaviruset i omvärlden och informera svenska resenärer och svenska medborgare bosatta i utlandet om de ändrade förutsättningar som smittspridningen innebär.</w:t>
      </w:r>
    </w:p>
    <w:p w14:paraId="3B460F3B" w14:textId="77777777" w:rsidR="00555AFC" w:rsidRDefault="002F00A9" w:rsidP="002F00A9">
      <w:pPr>
        <w:pStyle w:val="Brdtext"/>
      </w:pPr>
      <w:r w:rsidRPr="002F00A9">
        <w:t xml:space="preserve">WHO har </w:t>
      </w:r>
      <w:r>
        <w:t xml:space="preserve">klassat </w:t>
      </w:r>
      <w:r w:rsidRPr="002F00A9">
        <w:t xml:space="preserve">spridningen av det nya coronaviruset </w:t>
      </w:r>
      <w:r>
        <w:t>som</w:t>
      </w:r>
      <w:r w:rsidRPr="002F00A9">
        <w:t xml:space="preserve"> en pandemi. </w:t>
      </w:r>
      <w:r>
        <w:t>Vi kan konstatera att situationen i såväl Europa som övriga världen är mycket snabbt föränderlig.</w:t>
      </w:r>
      <w:r w:rsidR="00555AFC">
        <w:t xml:space="preserve"> Vi befinner oss i </w:t>
      </w:r>
      <w:r w:rsidRPr="002F00A9">
        <w:t xml:space="preserve">ett mycket osäkert läge </w:t>
      </w:r>
      <w:r w:rsidR="00555AFC">
        <w:t>där</w:t>
      </w:r>
      <w:r w:rsidRPr="002F00A9">
        <w:t xml:space="preserve"> situationen ändras från timme till timme. </w:t>
      </w:r>
      <w:r w:rsidR="009B3F0B">
        <w:t xml:space="preserve">I ett stort antal länder vidtas nu omfattande åtgärder för att begränsa smittspridningens negativa påverkan på samhället. </w:t>
      </w:r>
      <w:r w:rsidRPr="002F00A9">
        <w:t>Gränser stängs och nya karantänsregler upprättas.</w:t>
      </w:r>
      <w:r w:rsidR="00555AFC" w:rsidRPr="00555AFC">
        <w:t xml:space="preserve"> </w:t>
      </w:r>
      <w:r w:rsidR="006239C9">
        <w:t xml:space="preserve">Vi ser kraftiga störningar i internationell </w:t>
      </w:r>
      <w:r w:rsidR="00385A3D">
        <w:t>passagerartrafik</w:t>
      </w:r>
      <w:r w:rsidR="006239C9">
        <w:t>, där antalet avgångar begränsas och hela rutter stängs.</w:t>
      </w:r>
      <w:r w:rsidR="009B3F0B">
        <w:t xml:space="preserve"> Möjligheten för människor att röra sig inom och mellan samhällen begränsas också. </w:t>
      </w:r>
      <w:r w:rsidR="009B3F0B" w:rsidRPr="002F00A9">
        <w:t>De</w:t>
      </w:r>
      <w:r w:rsidR="009B3F0B">
        <w:t>ss</w:t>
      </w:r>
      <w:r w:rsidR="009B3F0B" w:rsidRPr="002F00A9">
        <w:t xml:space="preserve">a </w:t>
      </w:r>
      <w:r w:rsidR="00595606">
        <w:t xml:space="preserve">bestämmelser </w:t>
      </w:r>
      <w:r w:rsidR="009B3F0B" w:rsidRPr="002F00A9">
        <w:t xml:space="preserve">ändras </w:t>
      </w:r>
      <w:r w:rsidR="009B3F0B">
        <w:t xml:space="preserve">dessutom </w:t>
      </w:r>
      <w:r w:rsidR="009B3F0B" w:rsidRPr="002F00A9">
        <w:t xml:space="preserve">med </w:t>
      </w:r>
      <w:r w:rsidR="00595606">
        <w:t xml:space="preserve">mycket </w:t>
      </w:r>
      <w:r w:rsidR="009B3F0B" w:rsidRPr="002F00A9">
        <w:t>kort varsel</w:t>
      </w:r>
      <w:r w:rsidR="009B3F0B">
        <w:t xml:space="preserve"> och ofta utan förvarning</w:t>
      </w:r>
      <w:r w:rsidR="009B3F0B" w:rsidRPr="002F00A9">
        <w:t>.</w:t>
      </w:r>
    </w:p>
    <w:p w14:paraId="527177FB" w14:textId="4FAAA7C5" w:rsidR="00CF517D" w:rsidRDefault="00CF517D" w:rsidP="00CF517D">
      <w:r>
        <w:t>Mot bakgrund av detta exceptionella läge som nu råder, beslutade Utrikesdepartementet den 14 mars att avråda från</w:t>
      </w:r>
      <w:r w:rsidRPr="002F00A9">
        <w:t xml:space="preserve"> </w:t>
      </w:r>
      <w:r>
        <w:t xml:space="preserve">icke nödvändiga resor till </w:t>
      </w:r>
      <w:r>
        <w:lastRenderedPageBreak/>
        <w:t xml:space="preserve">alla länder. Avrådan gäller till och med 14 april. Därefter kommer en ny bedömning att göras. </w:t>
      </w:r>
    </w:p>
    <w:p w14:paraId="02526AED" w14:textId="3267EA90" w:rsidR="006806C2" w:rsidRDefault="00BA71D1" w:rsidP="006806C2">
      <w:r>
        <w:t>Den 16 mars deltog jag i ett möte med mina nordisk</w:t>
      </w:r>
      <w:r w:rsidR="003E02EE">
        <w:t xml:space="preserve">a och </w:t>
      </w:r>
      <w:r>
        <w:t xml:space="preserve">baltiska utrikesministerkollegor och vi enades </w:t>
      </w:r>
      <w:r w:rsidR="003E02EE">
        <w:t>om</w:t>
      </w:r>
      <w:r>
        <w:t xml:space="preserve"> att </w:t>
      </w:r>
      <w:r w:rsidR="006806C2" w:rsidRPr="006806C2">
        <w:t>uppmana resebranschen att fortsätta sina viktiga insatser för att ta hem resenärer</w:t>
      </w:r>
      <w:r w:rsidR="006806C2">
        <w:t>, att det ska vara möjligt för medborgare med transit genom Norden och Baltikum och att bibehålla vårt starka samarbete mellan nordiska ambassader i omvärlden.</w:t>
      </w:r>
    </w:p>
    <w:p w14:paraId="541435DD" w14:textId="26395FB0" w:rsidR="00CF517D" w:rsidRDefault="00CF517D" w:rsidP="00CF517D">
      <w:r>
        <w:t xml:space="preserve">Fler liknande initiativ kan komma att bli nödvändiga. </w:t>
      </w:r>
    </w:p>
    <w:p w14:paraId="707F4E46" w14:textId="73F6F61C" w:rsidR="00143683" w:rsidRDefault="002F00A9" w:rsidP="00BC50DC">
      <w:r>
        <w:t>U</w:t>
      </w:r>
      <w:r w:rsidRPr="00756218">
        <w:t xml:space="preserve">tvecklingen </w:t>
      </w:r>
      <w:r>
        <w:t xml:space="preserve">av </w:t>
      </w:r>
      <w:r w:rsidR="00143683">
        <w:t>smitt</w:t>
      </w:r>
      <w:r>
        <w:t>spridningen av det nya coronaviruset innebär som sagt</w:t>
      </w:r>
      <w:r w:rsidR="00385A3D">
        <w:t xml:space="preserve"> </w:t>
      </w:r>
      <w:r w:rsidR="00143683">
        <w:t xml:space="preserve">en aldrig tidigare skådad </w:t>
      </w:r>
      <w:r>
        <w:t xml:space="preserve">situation världen över. </w:t>
      </w:r>
      <w:r w:rsidR="002D2F9E">
        <w:t xml:space="preserve">Jag vill </w:t>
      </w:r>
      <w:r w:rsidR="00BC50DC">
        <w:t>återigen uppmana</w:t>
      </w:r>
      <w:r w:rsidR="002D2F9E">
        <w:t xml:space="preserve"> alla svenskar </w:t>
      </w:r>
      <w:r w:rsidR="00143683">
        <w:t>som befinner sig utomlands att följa lokal nyhetsrapportering för att få uppdaterad information om situationen. Följ också ambassadernas reseinformation som uppdateras löpande.</w:t>
      </w:r>
      <w:r w:rsidR="009C1063">
        <w:t xml:space="preserve"> Vi måste nu alla – utrikesförvaltningen</w:t>
      </w:r>
      <w:r w:rsidR="00E11F20">
        <w:t xml:space="preserve">, resebranschen, försäkringsbolag </w:t>
      </w:r>
      <w:r w:rsidR="00143683">
        <w:t xml:space="preserve">och </w:t>
      </w:r>
      <w:r w:rsidR="009C1063">
        <w:t xml:space="preserve">även </w:t>
      </w:r>
      <w:r w:rsidR="00143683">
        <w:t>den enskilde</w:t>
      </w:r>
      <w:r w:rsidR="009C1063">
        <w:t xml:space="preserve"> – </w:t>
      </w:r>
      <w:r w:rsidR="00143683">
        <w:t>hjälpas åt.</w:t>
      </w:r>
    </w:p>
    <w:bookmarkEnd w:id="1"/>
    <w:p w14:paraId="5EEAC399" w14:textId="77777777" w:rsidR="00650857" w:rsidRPr="00650857" w:rsidRDefault="00650857" w:rsidP="00650857">
      <w:pPr>
        <w:pStyle w:val="Brdtext"/>
      </w:pPr>
      <w:r w:rsidRPr="00650857">
        <w:t xml:space="preserve">Stockholm den </w:t>
      </w:r>
      <w:sdt>
        <w:sdtPr>
          <w:rPr>
            <w:lang w:val="de-DE"/>
          </w:rPr>
          <w:id w:val="-1225218591"/>
          <w:placeholder>
            <w:docPart w:val="678B6516238C48F58D25801F8AF24844"/>
          </w:placeholder>
          <w:dataBinding w:prefixMappings="xmlns:ns0='http://lp/documentinfo/RK' " w:xpath="/ns0:DocumentInfo[1]/ns0:BaseInfo[1]/ns0:HeaderDate[1]" w:storeItemID="{87832E82-63CA-4BEB-9A0D-EC3CB50F1C50}"/>
          <w:date w:fullDate="2020-03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18 mars 2020</w:t>
          </w:r>
        </w:sdtContent>
      </w:sdt>
    </w:p>
    <w:p w14:paraId="6F5E9B46" w14:textId="07008596" w:rsidR="00650857" w:rsidRDefault="00650857" w:rsidP="00650857">
      <w:pPr>
        <w:pStyle w:val="Brdtextutanavstnd"/>
      </w:pPr>
    </w:p>
    <w:p w14:paraId="3A1173BB" w14:textId="77777777" w:rsidR="00A60F80" w:rsidRPr="00650857" w:rsidRDefault="00A60F80" w:rsidP="00650857">
      <w:pPr>
        <w:pStyle w:val="Brdtextutanavstnd"/>
      </w:pPr>
      <w:bookmarkStart w:id="2" w:name="_GoBack"/>
      <w:bookmarkEnd w:id="2"/>
    </w:p>
    <w:p w14:paraId="1B77AC57" w14:textId="77777777" w:rsidR="00650857" w:rsidRPr="00650857" w:rsidRDefault="00650857" w:rsidP="00650857">
      <w:pPr>
        <w:pStyle w:val="Brdtextutanavstnd"/>
      </w:pPr>
    </w:p>
    <w:p w14:paraId="591B4C43" w14:textId="77777777" w:rsidR="00CF717A" w:rsidRPr="00CF717A" w:rsidRDefault="00650857" w:rsidP="006239C9">
      <w:pPr>
        <w:pStyle w:val="Brdtext"/>
      </w:pPr>
      <w:r w:rsidRPr="00BC50DC">
        <w:t>Ann Linde</w:t>
      </w:r>
    </w:p>
    <w:sectPr w:rsidR="00CF717A" w:rsidRPr="00CF717A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4F9A" w14:textId="77777777" w:rsidR="00650857" w:rsidRDefault="00650857" w:rsidP="00A87A54">
      <w:pPr>
        <w:spacing w:after="0" w:line="240" w:lineRule="auto"/>
      </w:pPr>
      <w:r>
        <w:separator/>
      </w:r>
    </w:p>
  </w:endnote>
  <w:endnote w:type="continuationSeparator" w:id="0">
    <w:p w14:paraId="291D1D2A" w14:textId="77777777" w:rsidR="00650857" w:rsidRDefault="0065085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5657A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71B62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C50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C50D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8FE633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19E1F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30644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2CF30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A1DE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97BDAD1" w14:textId="77777777" w:rsidTr="00C26068">
      <w:trPr>
        <w:trHeight w:val="227"/>
      </w:trPr>
      <w:tc>
        <w:tcPr>
          <w:tcW w:w="4074" w:type="dxa"/>
        </w:tcPr>
        <w:p w14:paraId="01853B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57E1B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864A2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E7F8F" w14:textId="77777777" w:rsidR="00650857" w:rsidRDefault="00650857" w:rsidP="00A87A54">
      <w:pPr>
        <w:spacing w:after="0" w:line="240" w:lineRule="auto"/>
      </w:pPr>
      <w:r>
        <w:separator/>
      </w:r>
    </w:p>
  </w:footnote>
  <w:footnote w:type="continuationSeparator" w:id="0">
    <w:p w14:paraId="1349993F" w14:textId="77777777" w:rsidR="00650857" w:rsidRDefault="0065085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03625" w14:paraId="433A0E5C" w14:textId="77777777" w:rsidTr="00C93EBA">
      <w:trPr>
        <w:trHeight w:val="227"/>
      </w:trPr>
      <w:tc>
        <w:tcPr>
          <w:tcW w:w="5534" w:type="dxa"/>
        </w:tcPr>
        <w:p w14:paraId="24F2CA9C" w14:textId="77777777" w:rsidR="00A03625" w:rsidRPr="007D73AB" w:rsidRDefault="00A60F80">
          <w:pPr>
            <w:pStyle w:val="Sidhuvud"/>
          </w:pPr>
        </w:p>
      </w:tc>
      <w:tc>
        <w:tcPr>
          <w:tcW w:w="3170" w:type="dxa"/>
          <w:vAlign w:val="bottom"/>
        </w:tcPr>
        <w:p w14:paraId="11538835" w14:textId="77777777" w:rsidR="00A03625" w:rsidRPr="007D73AB" w:rsidRDefault="00A60F80" w:rsidP="00340DE0">
          <w:pPr>
            <w:pStyle w:val="Sidhuvud"/>
          </w:pPr>
        </w:p>
      </w:tc>
      <w:tc>
        <w:tcPr>
          <w:tcW w:w="1134" w:type="dxa"/>
        </w:tcPr>
        <w:p w14:paraId="4C9D224F" w14:textId="77777777" w:rsidR="00A03625" w:rsidRDefault="00A60F80" w:rsidP="005A703A">
          <w:pPr>
            <w:pStyle w:val="Sidhuvud"/>
          </w:pPr>
        </w:p>
      </w:tc>
    </w:tr>
    <w:tr w:rsidR="00A03625" w14:paraId="002B5738" w14:textId="77777777" w:rsidTr="00C93EBA">
      <w:trPr>
        <w:trHeight w:val="1928"/>
      </w:trPr>
      <w:tc>
        <w:tcPr>
          <w:tcW w:w="5534" w:type="dxa"/>
        </w:tcPr>
        <w:p w14:paraId="2545BB36" w14:textId="77777777" w:rsidR="00A03625" w:rsidRPr="00340DE0" w:rsidRDefault="00BC50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801B4E" wp14:editId="3EA44D0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2BCDA5" w14:textId="77777777" w:rsidR="00A03625" w:rsidRPr="00710A6C" w:rsidRDefault="00A60F80" w:rsidP="00EE3C0F">
          <w:pPr>
            <w:pStyle w:val="Sidhuvud"/>
            <w:rPr>
              <w:b/>
            </w:rPr>
          </w:pPr>
        </w:p>
        <w:p w14:paraId="4E7D3AA3" w14:textId="77777777" w:rsidR="00A03625" w:rsidRDefault="00A60F80" w:rsidP="00EE3C0F">
          <w:pPr>
            <w:pStyle w:val="Sidhuvud"/>
          </w:pPr>
        </w:p>
        <w:p w14:paraId="353F5742" w14:textId="77777777" w:rsidR="00A03625" w:rsidRDefault="00A60F80" w:rsidP="00EE3C0F">
          <w:pPr>
            <w:pStyle w:val="Sidhuvud"/>
          </w:pPr>
        </w:p>
        <w:p w14:paraId="5A0342DC" w14:textId="77777777" w:rsidR="00A03625" w:rsidRDefault="00A60F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8B6516238C48F58D25801F8AF24844"/>
            </w:placeholder>
            <w:showingPlcHdr/>
            <w:dataBinding w:prefixMappings="xmlns:ns0='http://lp/documentinfo/RK' " w:xpath="/ns0:DocumentInfo[1]/ns0:BaseInfo[1]/ns0:Dnr[1]" w:storeItemID="{87832E82-63CA-4BEB-9A0D-EC3CB50F1C50}"/>
            <w:text/>
          </w:sdtPr>
          <w:sdtEndPr/>
          <w:sdtContent>
            <w:p w14:paraId="4A28E17D" w14:textId="77777777" w:rsidR="00A03625" w:rsidRDefault="00BC50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1D5F6402" w14:textId="77777777" w:rsidR="00A03625" w:rsidRDefault="00BC50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F8C7445" w14:textId="77777777" w:rsidR="00A03625" w:rsidRDefault="00A60F80" w:rsidP="00EE3C0F">
          <w:pPr>
            <w:pStyle w:val="Sidhuvud"/>
          </w:pPr>
        </w:p>
      </w:tc>
      <w:tc>
        <w:tcPr>
          <w:tcW w:w="1134" w:type="dxa"/>
        </w:tcPr>
        <w:p w14:paraId="7A556935" w14:textId="77777777" w:rsidR="00A03625" w:rsidRDefault="00A60F80" w:rsidP="0094502D">
          <w:pPr>
            <w:pStyle w:val="Sidhuvud"/>
          </w:pPr>
        </w:p>
        <w:p w14:paraId="39B2170E" w14:textId="77777777" w:rsidR="00A03625" w:rsidRPr="0094502D" w:rsidRDefault="00A60F80" w:rsidP="00EC71A6">
          <w:pPr>
            <w:pStyle w:val="Sidhuvud"/>
          </w:pPr>
        </w:p>
      </w:tc>
    </w:tr>
    <w:tr w:rsidR="00A03625" w14:paraId="7FE52F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BDBEBC" w14:textId="77777777" w:rsidR="00A03625" w:rsidRPr="00A03625" w:rsidRDefault="00BC50DC" w:rsidP="00340DE0">
              <w:pPr>
                <w:pStyle w:val="Sidhuvud"/>
                <w:rPr>
                  <w:b/>
                </w:rPr>
              </w:pPr>
              <w:r w:rsidRPr="00A03625">
                <w:rPr>
                  <w:b/>
                </w:rPr>
                <w:t>Utrikesdepartementet</w:t>
              </w:r>
            </w:p>
            <w:p w14:paraId="1F4AFF67" w14:textId="77777777" w:rsidR="00A03625" w:rsidRDefault="007E0AA4" w:rsidP="00340DE0">
              <w:pPr>
                <w:pStyle w:val="Sidhuvud"/>
              </w:pPr>
              <w:r>
                <w:t>Utrikesministern</w:t>
              </w:r>
            </w:p>
            <w:p w14:paraId="1B34D0BE" w14:textId="77777777" w:rsidR="007E0AA4" w:rsidRDefault="007E0AA4" w:rsidP="00340DE0">
              <w:pPr>
                <w:pStyle w:val="Sidhuvud"/>
              </w:pPr>
            </w:p>
            <w:p w14:paraId="2DB84ADA" w14:textId="77777777" w:rsidR="00A03625" w:rsidRPr="00A03625" w:rsidRDefault="00A60F8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121C4C10" w14:textId="7292DBA0" w:rsidR="00A03625" w:rsidRDefault="007E0AA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29EC47F" w14:textId="77777777" w:rsidR="00A03625" w:rsidRDefault="00A60F80" w:rsidP="003E6020">
          <w:pPr>
            <w:pStyle w:val="Sidhuvud"/>
          </w:pPr>
        </w:p>
      </w:tc>
    </w:tr>
  </w:tbl>
  <w:p w14:paraId="16547D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E056E2C"/>
    <w:multiLevelType w:val="hybridMultilevel"/>
    <w:tmpl w:val="CE9A90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AB05199"/>
    <w:multiLevelType w:val="multilevel"/>
    <w:tmpl w:val="186C6512"/>
    <w:numStyleLink w:val="Strecklistan"/>
  </w:abstractNum>
  <w:abstractNum w:abstractNumId="14" w15:restartNumberingAfterBreak="0">
    <w:nsid w:val="2BE361F1"/>
    <w:multiLevelType w:val="multilevel"/>
    <w:tmpl w:val="1B563932"/>
    <w:numStyleLink w:val="RKNumreradlista"/>
  </w:abstractNum>
  <w:abstractNum w:abstractNumId="15" w15:restartNumberingAfterBreak="0">
    <w:nsid w:val="2C9B0453"/>
    <w:multiLevelType w:val="multilevel"/>
    <w:tmpl w:val="1A20A4CA"/>
    <w:numStyleLink w:val="RKPunktlista"/>
  </w:abstractNum>
  <w:abstractNum w:abstractNumId="16" w15:restartNumberingAfterBreak="0">
    <w:nsid w:val="2ECF6BA1"/>
    <w:multiLevelType w:val="multilevel"/>
    <w:tmpl w:val="1B563932"/>
    <w:numStyleLink w:val="RKNumreradlista"/>
  </w:abstractNum>
  <w:abstractNum w:abstractNumId="17" w15:restartNumberingAfterBreak="0">
    <w:nsid w:val="2F604539"/>
    <w:multiLevelType w:val="multilevel"/>
    <w:tmpl w:val="1B563932"/>
    <w:numStyleLink w:val="RKNumreradlista"/>
  </w:abstractNum>
  <w:abstractNum w:abstractNumId="18" w15:restartNumberingAfterBreak="0">
    <w:nsid w:val="348522EF"/>
    <w:multiLevelType w:val="multilevel"/>
    <w:tmpl w:val="1B563932"/>
    <w:numStyleLink w:val="RKNumreradlista"/>
  </w:abstractNum>
  <w:abstractNum w:abstractNumId="19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D3D0E02"/>
    <w:multiLevelType w:val="multilevel"/>
    <w:tmpl w:val="1B563932"/>
    <w:numStyleLink w:val="RKNumreradlista"/>
  </w:abstractNum>
  <w:abstractNum w:abstractNumId="21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270774A"/>
    <w:multiLevelType w:val="multilevel"/>
    <w:tmpl w:val="1B563932"/>
    <w:numStyleLink w:val="RKNumreradlista"/>
  </w:abstractNum>
  <w:abstractNum w:abstractNumId="23" w15:restartNumberingAfterBreak="0">
    <w:nsid w:val="4C84297C"/>
    <w:multiLevelType w:val="multilevel"/>
    <w:tmpl w:val="1B563932"/>
    <w:numStyleLink w:val="RKNumreradlista"/>
  </w:abstractNum>
  <w:abstractNum w:abstractNumId="24" w15:restartNumberingAfterBreak="0">
    <w:nsid w:val="4D904BDB"/>
    <w:multiLevelType w:val="multilevel"/>
    <w:tmpl w:val="1B563932"/>
    <w:numStyleLink w:val="RKNumreradlista"/>
  </w:abstractNum>
  <w:abstractNum w:abstractNumId="25" w15:restartNumberingAfterBreak="0">
    <w:nsid w:val="4DAD38FF"/>
    <w:multiLevelType w:val="multilevel"/>
    <w:tmpl w:val="1B563932"/>
    <w:numStyleLink w:val="RKNumreradlista"/>
  </w:abstractNum>
  <w:abstractNum w:abstractNumId="26" w15:restartNumberingAfterBreak="0">
    <w:nsid w:val="53A05A92"/>
    <w:multiLevelType w:val="multilevel"/>
    <w:tmpl w:val="1B563932"/>
    <w:numStyleLink w:val="RKNumreradlista"/>
  </w:abstractNum>
  <w:abstractNum w:abstractNumId="27" w15:restartNumberingAfterBreak="0">
    <w:nsid w:val="5C6843F9"/>
    <w:multiLevelType w:val="multilevel"/>
    <w:tmpl w:val="1A20A4CA"/>
    <w:numStyleLink w:val="RKPunktlista"/>
  </w:abstractNum>
  <w:abstractNum w:abstractNumId="28" w15:restartNumberingAfterBreak="0">
    <w:nsid w:val="61AC437A"/>
    <w:multiLevelType w:val="multilevel"/>
    <w:tmpl w:val="E2FEA49E"/>
    <w:numStyleLink w:val="RKNumreraderubriker"/>
  </w:abstractNum>
  <w:abstractNum w:abstractNumId="29" w15:restartNumberingAfterBreak="0">
    <w:nsid w:val="64780D1B"/>
    <w:multiLevelType w:val="multilevel"/>
    <w:tmpl w:val="1B563932"/>
    <w:numStyleLink w:val="RKNumreradlista"/>
  </w:abstractNum>
  <w:abstractNum w:abstractNumId="30" w15:restartNumberingAfterBreak="0">
    <w:nsid w:val="664239C2"/>
    <w:multiLevelType w:val="multilevel"/>
    <w:tmpl w:val="1A20A4CA"/>
    <w:numStyleLink w:val="RKPunktlista"/>
  </w:abstractNum>
  <w:abstractNum w:abstractNumId="31" w15:restartNumberingAfterBreak="0">
    <w:nsid w:val="6AA87A6A"/>
    <w:multiLevelType w:val="multilevel"/>
    <w:tmpl w:val="186C6512"/>
    <w:numStyleLink w:val="Strecklistan"/>
  </w:abstractNum>
  <w:abstractNum w:abstractNumId="32" w15:restartNumberingAfterBreak="0">
    <w:nsid w:val="6D8C68B4"/>
    <w:multiLevelType w:val="multilevel"/>
    <w:tmpl w:val="1B563932"/>
    <w:numStyleLink w:val="RKNumreradlista"/>
  </w:abstractNum>
  <w:abstractNum w:abstractNumId="33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66A28"/>
    <w:multiLevelType w:val="multilevel"/>
    <w:tmpl w:val="1A20A4CA"/>
    <w:numStyleLink w:val="RKPunktlista"/>
  </w:abstractNum>
  <w:abstractNum w:abstractNumId="35" w15:restartNumberingAfterBreak="0">
    <w:nsid w:val="76322898"/>
    <w:multiLevelType w:val="multilevel"/>
    <w:tmpl w:val="186C6512"/>
    <w:numStyleLink w:val="Strecklistan"/>
  </w:abstractNum>
  <w:abstractNum w:abstractNumId="36" w15:restartNumberingAfterBreak="0">
    <w:nsid w:val="79FE503B"/>
    <w:multiLevelType w:val="hybridMultilevel"/>
    <w:tmpl w:val="B7F25DCA"/>
    <w:lvl w:ilvl="0" w:tplc="E540820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76C46"/>
    <w:multiLevelType w:val="hybridMultilevel"/>
    <w:tmpl w:val="47B4314E"/>
    <w:lvl w:ilvl="0" w:tplc="95FC7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EE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6"/>
        <w:szCs w:val="16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9"/>
  </w:num>
  <w:num w:numId="8">
    <w:abstractNumId w:val="17"/>
  </w:num>
  <w:num w:numId="9">
    <w:abstractNumId w:val="8"/>
  </w:num>
  <w:num w:numId="10">
    <w:abstractNumId w:val="14"/>
  </w:num>
  <w:num w:numId="11">
    <w:abstractNumId w:val="18"/>
  </w:num>
  <w:num w:numId="12">
    <w:abstractNumId w:val="33"/>
  </w:num>
  <w:num w:numId="13">
    <w:abstractNumId w:val="26"/>
  </w:num>
  <w:num w:numId="14">
    <w:abstractNumId w:val="9"/>
  </w:num>
  <w:num w:numId="15">
    <w:abstractNumId w:val="7"/>
  </w:num>
  <w:num w:numId="16">
    <w:abstractNumId w:val="30"/>
  </w:num>
  <w:num w:numId="17">
    <w:abstractNumId w:val="27"/>
  </w:num>
  <w:num w:numId="18">
    <w:abstractNumId w:val="6"/>
  </w:num>
  <w:num w:numId="19">
    <w:abstractNumId w:val="0"/>
  </w:num>
  <w:num w:numId="20">
    <w:abstractNumId w:val="2"/>
  </w:num>
  <w:num w:numId="21">
    <w:abstractNumId w:val="16"/>
  </w:num>
  <w:num w:numId="22">
    <w:abstractNumId w:val="10"/>
  </w:num>
  <w:num w:numId="23">
    <w:abstractNumId w:val="23"/>
  </w:num>
  <w:num w:numId="24">
    <w:abstractNumId w:val="24"/>
  </w:num>
  <w:num w:numId="25">
    <w:abstractNumId w:val="34"/>
  </w:num>
  <w:num w:numId="26">
    <w:abstractNumId w:val="20"/>
  </w:num>
  <w:num w:numId="27">
    <w:abstractNumId w:val="31"/>
  </w:num>
  <w:num w:numId="28">
    <w:abstractNumId w:val="15"/>
  </w:num>
  <w:num w:numId="29">
    <w:abstractNumId w:val="13"/>
  </w:num>
  <w:num w:numId="30">
    <w:abstractNumId w:val="32"/>
  </w:num>
  <w:num w:numId="31">
    <w:abstractNumId w:val="12"/>
  </w:num>
  <w:num w:numId="32">
    <w:abstractNumId w:val="25"/>
  </w:num>
  <w:num w:numId="33">
    <w:abstractNumId w:val="29"/>
  </w:num>
  <w:num w:numId="34">
    <w:abstractNumId w:val="35"/>
  </w:num>
  <w:num w:numId="35">
    <w:abstractNumId w:val="22"/>
  </w:num>
  <w:num w:numId="36">
    <w:abstractNumId w:val="37"/>
  </w:num>
  <w:num w:numId="37">
    <w:abstractNumId w:val="3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57"/>
    <w:rsid w:val="00002590"/>
    <w:rsid w:val="00004D5C"/>
    <w:rsid w:val="00005F68"/>
    <w:rsid w:val="00012B00"/>
    <w:rsid w:val="00017386"/>
    <w:rsid w:val="00026711"/>
    <w:rsid w:val="00041EDC"/>
    <w:rsid w:val="00057FE0"/>
    <w:rsid w:val="00073986"/>
    <w:rsid w:val="000757FC"/>
    <w:rsid w:val="000862E0"/>
    <w:rsid w:val="00093408"/>
    <w:rsid w:val="0009435C"/>
    <w:rsid w:val="000A6E85"/>
    <w:rsid w:val="000C61D1"/>
    <w:rsid w:val="000E12D9"/>
    <w:rsid w:val="000F00B8"/>
    <w:rsid w:val="00111809"/>
    <w:rsid w:val="00121002"/>
    <w:rsid w:val="00143683"/>
    <w:rsid w:val="00170CE4"/>
    <w:rsid w:val="00173126"/>
    <w:rsid w:val="0018468C"/>
    <w:rsid w:val="00192E34"/>
    <w:rsid w:val="001A41F6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D2F9E"/>
    <w:rsid w:val="002E4D3F"/>
    <w:rsid w:val="002F00A9"/>
    <w:rsid w:val="002F66A6"/>
    <w:rsid w:val="003050DB"/>
    <w:rsid w:val="00307E0B"/>
    <w:rsid w:val="00310561"/>
    <w:rsid w:val="003128E2"/>
    <w:rsid w:val="00314336"/>
    <w:rsid w:val="003265C1"/>
    <w:rsid w:val="00326C03"/>
    <w:rsid w:val="00340DE0"/>
    <w:rsid w:val="00342327"/>
    <w:rsid w:val="00347E11"/>
    <w:rsid w:val="00350C92"/>
    <w:rsid w:val="00370311"/>
    <w:rsid w:val="0038587E"/>
    <w:rsid w:val="00385A3D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02EE"/>
    <w:rsid w:val="003E6020"/>
    <w:rsid w:val="0041223B"/>
    <w:rsid w:val="0042068E"/>
    <w:rsid w:val="00442843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4E59"/>
    <w:rsid w:val="00533841"/>
    <w:rsid w:val="00544738"/>
    <w:rsid w:val="005456E4"/>
    <w:rsid w:val="00547B89"/>
    <w:rsid w:val="00555AFC"/>
    <w:rsid w:val="005606BC"/>
    <w:rsid w:val="00567799"/>
    <w:rsid w:val="00571A0B"/>
    <w:rsid w:val="005850D7"/>
    <w:rsid w:val="00595606"/>
    <w:rsid w:val="00596E2B"/>
    <w:rsid w:val="005A5193"/>
    <w:rsid w:val="005E2F29"/>
    <w:rsid w:val="005E4E79"/>
    <w:rsid w:val="005E7779"/>
    <w:rsid w:val="006175D7"/>
    <w:rsid w:val="006208E5"/>
    <w:rsid w:val="006239C9"/>
    <w:rsid w:val="00631F82"/>
    <w:rsid w:val="00650857"/>
    <w:rsid w:val="00654B4D"/>
    <w:rsid w:val="00670A48"/>
    <w:rsid w:val="00672F6F"/>
    <w:rsid w:val="006806C2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167D7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E0AA4"/>
    <w:rsid w:val="007F516C"/>
    <w:rsid w:val="00804C1B"/>
    <w:rsid w:val="00816677"/>
    <w:rsid w:val="008178E6"/>
    <w:rsid w:val="008375D5"/>
    <w:rsid w:val="00875DDD"/>
    <w:rsid w:val="0088051C"/>
    <w:rsid w:val="00891929"/>
    <w:rsid w:val="008A0A0D"/>
    <w:rsid w:val="008C562B"/>
    <w:rsid w:val="008D3090"/>
    <w:rsid w:val="008D4306"/>
    <w:rsid w:val="008D4508"/>
    <w:rsid w:val="008E66A9"/>
    <w:rsid w:val="008E77D6"/>
    <w:rsid w:val="009112C8"/>
    <w:rsid w:val="0093335A"/>
    <w:rsid w:val="0094225E"/>
    <w:rsid w:val="0094502D"/>
    <w:rsid w:val="00947013"/>
    <w:rsid w:val="00957413"/>
    <w:rsid w:val="00986CC3"/>
    <w:rsid w:val="009920AA"/>
    <w:rsid w:val="009A4D0A"/>
    <w:rsid w:val="009B3F0B"/>
    <w:rsid w:val="009C1063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0F80"/>
    <w:rsid w:val="00A65C80"/>
    <w:rsid w:val="00A66CA5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71D1"/>
    <w:rsid w:val="00BB5683"/>
    <w:rsid w:val="00BC50DC"/>
    <w:rsid w:val="00BD0826"/>
    <w:rsid w:val="00BE3210"/>
    <w:rsid w:val="00C13D83"/>
    <w:rsid w:val="00C141C6"/>
    <w:rsid w:val="00C2071A"/>
    <w:rsid w:val="00C20ACB"/>
    <w:rsid w:val="00C26068"/>
    <w:rsid w:val="00C271A8"/>
    <w:rsid w:val="00C37A77"/>
    <w:rsid w:val="00C4042C"/>
    <w:rsid w:val="00C461E6"/>
    <w:rsid w:val="00C9119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517D"/>
    <w:rsid w:val="00CF55BB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11F20"/>
    <w:rsid w:val="00E469E4"/>
    <w:rsid w:val="00E475C3"/>
    <w:rsid w:val="00E509B0"/>
    <w:rsid w:val="00E7634A"/>
    <w:rsid w:val="00E82BA3"/>
    <w:rsid w:val="00EA1688"/>
    <w:rsid w:val="00ED0E06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36B0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B8C7EA"/>
  <w15:chartTrackingRefBased/>
  <w15:docId w15:val="{30D68645-CAFE-4DCD-8979-F4487BD5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5"/>
        <w:szCs w:val="25"/>
        <w:lang w:val="sv-SE" w:eastAsia="zh-CN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50857"/>
    <w:rPr>
      <w:rFonts w:eastAsiaTheme="minorHAnsi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Liststycke">
    <w:name w:val="List Paragraph"/>
    <w:basedOn w:val="Normal"/>
    <w:uiPriority w:val="34"/>
    <w:qFormat/>
    <w:rsid w:val="003265C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E7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E7779"/>
    <w:rPr>
      <w:rFonts w:ascii="Segoe UI" w:eastAsiaTheme="minorHAnsi" w:hAnsi="Segoe UI" w:cs="Segoe UI"/>
      <w:sz w:val="18"/>
      <w:szCs w:val="18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E0AA4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11F2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11F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11F20"/>
    <w:rPr>
      <w:rFonts w:eastAsiaTheme="minorHAnsi"/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66C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66CA5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8B6516238C48F58D25801F8AF248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76E085-B8B2-4190-8A9F-626FAB90D0D5}"/>
      </w:docPartPr>
      <w:docPartBody>
        <w:p w:rsidR="00794F21" w:rsidRDefault="00AC3AFC" w:rsidP="00AC3AFC">
          <w:pPr>
            <w:pStyle w:val="678B6516238C48F58D25801F8AF2484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FC"/>
    <w:rsid w:val="00794F21"/>
    <w:rsid w:val="00AC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3AFC"/>
    <w:rPr>
      <w:noProof w:val="0"/>
      <w:color w:val="808080"/>
    </w:rPr>
  </w:style>
  <w:style w:type="paragraph" w:customStyle="1" w:styleId="678B6516238C48F58D25801F8AF24844">
    <w:name w:val="678B6516238C48F58D25801F8AF24844"/>
    <w:rsid w:val="00AC3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b30dde89-651b-4178-99ec-5f6990382427</RD_Svarsid>
  </documentManagement>
</p:properti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2020-03-18T00:00:00</HeaderDate>
    <Office/>
    <Dnr/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SY2CVNDC5XDY-369191429-12784</_dlc_DocId>
    <_dlc_DocIdUrl xmlns="a9ec56ab-dea3-443b-ae99-35f2199b5204">
      <Url>https://dhs.sp.regeringskansliet.se/yta/ud-mk_ur/_layouts/15/DocIdRedir.aspx?ID=SY2CVNDC5XDY-369191429-12784</Url>
      <Description>SY2CVNDC5XDY-369191429-12784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075EA-8497-45AA-866A-D0D15618114B}"/>
</file>

<file path=customXml/itemProps2.xml><?xml version="1.0" encoding="utf-8"?>
<ds:datastoreItem xmlns:ds="http://schemas.openxmlformats.org/officeDocument/2006/customXml" ds:itemID="{B220DDCC-F6B1-420F-9637-3687F996DCAC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DE3FFC70-2998-417A-9708-063014E9CADC}"/>
</file>

<file path=customXml/itemProps5.xml><?xml version="1.0" encoding="utf-8"?>
<ds:datastoreItem xmlns:ds="http://schemas.openxmlformats.org/officeDocument/2006/customXml" ds:itemID="{B220DDCC-F6B1-420F-9637-3687F996DCAC}"/>
</file>

<file path=customXml/itemProps6.xml><?xml version="1.0" encoding="utf-8"?>
<ds:datastoreItem xmlns:ds="http://schemas.openxmlformats.org/officeDocument/2006/customXml" ds:itemID="{F30C2E3C-F137-4F98-BDA6-410F9E449133}"/>
</file>

<file path=customXml/itemProps7.xml><?xml version="1.0" encoding="utf-8"?>
<ds:datastoreItem xmlns:ds="http://schemas.openxmlformats.org/officeDocument/2006/customXml" ds:itemID="{21685CB1-846A-4285-A871-4F31C9DD69CE}"/>
</file>

<file path=customXml/itemProps8.xml><?xml version="1.0" encoding="utf-8"?>
<ds:datastoreItem xmlns:ds="http://schemas.openxmlformats.org/officeDocument/2006/customXml" ds:itemID="{0861C20B-9CCD-4E6B-862C-CA6B1191D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 1083 av David Josefsson (M) UDs hjälp till utlandssvenskar i virusdrabbade områden.docx</dc:title>
  <dc:subject/>
  <dc:creator>Angeliqa Lejonberg</dc:creator>
  <cp:keywords/>
  <dc:description/>
  <cp:lastModifiedBy>Eva-Lena Gustafsson</cp:lastModifiedBy>
  <cp:revision>2</cp:revision>
  <cp:lastPrinted>2020-03-16T12:54:00Z</cp:lastPrinted>
  <dcterms:created xsi:type="dcterms:W3CDTF">2020-03-18T13:54:00Z</dcterms:created>
  <dcterms:modified xsi:type="dcterms:W3CDTF">2020-03-18T13:54:00Z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2a6e6272-a93b-46c5-a6c1-3da8f1f6f3bf</vt:lpwstr>
  </property>
</Properties>
</file>