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0C6" w:rsidRPr="008D16A0" w:rsidRDefault="008D40C6">
      <w:pPr>
        <w:pStyle w:val="Hemstlrubrik"/>
      </w:pPr>
      <w:r w:rsidRPr="008D16A0">
        <w:t>Förslag till riksdagsbeslut</w:t>
      </w:r>
    </w:p>
    <w:p w:rsidR="008D40C6" w:rsidRPr="008D16A0" w:rsidRDefault="008D40C6">
      <w:pPr>
        <w:pStyle w:val="Hemstlatt"/>
        <w:ind w:left="0"/>
      </w:pPr>
      <w:r w:rsidRPr="008D16A0">
        <w:t>Riksdagen tillkännager för regeringen som sin mening vad som anförs i motionen om förbud mot diskriminering av funktionshindr</w:t>
      </w:r>
      <w:r w:rsidRPr="008D16A0">
        <w:t>a</w:t>
      </w:r>
      <w:r w:rsidRPr="008D16A0">
        <w:t>de.</w:t>
      </w:r>
    </w:p>
    <w:p w:rsidR="008D40C6" w:rsidRPr="008D16A0" w:rsidRDefault="008D40C6">
      <w:pPr>
        <w:pStyle w:val="Rubrik1"/>
      </w:pPr>
      <w:r w:rsidRPr="008D16A0">
        <w:t>Motivering</w:t>
      </w:r>
    </w:p>
    <w:p w:rsidR="008D40C6" w:rsidRPr="008D16A0" w:rsidRDefault="008D40C6">
      <w:r w:rsidRPr="008D16A0">
        <w:t>Den amerikanska kongressen antog för snart tjugo år sedan The Americans with Disabilities Act (ADA), en lag som förbjuder diskriminering av fun</w:t>
      </w:r>
      <w:r w:rsidRPr="008D16A0">
        <w:t>k</w:t>
      </w:r>
      <w:r w:rsidRPr="008D16A0">
        <w:t>tionshindrade på samma sätt som också diskriminering på grund av etnisk bakgrund, kön eller sexuell läggning. ADA slår bland annat fast att offentliga och kommersiella verksamheter skall vara tillgängliga för alla. Diskrimin</w:t>
      </w:r>
      <w:r w:rsidRPr="008D16A0">
        <w:t>e</w:t>
      </w:r>
      <w:r w:rsidRPr="008D16A0">
        <w:t>ringsförbudet omfattar också arbetsmarknaden, transport- och reseområdet, men också så vitt skilda områden som tekniska produkter, personligt stöd, rehabilitering, sjukvård och särskilt boende – tjänster som i vårt land i al</w:t>
      </w:r>
      <w:r w:rsidRPr="008D16A0">
        <w:t>l</w:t>
      </w:r>
      <w:r w:rsidRPr="008D16A0">
        <w:t>mänhet uppfattas som en del av det offentliga, ransonerade vå</w:t>
      </w:r>
      <w:r w:rsidRPr="008D16A0">
        <w:t>rd- och servic</w:t>
      </w:r>
      <w:r w:rsidRPr="008D16A0">
        <w:t>e</w:t>
      </w:r>
      <w:r w:rsidRPr="008D16A0">
        <w:t>utbudet. Brott mot diskrimineringsförbudet kan anmälas till civil domstol eller till en särskild myndighet på Justitiedepartementet.</w:t>
      </w:r>
    </w:p>
    <w:p w:rsidR="008D40C6" w:rsidRPr="008D16A0" w:rsidRDefault="008D40C6">
      <w:pPr>
        <w:pStyle w:val="Normaltindrag"/>
      </w:pPr>
      <w:r w:rsidRPr="008D16A0">
        <w:t>En särskild myndighet har till uppgift att bevaka den enskildes intressen och garantera att lagens krav uppfylls i varje enskilt fall som anmäls till my</w:t>
      </w:r>
      <w:r w:rsidRPr="008D16A0">
        <w:t>n</w:t>
      </w:r>
      <w:r w:rsidRPr="008D16A0">
        <w:t>digheten. Myndigheten har mandat att föra anmälarens talan i en tvistefö</w:t>
      </w:r>
      <w:r w:rsidRPr="008D16A0">
        <w:t>r</w:t>
      </w:r>
      <w:r w:rsidRPr="008D16A0">
        <w:t>handling med motparten och kan också föra frågan vidare till domstol. Utfa</w:t>
      </w:r>
      <w:r w:rsidRPr="008D16A0">
        <w:t>l</w:t>
      </w:r>
      <w:r w:rsidRPr="008D16A0">
        <w:t>let av varje tvisteförhandling eller domstolsprövning leder till prejudikat, som ger tydliga riktlinjer för hur lagen skall tolkas, och som därigenom kontinue</w:t>
      </w:r>
      <w:r w:rsidRPr="008D16A0">
        <w:t>r</w:t>
      </w:r>
      <w:r w:rsidRPr="008D16A0">
        <w:t>ligt medför bättre tillgänglighet och minskad diskriminering i hela det amer</w:t>
      </w:r>
      <w:r w:rsidRPr="008D16A0">
        <w:t>i</w:t>
      </w:r>
      <w:r w:rsidRPr="008D16A0">
        <w:t>kan</w:t>
      </w:r>
      <w:r w:rsidRPr="008D16A0">
        <w:t>s</w:t>
      </w:r>
      <w:r w:rsidRPr="008D16A0">
        <w:t>ka samhället.</w:t>
      </w:r>
    </w:p>
    <w:p w:rsidR="008D40C6" w:rsidRPr="008D16A0" w:rsidRDefault="008D40C6">
      <w:pPr>
        <w:pStyle w:val="Normaltindrag"/>
      </w:pPr>
      <w:r w:rsidRPr="008D16A0">
        <w:t xml:space="preserve">Genom den rättighetsbaserade lagstiftningen, kombinerad med fastställda normer och regler för varje särskilt </w:t>
      </w:r>
      <w:r w:rsidRPr="008D16A0">
        <w:t xml:space="preserve">samhällsområde, har funktionshindrade </w:t>
      </w:r>
      <w:r w:rsidRPr="008D16A0">
        <w:lastRenderedPageBreak/>
        <w:t>(och deras intresseorganisationer) givits redskap att själva bevaka sina rätti</w:t>
      </w:r>
      <w:r w:rsidRPr="008D16A0">
        <w:t>g</w:t>
      </w:r>
      <w:r w:rsidRPr="008D16A0">
        <w:t>heter, med en anmärkningsvärd framgång på kort tid. Framgången för la</w:t>
      </w:r>
      <w:r w:rsidRPr="008D16A0">
        <w:t>g</w:t>
      </w:r>
      <w:r w:rsidRPr="008D16A0">
        <w:t>stiftningen bygger på att funktionshindrade fick individuella rättigheter gara</w:t>
      </w:r>
      <w:r w:rsidRPr="008D16A0">
        <w:t>n</w:t>
      </w:r>
      <w:r w:rsidRPr="008D16A0">
        <w:t>terade i lag, samtidigt som kännbara sanktioner infördes för brott mot dessa rättigheter.</w:t>
      </w:r>
    </w:p>
    <w:p w:rsidR="008D40C6" w:rsidRPr="008D16A0" w:rsidRDefault="008D40C6">
      <w:pPr>
        <w:pStyle w:val="Normaltindrag"/>
      </w:pPr>
      <w:r w:rsidRPr="008D16A0">
        <w:t>Lagstiftningen har medfört en imponerande attitydförändring, där anpas</w:t>
      </w:r>
      <w:r w:rsidRPr="008D16A0">
        <w:t>s</w:t>
      </w:r>
      <w:r w:rsidRPr="008D16A0">
        <w:t>ningsåtgärder för att öka tillgängligheten för personer med funktionshindrade inte längre ses som en extra kostnad, utan som en investering som ger mer tillbaka. Många andra länder har lärt av erfarenheterna från ADA och skapat en egen lagstiftning efter samma principer.</w:t>
      </w:r>
    </w:p>
    <w:p w:rsidR="008D40C6" w:rsidRPr="008D16A0" w:rsidRDefault="008D40C6">
      <w:pPr>
        <w:pStyle w:val="Normaltindrag"/>
      </w:pPr>
      <w:r w:rsidRPr="008D16A0">
        <w:t>Svensk lagstiftning bör utformas i samma riktning.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6A0">
        <w:trPr>
          <w:cantSplit/>
        </w:trPr>
        <w:tc>
          <w:tcPr>
            <w:tcW w:w="3046" w:type="dxa"/>
          </w:tcPr>
          <w:p w:rsidR="008D40C6" w:rsidRPr="008D16A0" w:rsidRDefault="008D40C6">
            <w:pPr>
              <w:pStyle w:val="UnderskriftDatum"/>
              <w:spacing w:before="240"/>
            </w:pPr>
            <w:r w:rsidRPr="008D16A0">
              <w:t>Stockholm den 4 oktober 2007</w:t>
            </w:r>
          </w:p>
        </w:tc>
        <w:tc>
          <w:tcPr>
            <w:tcW w:w="3047" w:type="dxa"/>
          </w:tcPr>
          <w:p w:rsidR="008D40C6" w:rsidRPr="008D16A0" w:rsidRDefault="008D40C6">
            <w:pPr>
              <w:pStyle w:val="Underskrifter"/>
              <w:spacing w:before="240"/>
            </w:pPr>
          </w:p>
        </w:tc>
      </w:tr>
      <w:tr w:rsidR="00000000" w:rsidRPr="008D16A0">
        <w:trPr>
          <w:cantSplit/>
        </w:trPr>
        <w:tc>
          <w:tcPr>
            <w:tcW w:w="3046" w:type="dxa"/>
          </w:tcPr>
          <w:p w:rsidR="008D40C6" w:rsidRPr="008D16A0" w:rsidRDefault="008D40C6">
            <w:pPr>
              <w:pStyle w:val="Underskrifter"/>
            </w:pPr>
            <w:r w:rsidRPr="008D16A0">
              <w:t>Lars Elinderson (m)</w:t>
            </w:r>
          </w:p>
        </w:tc>
        <w:tc>
          <w:tcPr>
            <w:tcW w:w="3046" w:type="dxa"/>
          </w:tcPr>
          <w:p w:rsidR="008D40C6" w:rsidRPr="008D16A0" w:rsidRDefault="008D40C6">
            <w:pPr>
              <w:pStyle w:val="Underskrifter"/>
            </w:pPr>
            <w:r w:rsidRPr="008D16A0">
              <w:t>Ann-Charlotte Hammar Johnsson (m)</w:t>
            </w:r>
          </w:p>
        </w:tc>
      </w:tr>
    </w:tbl>
    <w:p w:rsidR="008D40C6" w:rsidRPr="008D16A0" w:rsidRDefault="008D40C6">
      <w:pPr>
        <w:pStyle w:val="Normaltindrag"/>
      </w:pPr>
    </w:p>
    <w:sectPr w:rsidR="008D40C6" w:rsidRPr="008D16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0C6" w:rsidRPr="008D16A0" w:rsidRDefault="008D40C6">
      <w:r w:rsidRPr="008D16A0">
        <w:separator/>
      </w:r>
    </w:p>
  </w:endnote>
  <w:endnote w:type="continuationSeparator" w:id="0">
    <w:p w:rsidR="008D40C6" w:rsidRPr="008D16A0" w:rsidRDefault="008D40C6">
      <w:r w:rsidRPr="008D16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16A0">
    <w:pPr>
      <w:pStyle w:val="Sidfot"/>
    </w:pPr>
    <w:r w:rsidRPr="008D16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984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C6" w:rsidRDefault="008D4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0C6" w:rsidRDefault="008D4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16A0">
    <w:pPr>
      <w:pStyle w:val="Sidfot"/>
    </w:pPr>
    <w:r w:rsidRPr="008D16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943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C6" w:rsidRDefault="008D4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0C6" w:rsidRDefault="008D4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16A0">
    <w:pPr>
      <w:pStyle w:val="Sidfot"/>
    </w:pPr>
    <w:r w:rsidRPr="008D16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492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C6" w:rsidRDefault="008D4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0C6" w:rsidRDefault="008D4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0C6" w:rsidRPr="008D16A0" w:rsidRDefault="008D40C6">
      <w:r w:rsidRPr="008D16A0">
        <w:separator/>
      </w:r>
    </w:p>
  </w:footnote>
  <w:footnote w:type="continuationSeparator" w:id="0">
    <w:p w:rsidR="008D40C6" w:rsidRPr="008D16A0" w:rsidRDefault="008D40C6">
      <w:r w:rsidRPr="008D16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16A0">
    <w:pPr>
      <w:pStyle w:val="Sidhuvud"/>
    </w:pPr>
    <w:r w:rsidRPr="008D16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76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C6" w:rsidRDefault="008D40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0C6" w:rsidRDefault="008D40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16A0">
    <w:pPr>
      <w:pStyle w:val="Sidhuvud"/>
    </w:pPr>
    <w:r w:rsidRPr="008D16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696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C6" w:rsidRDefault="008D40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0C6" w:rsidRDefault="008D40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C6" w:rsidRPr="008D16A0" w:rsidRDefault="008D40C6">
    <w:pPr>
      <w:pStyle w:val="FSHNormal"/>
      <w:tabs>
        <w:tab w:val="right" w:pos="5840"/>
      </w:tabs>
    </w:pPr>
    <w:r w:rsidRPr="008D16A0">
      <w:br/>
    </w:r>
    <w:r w:rsidRPr="008D16A0">
      <w:fldChar w:fldCharType="begin" w:fldLock="1"/>
    </w:r>
    <w:r w:rsidRPr="008D16A0">
      <w:instrText xml:space="preserve"> DOCPROPERTY</w:instrText>
    </w:r>
    <w:r w:rsidRPr="008D16A0">
      <w:rPr>
        <w:sz w:val="18"/>
      </w:rPr>
      <w:instrText xml:space="preserve"> "YearUser" *\charformat </w:instrText>
    </w:r>
    <w:r w:rsidRPr="008D16A0">
      <w:fldChar w:fldCharType="separate"/>
    </w:r>
    <w:r w:rsidRPr="008D16A0">
      <w:t>2007/08</w:t>
    </w:r>
    <w:r w:rsidRPr="008D16A0">
      <w:fldChar w:fldCharType="end"/>
    </w:r>
    <w:r w:rsidRPr="008D16A0">
      <w:t xml:space="preserve"> </w:t>
    </w:r>
    <w:r w:rsidRPr="008D16A0">
      <w:tab/>
      <w:t xml:space="preserve">mnr: </w:t>
    </w:r>
    <w:r w:rsidRPr="008D16A0">
      <w:fldChar w:fldCharType="begin" w:fldLock="1"/>
    </w:r>
    <w:r w:rsidRPr="008D16A0">
      <w:instrText xml:space="preserve"> DOCPROPERTY</w:instrText>
    </w:r>
    <w:r w:rsidRPr="008D16A0">
      <w:rPr>
        <w:sz w:val="18"/>
      </w:rPr>
      <w:instrText xml:space="preserve"> "Motionsnummer" *\charformat </w:instrText>
    </w:r>
    <w:r w:rsidRPr="008D16A0">
      <w:fldChar w:fldCharType="separate"/>
    </w:r>
    <w:r w:rsidRPr="008D16A0">
      <w:t>A346</w:t>
    </w:r>
    <w:r w:rsidRPr="008D16A0">
      <w:fldChar w:fldCharType="end"/>
    </w:r>
    <w:r w:rsidRPr="008D16A0">
      <w:br/>
    </w:r>
    <w:r w:rsidRPr="008D16A0">
      <w:fldChar w:fldCharType="begin" w:fldLock="1"/>
    </w:r>
    <w:r w:rsidRPr="008D16A0">
      <w:instrText xml:space="preserve"> DOCPROPERTY</w:instrText>
    </w:r>
    <w:r w:rsidRPr="008D16A0">
      <w:rPr>
        <w:sz w:val="18"/>
      </w:rPr>
      <w:instrText xml:space="preserve"> "Samling" *\charformat </w:instrText>
    </w:r>
    <w:r w:rsidRPr="008D16A0">
      <w:fldChar w:fldCharType="end"/>
    </w:r>
    <w:r w:rsidRPr="008D16A0">
      <w:tab/>
      <w:t xml:space="preserve">pnr: </w:t>
    </w:r>
    <w:r w:rsidRPr="008D16A0">
      <w:fldChar w:fldCharType="begin" w:fldLock="1"/>
    </w:r>
    <w:r w:rsidRPr="008D16A0">
      <w:instrText xml:space="preserve"> DOCPROPERTY</w:instrText>
    </w:r>
    <w:r w:rsidRPr="008D16A0">
      <w:rPr>
        <w:sz w:val="18"/>
      </w:rPr>
      <w:instrText xml:space="preserve"> "Partinummer" *\charformat </w:instrText>
    </w:r>
    <w:r w:rsidRPr="008D16A0">
      <w:fldChar w:fldCharType="separate"/>
    </w:r>
    <w:r w:rsidRPr="008D16A0">
      <w:t>m1640</w:t>
    </w:r>
    <w:r w:rsidRPr="008D16A0">
      <w:fldChar w:fldCharType="end"/>
    </w:r>
  </w:p>
  <w:p w:rsidR="008D40C6" w:rsidRPr="008D16A0" w:rsidRDefault="008D40C6">
    <w:pPr>
      <w:pStyle w:val="FSHRub1"/>
    </w:pPr>
    <w:r w:rsidRPr="008D16A0">
      <w:t>Motion till riksdagen</w:t>
    </w:r>
    <w:r w:rsidRPr="008D16A0">
      <w:br/>
    </w:r>
    <w:r w:rsidRPr="008D16A0">
      <w:fldChar w:fldCharType="begin" w:fldLock="1"/>
    </w:r>
    <w:r w:rsidRPr="008D16A0">
      <w:instrText xml:space="preserve"> DOCPROPERTY "YearUser" *\charformat </w:instrText>
    </w:r>
    <w:r w:rsidRPr="008D16A0">
      <w:fldChar w:fldCharType="separate"/>
    </w:r>
    <w:r w:rsidRPr="008D16A0">
      <w:t>2007/08</w:t>
    </w:r>
    <w:r w:rsidRPr="008D16A0">
      <w:fldChar w:fldCharType="end"/>
    </w:r>
    <w:r w:rsidRPr="008D16A0">
      <w:t>:</w:t>
    </w:r>
    <w:r w:rsidRPr="008D16A0">
      <w:fldChar w:fldCharType="begin" w:fldLock="1"/>
    </w:r>
    <w:r w:rsidRPr="008D16A0">
      <w:instrText xml:space="preserve"> DOCPROPERTY "Motionsnummer" *\charformat </w:instrText>
    </w:r>
    <w:r w:rsidRPr="008D16A0">
      <w:fldChar w:fldCharType="separate"/>
    </w:r>
    <w:r w:rsidRPr="008D16A0">
      <w:t>A346</w:t>
    </w:r>
    <w:r w:rsidRPr="008D16A0">
      <w:fldChar w:fldCharType="end"/>
    </w:r>
  </w:p>
  <w:p w:rsidR="008D40C6" w:rsidRPr="008D16A0" w:rsidRDefault="008D40C6">
    <w:pPr>
      <w:pStyle w:val="FSHNormalS5"/>
    </w:pPr>
    <w:r w:rsidRPr="008D16A0">
      <w:fldChar w:fldCharType="begin" w:fldLock="1"/>
    </w:r>
    <w:r w:rsidRPr="008D16A0">
      <w:instrText xml:space="preserve"> DOCPROPERTY "MotionarText" *\charformat </w:instrText>
    </w:r>
    <w:r w:rsidRPr="008D16A0">
      <w:fldChar w:fldCharType="separate"/>
    </w:r>
    <w:r w:rsidRPr="008D16A0">
      <w:t>av Lars Elinderson och Ann-Charlotte Hammar Johnsson (m)</w:t>
    </w:r>
    <w:r w:rsidRPr="008D16A0">
      <w:fldChar w:fldCharType="end"/>
    </w:r>
    <w:r w:rsidRPr="008D16A0">
      <w:br/>
    </w:r>
    <w:r w:rsidRPr="008D16A0">
      <w:fldChar w:fldCharType="begin" w:fldLock="1"/>
    </w:r>
    <w:r w:rsidRPr="008D16A0">
      <w:instrText xml:space="preserve"> DOCPROPERTY "SvarFrasKort" *\charformat </w:instrText>
    </w:r>
    <w:r w:rsidRPr="008D16A0">
      <w:fldChar w:fldCharType="end"/>
    </w:r>
  </w:p>
  <w:p w:rsidR="008D40C6" w:rsidRPr="008D16A0" w:rsidRDefault="008D40C6">
    <w:pPr>
      <w:pStyle w:val="FSHTitel"/>
    </w:pPr>
    <w:r w:rsidRPr="008D16A0">
      <w:fldChar w:fldCharType="begin" w:fldLock="1"/>
    </w:r>
    <w:r w:rsidRPr="008D16A0">
      <w:instrText xml:space="preserve"> DOCPROPERTY</w:instrText>
    </w:r>
    <w:r w:rsidRPr="008D16A0">
      <w:rPr>
        <w:sz w:val="18"/>
      </w:rPr>
      <w:instrText xml:space="preserve"> "RubrikSvar" *\charformat </w:instrText>
    </w:r>
    <w:r w:rsidRPr="008D16A0">
      <w:fldChar w:fldCharType="separate"/>
    </w:r>
    <w:r w:rsidRPr="008D16A0">
      <w:t>Förbud mot diskriminering av funktionshindrade</w:t>
    </w:r>
    <w:r w:rsidRPr="008D16A0">
      <w:fldChar w:fldCharType="end"/>
    </w:r>
  </w:p>
  <w:p w:rsidR="008D40C6" w:rsidRPr="008D16A0" w:rsidRDefault="008D40C6">
    <w:pPr>
      <w:pStyle w:val="Normal00"/>
    </w:pPr>
  </w:p>
  <w:p w:rsidR="008D40C6" w:rsidRPr="008D16A0" w:rsidRDefault="008D4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5743880">
    <w:abstractNumId w:val="8"/>
  </w:num>
  <w:num w:numId="2" w16cid:durableId="481851170">
    <w:abstractNumId w:val="9"/>
  </w:num>
  <w:num w:numId="3" w16cid:durableId="420764209">
    <w:abstractNumId w:val="8"/>
  </w:num>
  <w:num w:numId="4" w16cid:durableId="1461680900">
    <w:abstractNumId w:val="9"/>
  </w:num>
  <w:num w:numId="5" w16cid:durableId="151142364">
    <w:abstractNumId w:val="13"/>
  </w:num>
  <w:num w:numId="6" w16cid:durableId="377635032">
    <w:abstractNumId w:val="10"/>
  </w:num>
  <w:num w:numId="7" w16cid:durableId="1555582858">
    <w:abstractNumId w:val="11"/>
  </w:num>
  <w:num w:numId="8" w16cid:durableId="663508660">
    <w:abstractNumId w:val="12"/>
  </w:num>
  <w:num w:numId="9" w16cid:durableId="2015913192">
    <w:abstractNumId w:val="8"/>
  </w:num>
  <w:num w:numId="10" w16cid:durableId="1629508024">
    <w:abstractNumId w:val="3"/>
  </w:num>
  <w:num w:numId="11" w16cid:durableId="900555967">
    <w:abstractNumId w:val="2"/>
  </w:num>
  <w:num w:numId="12" w16cid:durableId="1327174086">
    <w:abstractNumId w:val="1"/>
  </w:num>
  <w:num w:numId="13" w16cid:durableId="277642040">
    <w:abstractNumId w:val="0"/>
  </w:num>
  <w:num w:numId="14" w16cid:durableId="1872569599">
    <w:abstractNumId w:val="9"/>
  </w:num>
  <w:num w:numId="15" w16cid:durableId="356392745">
    <w:abstractNumId w:val="7"/>
  </w:num>
  <w:num w:numId="16" w16cid:durableId="847210347">
    <w:abstractNumId w:val="6"/>
  </w:num>
  <w:num w:numId="17" w16cid:durableId="1306814701">
    <w:abstractNumId w:val="5"/>
  </w:num>
  <w:num w:numId="18" w16cid:durableId="34020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22C744D-E38B-41E6-80EC-B97E5E6109DE},{389B2C1A-6170-43BB-B39F-70C9E9E56E19}"/>
  </w:docVars>
  <w:rsids>
    <w:rsidRoot w:val="00AA26FC"/>
    <w:rsid w:val="008D16A0"/>
    <w:rsid w:val="008D40C6"/>
    <w:rsid w:val="00AA26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11F49F-725D-4620-98DD-E2C2DF08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2180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m1640</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m1640</dc:title>
  <dc:subject>m1640</dc:subject>
  <dc:creator>Riksdagen</dc:creator>
  <cp:keywords>Riksdagen</cp:keywords>
  <dc:description>TKG-ktrl, MSMQ4mb, PersReg-Distribution mm</dc:description>
  <cp:lastModifiedBy>Lars Brink</cp:lastModifiedBy>
  <cp:revision>2</cp:revision>
  <cp:lastPrinted>2007-11-30T08:32:00Z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diskriminering av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diskriminering av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Elinderson och Ann-Charlotte Hammar Johnsson (m)</vt:lpwstr>
  </property>
  <property fmtid="{D5CDD505-2E9C-101B-9397-08002B2CF9AE}" pid="26" name="MotionarLista">
    <vt:lpwstr>Elinderson, Lars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20072008000000000109000016400069</vt:lpwstr>
  </property>
  <property fmtid="{D5CDD505-2E9C-101B-9397-08002B2CF9AE}" pid="47" name="datum">
    <vt:lpwstr>071004</vt:lpwstr>
  </property>
  <property fmtid="{D5CDD505-2E9C-101B-9397-08002B2CF9AE}" pid="48" name="avsändar-e-post">
    <vt:lpwstr>maryse.forsgren@riksdagen.se</vt:lpwstr>
  </property>
  <property fmtid="{D5CDD505-2E9C-101B-9397-08002B2CF9AE}" pid="49" name="id">
    <vt:lpwstr>20072008000000000109000016400069</vt:lpwstr>
  </property>
  <property fmtid="{D5CDD505-2E9C-101B-9397-08002B2CF9AE}" pid="50" name="nummer">
    <vt:lpwstr>346</vt:lpwstr>
  </property>
  <property fmtid="{D5CDD505-2E9C-101B-9397-08002B2CF9AE}" pid="51" name="utskottsbeteckning">
    <vt:lpwstr>A</vt:lpwstr>
  </property>
  <property fmtid="{D5CDD505-2E9C-101B-9397-08002B2CF9AE}" pid="52" name="GlobalUID">
    <vt:lpwstr>{0B752DA5-8BA3-4338-923A-7E5209249D31}</vt:lpwstr>
  </property>
  <property fmtid="{D5CDD505-2E9C-101B-9397-08002B2CF9AE}" pid="53" name="Överföringar">
    <vt:i4>0</vt:i4>
  </property>
  <property fmtid="{D5CDD505-2E9C-101B-9397-08002B2CF9AE}" pid="54" name="Checksum">
    <vt:lpwstr>*1010209334164*</vt:lpwstr>
  </property>
  <property fmtid="{D5CDD505-2E9C-101B-9397-08002B2CF9AE}" pid="55" name="skuggnummer">
    <vt:lpwstr>2047</vt:lpwstr>
  </property>
  <property fmtid="{D5CDD505-2E9C-101B-9397-08002B2CF9AE}" pid="56" name="urixVersion">
    <vt:lpwstr>3.2.0.8</vt:lpwstr>
  </property>
  <property fmtid="{D5CDD505-2E9C-101B-9397-08002B2CF9AE}" pid="57" name="urixOrigin">
    <vt:lpwstr>071130 09:32:47.259</vt:lpwstr>
  </property>
  <property fmtid="{D5CDD505-2E9C-101B-9397-08002B2CF9AE}" pid="58" name="urixGuid">
    <vt:lpwstr>{CD9EC3A3-7A5A-4DBC-B7A9-366444EA2B44}</vt:lpwstr>
  </property>
</Properties>
</file>