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49E" w:rsidRPr="00F9349E" w:rsidRDefault="00F9349E"/>
    <w:p w:rsidR="00F9349E" w:rsidRPr="00F9349E" w:rsidRDefault="00F9349E">
      <w:pPr>
        <w:pStyle w:val="Frslagsrubrik"/>
      </w:pPr>
      <w:r w:rsidRPr="00F9349E">
        <w:t>Förslag till riksdagsbeslut</w:t>
      </w:r>
    </w:p>
    <w:p w:rsidR="00F9349E" w:rsidRPr="00F9349E" w:rsidRDefault="00F9349E">
      <w:pPr>
        <w:pStyle w:val="Hemstlatt"/>
        <w:numPr>
          <w:ilvl w:val="0"/>
          <w:numId w:val="0"/>
        </w:numPr>
      </w:pPr>
      <w:r w:rsidRPr="00F9349E">
        <w:t>Riksdagen tillkännager för regeringen som sin mening vad som anförs i motionen om ett slopande av Systembolagets monopol på försäljning av alkoholhaltiga drycker samt en avreglering av försäljningst</w:t>
      </w:r>
      <w:r w:rsidRPr="00F9349E">
        <w:t>i</w:t>
      </w:r>
      <w:r w:rsidRPr="00F9349E">
        <w:t>der.</w:t>
      </w:r>
    </w:p>
    <w:p w:rsidR="00F9349E" w:rsidRPr="00F9349E" w:rsidRDefault="00F9349E">
      <w:pPr>
        <w:pStyle w:val="Rubrik1"/>
      </w:pPr>
      <w:r w:rsidRPr="00F9349E">
        <w:t>Motivering</w:t>
      </w:r>
    </w:p>
    <w:p w:rsidR="00F9349E" w:rsidRPr="00F9349E" w:rsidRDefault="00F9349E">
      <w:r w:rsidRPr="00F9349E">
        <w:t>Den svenska alkoholpolitiken omges av ett rigoröst regelverk. Syftet är som så ofta det vällovliga att minska ohälsan hos det svenska folket. Det tycks att man näst intill kan hävda vilka regler som helst med motiveringen att man har medborgarnas bästa för ögonen.</w:t>
      </w:r>
    </w:p>
    <w:p w:rsidR="00F9349E" w:rsidRPr="00F9349E" w:rsidRDefault="00F9349E">
      <w:pPr>
        <w:pStyle w:val="Normaltindrag"/>
      </w:pPr>
      <w:r w:rsidRPr="00F9349E">
        <w:t>Allt för sällan problematiseras det i fråga om alkoholpolitiken utan i allt väsentligt är det en rak väg med förbud, strängare regler, tyngre skatter och kortare försäljningstider som varit dominerande de senaste 30 åren med några få undantag.</w:t>
      </w:r>
    </w:p>
    <w:p w:rsidR="00F9349E" w:rsidRPr="00F9349E" w:rsidRDefault="00F9349E">
      <w:pPr>
        <w:pStyle w:val="Normaltindrag"/>
      </w:pPr>
      <w:r w:rsidRPr="00F9349E">
        <w:t>Samtidigt kan vi se att alkoholkonsumtionen över tid ökat, även om det finns enskilda rapporter på senare tid om en lägre konsumtion. I huvudsak kan vi inte se direkta samband mellan försäljningens restriktioner och upp- och ne</w:t>
      </w:r>
      <w:r w:rsidRPr="00F9349E">
        <w:t>d</w:t>
      </w:r>
      <w:r w:rsidRPr="00F9349E">
        <w:t>gång i konsumtionen utan det tycks vara andra orsaker som styr detta.</w:t>
      </w:r>
    </w:p>
    <w:p w:rsidR="00F9349E" w:rsidRPr="00F9349E" w:rsidRDefault="00F9349E">
      <w:pPr>
        <w:pStyle w:val="Normaltindrag"/>
      </w:pPr>
      <w:r w:rsidRPr="00F9349E">
        <w:t>Sällan eller aldrig problematiseras det om den myndiga individens fria val och statens uppenbara föräldraroll att vilja styra människors liv. Den rådande uppfattningen i Sverige tycks vara att vuxna människor inte själva kan avgöra när de skall inhandla alkohol och därför ska staten reglera detta till vilka ti</w:t>
      </w:r>
      <w:r w:rsidRPr="00F9349E">
        <w:t>d</w:t>
      </w:r>
      <w:r w:rsidRPr="00F9349E">
        <w:t>punkter samt till vilka platser man får göra det på.</w:t>
      </w:r>
    </w:p>
    <w:p w:rsidR="00F9349E" w:rsidRPr="00F9349E" w:rsidRDefault="00F9349E">
      <w:pPr>
        <w:pStyle w:val="Normaltindrag"/>
      </w:pPr>
      <w:r w:rsidRPr="00F9349E">
        <w:t>Vi kan också se hur Sverige tillsammans med några få andra länder i o</w:t>
      </w:r>
      <w:r w:rsidRPr="00F9349E">
        <w:t>m</w:t>
      </w:r>
      <w:r w:rsidRPr="00F9349E">
        <w:t>vär</w:t>
      </w:r>
      <w:r w:rsidRPr="00F9349E">
        <w:t>l</w:t>
      </w:r>
      <w:r w:rsidRPr="00F9349E">
        <w:t xml:space="preserve">den har en monopoliserad alkoholförsäljning som ter sig inte bara allt mer </w:t>
      </w:r>
      <w:r w:rsidRPr="00F9349E">
        <w:lastRenderedPageBreak/>
        <w:t>omodern utan också i hög grad inkräktar på individens valfrihet och myndi</w:t>
      </w:r>
      <w:r w:rsidRPr="00F9349E">
        <w:t>g</w:t>
      </w:r>
      <w:r w:rsidRPr="00F9349E">
        <w:t>het.</w:t>
      </w:r>
    </w:p>
    <w:p w:rsidR="00F9349E" w:rsidRPr="00F9349E" w:rsidRDefault="00F9349E">
      <w:pPr>
        <w:pStyle w:val="Normaltindrag"/>
      </w:pPr>
      <w:r w:rsidRPr="00F9349E">
        <w:t>Det rimliga vore att dels rena alkoholbutiker i privat regi liksom snabbköp fick sälja alkohol. Det borde också utredas om en avreglering av försäljning</w:t>
      </w:r>
      <w:r w:rsidRPr="00F9349E">
        <w:t>s</w:t>
      </w:r>
      <w:r w:rsidRPr="00F9349E">
        <w:t>tiderna. Det kan inte vara så att svenska folket till sin läggning är så fund</w:t>
      </w:r>
      <w:r w:rsidRPr="00F9349E">
        <w:t>a</w:t>
      </w:r>
      <w:r w:rsidRPr="00F9349E">
        <w:t>mentalt annorlunda från de flesta andra länder på jorden att vi inte kan hant</w:t>
      </w:r>
      <w:r w:rsidRPr="00F9349E">
        <w:t>e</w:t>
      </w:r>
      <w:r w:rsidRPr="00F9349E">
        <w:t>ra inköp av ost, korv och vin vid samma tillfälle.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49E">
        <w:trPr>
          <w:cantSplit/>
        </w:trPr>
        <w:tc>
          <w:tcPr>
            <w:tcW w:w="3046" w:type="dxa"/>
          </w:tcPr>
          <w:p w:rsidR="00F9349E" w:rsidRPr="00F9349E" w:rsidRDefault="00F9349E">
            <w:pPr>
              <w:pStyle w:val="UnderskriftDatum"/>
              <w:spacing w:before="240"/>
            </w:pPr>
            <w:r w:rsidRPr="00F9349E">
              <w:t>Stockholm den 26 oktober 2010</w:t>
            </w:r>
          </w:p>
        </w:tc>
        <w:tc>
          <w:tcPr>
            <w:tcW w:w="3047" w:type="dxa"/>
          </w:tcPr>
          <w:p w:rsidR="00F9349E" w:rsidRPr="00F9349E" w:rsidRDefault="00F9349E">
            <w:pPr>
              <w:pStyle w:val="Underskrifter"/>
              <w:spacing w:before="240"/>
            </w:pPr>
          </w:p>
        </w:tc>
      </w:tr>
      <w:tr w:rsidR="00000000" w:rsidRPr="00F9349E">
        <w:trPr>
          <w:cantSplit/>
        </w:trPr>
        <w:tc>
          <w:tcPr>
            <w:tcW w:w="3046" w:type="dxa"/>
          </w:tcPr>
          <w:p w:rsidR="00F9349E" w:rsidRPr="00F9349E" w:rsidRDefault="00F9349E">
            <w:pPr>
              <w:pStyle w:val="Underskrifter"/>
            </w:pPr>
            <w:r w:rsidRPr="00F9349E">
              <w:t>Fredrick Federley (C)</w:t>
            </w:r>
          </w:p>
        </w:tc>
        <w:tc>
          <w:tcPr>
            <w:tcW w:w="3046" w:type="dxa"/>
          </w:tcPr>
          <w:p w:rsidR="00F9349E" w:rsidRPr="00F9349E" w:rsidRDefault="00F9349E">
            <w:pPr>
              <w:pStyle w:val="Underskrifter"/>
            </w:pPr>
          </w:p>
        </w:tc>
      </w:tr>
    </w:tbl>
    <w:p w:rsidR="00F9349E" w:rsidRPr="00F9349E" w:rsidRDefault="00F9349E">
      <w:pPr>
        <w:pStyle w:val="Normaltindrag"/>
      </w:pPr>
    </w:p>
    <w:sectPr w:rsidR="00000000" w:rsidRPr="00F93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49E" w:rsidRPr="00F9349E" w:rsidRDefault="00F9349E">
      <w:r w:rsidRPr="00F9349E">
        <w:separator/>
      </w:r>
    </w:p>
  </w:endnote>
  <w:endnote w:type="continuationSeparator" w:id="0">
    <w:p w:rsidR="00F9349E" w:rsidRPr="00F9349E" w:rsidRDefault="00F9349E">
      <w:r w:rsidRPr="00F93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fot"/>
    </w:pPr>
    <w:r w:rsidRPr="00F93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767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49E" w:rsidRDefault="00F934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fot"/>
    </w:pPr>
    <w:r w:rsidRPr="00F93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037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49E" w:rsidRDefault="00F934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fot"/>
    </w:pPr>
    <w:r w:rsidRPr="00F93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123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49E" w:rsidRDefault="00F93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49E" w:rsidRPr="00F9349E" w:rsidRDefault="00F9349E">
      <w:r w:rsidRPr="00F9349E">
        <w:separator/>
      </w:r>
    </w:p>
  </w:footnote>
  <w:footnote w:type="continuationSeparator" w:id="0">
    <w:p w:rsidR="00F9349E" w:rsidRPr="00F9349E" w:rsidRDefault="00F9349E">
      <w:r w:rsidRPr="00F93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huvud"/>
    </w:pPr>
    <w:r w:rsidRPr="00F93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654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49E" w:rsidRDefault="00F934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Sidhuvud"/>
    </w:pPr>
    <w:r w:rsidRPr="00F93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739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49E" w:rsidRDefault="00F934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49E" w:rsidRDefault="00F934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49E" w:rsidRPr="00F9349E" w:rsidRDefault="00F9349E">
    <w:pPr>
      <w:pStyle w:val="FSHNormal"/>
      <w:tabs>
        <w:tab w:val="right" w:pos="5840"/>
      </w:tabs>
    </w:pPr>
    <w:r w:rsidRPr="00F9349E">
      <w:br/>
    </w:r>
    <w:r w:rsidRPr="00F9349E">
      <w:fldChar w:fldCharType="begin" w:fldLock="1"/>
    </w:r>
    <w:r w:rsidRPr="00F9349E">
      <w:instrText xml:space="preserve"> DOCPROPERTY</w:instrText>
    </w:r>
    <w:r w:rsidRPr="00F9349E">
      <w:rPr>
        <w:sz w:val="18"/>
      </w:rPr>
      <w:instrText xml:space="preserve"> "YearUser" *\charformat </w:instrText>
    </w:r>
    <w:r w:rsidRPr="00F9349E">
      <w:fldChar w:fldCharType="separate"/>
    </w:r>
    <w:r w:rsidRPr="00F9349E">
      <w:t>2010/11</w:t>
    </w:r>
    <w:r w:rsidRPr="00F9349E">
      <w:fldChar w:fldCharType="end"/>
    </w:r>
    <w:r w:rsidRPr="00F9349E">
      <w:t xml:space="preserve"> </w:t>
    </w:r>
    <w:r w:rsidRPr="00F9349E">
      <w:tab/>
      <w:t xml:space="preserve">mnr: </w:t>
    </w:r>
    <w:r w:rsidRPr="00F9349E">
      <w:fldChar w:fldCharType="begin" w:fldLock="1"/>
    </w:r>
    <w:r w:rsidRPr="00F9349E">
      <w:instrText xml:space="preserve"> DOCPROPERTY</w:instrText>
    </w:r>
    <w:r w:rsidRPr="00F9349E">
      <w:rPr>
        <w:sz w:val="18"/>
      </w:rPr>
      <w:instrText xml:space="preserve"> "Motionsnummer" *\charformat </w:instrText>
    </w:r>
    <w:r w:rsidRPr="00F9349E">
      <w:fldChar w:fldCharType="separate"/>
    </w:r>
    <w:r w:rsidRPr="00F9349E">
      <w:t>So476</w:t>
    </w:r>
    <w:r w:rsidRPr="00F9349E">
      <w:fldChar w:fldCharType="end"/>
    </w:r>
    <w:r w:rsidRPr="00F9349E">
      <w:br/>
    </w:r>
    <w:r w:rsidRPr="00F9349E">
      <w:fldChar w:fldCharType="begin" w:fldLock="1"/>
    </w:r>
    <w:r w:rsidRPr="00F9349E">
      <w:instrText xml:space="preserve"> DOCPROPERTY</w:instrText>
    </w:r>
    <w:r w:rsidRPr="00F9349E">
      <w:rPr>
        <w:sz w:val="18"/>
      </w:rPr>
      <w:instrText xml:space="preserve"> "Samling" *\charformat </w:instrText>
    </w:r>
    <w:r w:rsidRPr="00F9349E">
      <w:fldChar w:fldCharType="end"/>
    </w:r>
    <w:r w:rsidRPr="00F9349E">
      <w:tab/>
      <w:t xml:space="preserve">pnr: </w:t>
    </w:r>
    <w:r w:rsidRPr="00F9349E">
      <w:fldChar w:fldCharType="begin" w:fldLock="1"/>
    </w:r>
    <w:r w:rsidRPr="00F9349E">
      <w:instrText xml:space="preserve"> DOCPROPERTY</w:instrText>
    </w:r>
    <w:r w:rsidRPr="00F9349E">
      <w:rPr>
        <w:sz w:val="18"/>
      </w:rPr>
      <w:instrText xml:space="preserve"> "Partinummer" *\charformat </w:instrText>
    </w:r>
    <w:r w:rsidRPr="00F9349E">
      <w:fldChar w:fldCharType="separate"/>
    </w:r>
    <w:r w:rsidRPr="00F9349E">
      <w:t>C369</w:t>
    </w:r>
    <w:r w:rsidRPr="00F9349E">
      <w:fldChar w:fldCharType="end"/>
    </w:r>
  </w:p>
  <w:p w:rsidR="00F9349E" w:rsidRPr="00F9349E" w:rsidRDefault="00F9349E">
    <w:pPr>
      <w:pStyle w:val="FSHRub1"/>
    </w:pPr>
    <w:r w:rsidRPr="00F9349E">
      <w:t>Motion till riksdagen</w:t>
    </w:r>
    <w:r w:rsidRPr="00F9349E">
      <w:br/>
    </w:r>
    <w:r w:rsidRPr="00F9349E">
      <w:fldChar w:fldCharType="begin" w:fldLock="1"/>
    </w:r>
    <w:r w:rsidRPr="00F9349E">
      <w:instrText xml:space="preserve"> DOCPROPERTY "YearUser" *\charformat </w:instrText>
    </w:r>
    <w:r w:rsidRPr="00F9349E">
      <w:fldChar w:fldCharType="separate"/>
    </w:r>
    <w:r w:rsidRPr="00F9349E">
      <w:t>2010/11</w:t>
    </w:r>
    <w:r w:rsidRPr="00F9349E">
      <w:fldChar w:fldCharType="end"/>
    </w:r>
    <w:r w:rsidRPr="00F9349E">
      <w:t>:</w:t>
    </w:r>
    <w:r w:rsidRPr="00F9349E">
      <w:fldChar w:fldCharType="begin" w:fldLock="1"/>
    </w:r>
    <w:r w:rsidRPr="00F9349E">
      <w:instrText xml:space="preserve"> DOCPROPERTY "Motionsnummer" *\charformat </w:instrText>
    </w:r>
    <w:r w:rsidRPr="00F9349E">
      <w:fldChar w:fldCharType="separate"/>
    </w:r>
    <w:r w:rsidRPr="00F9349E">
      <w:t>So476</w:t>
    </w:r>
    <w:r w:rsidRPr="00F9349E">
      <w:fldChar w:fldCharType="end"/>
    </w:r>
  </w:p>
  <w:p w:rsidR="00F9349E" w:rsidRPr="00F9349E" w:rsidRDefault="00F9349E">
    <w:pPr>
      <w:pStyle w:val="FSHNormalS5"/>
    </w:pPr>
    <w:r w:rsidRPr="00F9349E">
      <w:fldChar w:fldCharType="begin" w:fldLock="1"/>
    </w:r>
    <w:r w:rsidRPr="00F9349E">
      <w:instrText xml:space="preserve"> DOCPROPERTY "MotionarText" *\charformat </w:instrText>
    </w:r>
    <w:r w:rsidRPr="00F9349E">
      <w:fldChar w:fldCharType="separate"/>
    </w:r>
    <w:r w:rsidRPr="00F9349E">
      <w:t>av Fredrick Federley (C)</w:t>
    </w:r>
    <w:r w:rsidRPr="00F9349E">
      <w:fldChar w:fldCharType="end"/>
    </w:r>
    <w:r w:rsidRPr="00F9349E">
      <w:br/>
    </w:r>
    <w:r w:rsidRPr="00F9349E">
      <w:fldChar w:fldCharType="begin" w:fldLock="1"/>
    </w:r>
    <w:r w:rsidRPr="00F9349E">
      <w:instrText xml:space="preserve"> DOCPROPERTY "SvarFrasKort" *\charformat </w:instrText>
    </w:r>
    <w:r w:rsidRPr="00F9349E">
      <w:fldChar w:fldCharType="end"/>
    </w:r>
  </w:p>
  <w:p w:rsidR="00F9349E" w:rsidRPr="00F9349E" w:rsidRDefault="00F9349E">
    <w:pPr>
      <w:pStyle w:val="FSHTitel"/>
    </w:pPr>
    <w:r w:rsidRPr="00F9349E">
      <w:fldChar w:fldCharType="begin" w:fldLock="1"/>
    </w:r>
    <w:r w:rsidRPr="00F9349E">
      <w:instrText xml:space="preserve"> DOCPROPERTY</w:instrText>
    </w:r>
    <w:r w:rsidRPr="00F9349E">
      <w:rPr>
        <w:sz w:val="18"/>
      </w:rPr>
      <w:instrText xml:space="preserve"> "RubrikSvar" *\charformat </w:instrText>
    </w:r>
    <w:r w:rsidRPr="00F9349E">
      <w:fldChar w:fldCharType="separate"/>
    </w:r>
    <w:r w:rsidRPr="00F9349E">
      <w:t>Slopande av Systembolagsmonopolet</w:t>
    </w:r>
    <w:r w:rsidRPr="00F9349E">
      <w:fldChar w:fldCharType="end"/>
    </w:r>
  </w:p>
  <w:p w:rsidR="00F9349E" w:rsidRPr="00F9349E" w:rsidRDefault="00F9349E">
    <w:pPr>
      <w:pStyle w:val="Normal00"/>
    </w:pPr>
  </w:p>
  <w:p w:rsidR="00F9349E" w:rsidRPr="00F9349E" w:rsidRDefault="00F934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741CF296">
      <w:start w:val="1"/>
      <w:numFmt w:val="bullet"/>
      <w:lvlText w:val="?"/>
      <w:lvlJc w:val="left"/>
      <w:pPr>
        <w:tabs>
          <w:tab w:val="num" w:pos="720"/>
        </w:tabs>
        <w:ind w:left="720" w:hanging="360"/>
      </w:pPr>
      <w:rPr>
        <w:rFonts w:ascii="Wingdings" w:hAnsi="Wingdings" w:hint="default"/>
      </w:rPr>
    </w:lvl>
    <w:lvl w:ilvl="1" w:tplc="F9CA609E" w:tentative="1">
      <w:start w:val="1"/>
      <w:numFmt w:val="bullet"/>
      <w:lvlText w:val="o"/>
      <w:lvlJc w:val="left"/>
      <w:pPr>
        <w:tabs>
          <w:tab w:val="num" w:pos="1440"/>
        </w:tabs>
        <w:ind w:left="1440" w:hanging="360"/>
      </w:pPr>
      <w:rPr>
        <w:rFonts w:ascii="Courier New" w:hAnsi="Courier New" w:cs="Courier New" w:hint="default"/>
      </w:rPr>
    </w:lvl>
    <w:lvl w:ilvl="2" w:tplc="F094118C" w:tentative="1">
      <w:start w:val="1"/>
      <w:numFmt w:val="bullet"/>
      <w:lvlText w:val="?"/>
      <w:lvlJc w:val="left"/>
      <w:pPr>
        <w:tabs>
          <w:tab w:val="num" w:pos="2160"/>
        </w:tabs>
        <w:ind w:left="2160" w:hanging="360"/>
      </w:pPr>
      <w:rPr>
        <w:rFonts w:ascii="Wingdings" w:hAnsi="Wingdings" w:hint="default"/>
      </w:rPr>
    </w:lvl>
    <w:lvl w:ilvl="3" w:tplc="8796059C" w:tentative="1">
      <w:start w:val="1"/>
      <w:numFmt w:val="bullet"/>
      <w:lvlText w:val="?"/>
      <w:lvlJc w:val="left"/>
      <w:pPr>
        <w:tabs>
          <w:tab w:val="num" w:pos="2880"/>
        </w:tabs>
        <w:ind w:left="2880" w:hanging="360"/>
      </w:pPr>
      <w:rPr>
        <w:rFonts w:ascii="Symbol" w:hAnsi="Symbol" w:hint="default"/>
      </w:rPr>
    </w:lvl>
    <w:lvl w:ilvl="4" w:tplc="82382604" w:tentative="1">
      <w:start w:val="1"/>
      <w:numFmt w:val="bullet"/>
      <w:lvlText w:val="o"/>
      <w:lvlJc w:val="left"/>
      <w:pPr>
        <w:tabs>
          <w:tab w:val="num" w:pos="3600"/>
        </w:tabs>
        <w:ind w:left="3600" w:hanging="360"/>
      </w:pPr>
      <w:rPr>
        <w:rFonts w:ascii="Courier New" w:hAnsi="Courier New" w:cs="Courier New" w:hint="default"/>
      </w:rPr>
    </w:lvl>
    <w:lvl w:ilvl="5" w:tplc="C67E7BFC" w:tentative="1">
      <w:start w:val="1"/>
      <w:numFmt w:val="bullet"/>
      <w:lvlText w:val="?"/>
      <w:lvlJc w:val="left"/>
      <w:pPr>
        <w:tabs>
          <w:tab w:val="num" w:pos="4320"/>
        </w:tabs>
        <w:ind w:left="4320" w:hanging="360"/>
      </w:pPr>
      <w:rPr>
        <w:rFonts w:ascii="Wingdings" w:hAnsi="Wingdings" w:hint="default"/>
      </w:rPr>
    </w:lvl>
    <w:lvl w:ilvl="6" w:tplc="1166CB8C" w:tentative="1">
      <w:start w:val="1"/>
      <w:numFmt w:val="bullet"/>
      <w:lvlText w:val="?"/>
      <w:lvlJc w:val="left"/>
      <w:pPr>
        <w:tabs>
          <w:tab w:val="num" w:pos="5040"/>
        </w:tabs>
        <w:ind w:left="5040" w:hanging="360"/>
      </w:pPr>
      <w:rPr>
        <w:rFonts w:ascii="Symbol" w:hAnsi="Symbol" w:hint="default"/>
      </w:rPr>
    </w:lvl>
    <w:lvl w:ilvl="7" w:tplc="4724BAC0" w:tentative="1">
      <w:start w:val="1"/>
      <w:numFmt w:val="bullet"/>
      <w:lvlText w:val="o"/>
      <w:lvlJc w:val="left"/>
      <w:pPr>
        <w:tabs>
          <w:tab w:val="num" w:pos="5760"/>
        </w:tabs>
        <w:ind w:left="5760" w:hanging="360"/>
      </w:pPr>
      <w:rPr>
        <w:rFonts w:ascii="Courier New" w:hAnsi="Courier New" w:cs="Courier New" w:hint="default"/>
      </w:rPr>
    </w:lvl>
    <w:lvl w:ilvl="8" w:tplc="FD5C58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4CB2D43A">
      <w:start w:val="1"/>
      <w:numFmt w:val="decimal"/>
      <w:lvlText w:val="%1."/>
      <w:lvlJc w:val="left"/>
      <w:pPr>
        <w:tabs>
          <w:tab w:val="num" w:pos="340"/>
        </w:tabs>
        <w:ind w:left="340" w:hanging="340"/>
      </w:pPr>
      <w:rPr>
        <w:rFonts w:cs="Times New Roman"/>
      </w:rPr>
    </w:lvl>
    <w:lvl w:ilvl="1" w:tplc="36F83758" w:tentative="1">
      <w:start w:val="1"/>
      <w:numFmt w:val="lowerLetter"/>
      <w:lvlText w:val="%2."/>
      <w:lvlJc w:val="left"/>
      <w:pPr>
        <w:tabs>
          <w:tab w:val="num" w:pos="1440"/>
        </w:tabs>
        <w:ind w:left="1440" w:hanging="360"/>
      </w:pPr>
      <w:rPr>
        <w:rFonts w:cs="Times New Roman"/>
      </w:rPr>
    </w:lvl>
    <w:lvl w:ilvl="2" w:tplc="A1F23060" w:tentative="1">
      <w:start w:val="1"/>
      <w:numFmt w:val="lowerRoman"/>
      <w:lvlText w:val="%3."/>
      <w:lvlJc w:val="right"/>
      <w:pPr>
        <w:tabs>
          <w:tab w:val="num" w:pos="2160"/>
        </w:tabs>
        <w:ind w:left="2160" w:hanging="180"/>
      </w:pPr>
      <w:rPr>
        <w:rFonts w:cs="Times New Roman"/>
      </w:rPr>
    </w:lvl>
    <w:lvl w:ilvl="3" w:tplc="31D29CDE" w:tentative="1">
      <w:start w:val="1"/>
      <w:numFmt w:val="decimal"/>
      <w:lvlText w:val="%4."/>
      <w:lvlJc w:val="left"/>
      <w:pPr>
        <w:tabs>
          <w:tab w:val="num" w:pos="2880"/>
        </w:tabs>
        <w:ind w:left="2880" w:hanging="360"/>
      </w:pPr>
      <w:rPr>
        <w:rFonts w:cs="Times New Roman"/>
      </w:rPr>
    </w:lvl>
    <w:lvl w:ilvl="4" w:tplc="7206C214" w:tentative="1">
      <w:start w:val="1"/>
      <w:numFmt w:val="lowerLetter"/>
      <w:lvlText w:val="%5."/>
      <w:lvlJc w:val="left"/>
      <w:pPr>
        <w:tabs>
          <w:tab w:val="num" w:pos="3600"/>
        </w:tabs>
        <w:ind w:left="3600" w:hanging="360"/>
      </w:pPr>
      <w:rPr>
        <w:rFonts w:cs="Times New Roman"/>
      </w:rPr>
    </w:lvl>
    <w:lvl w:ilvl="5" w:tplc="3014C7D4" w:tentative="1">
      <w:start w:val="1"/>
      <w:numFmt w:val="lowerRoman"/>
      <w:lvlText w:val="%6."/>
      <w:lvlJc w:val="right"/>
      <w:pPr>
        <w:tabs>
          <w:tab w:val="num" w:pos="4320"/>
        </w:tabs>
        <w:ind w:left="4320" w:hanging="180"/>
      </w:pPr>
      <w:rPr>
        <w:rFonts w:cs="Times New Roman"/>
      </w:rPr>
    </w:lvl>
    <w:lvl w:ilvl="6" w:tplc="A162D182" w:tentative="1">
      <w:start w:val="1"/>
      <w:numFmt w:val="decimal"/>
      <w:lvlText w:val="%7."/>
      <w:lvlJc w:val="left"/>
      <w:pPr>
        <w:tabs>
          <w:tab w:val="num" w:pos="5040"/>
        </w:tabs>
        <w:ind w:left="5040" w:hanging="360"/>
      </w:pPr>
      <w:rPr>
        <w:rFonts w:cs="Times New Roman"/>
      </w:rPr>
    </w:lvl>
    <w:lvl w:ilvl="7" w:tplc="E4BEE208" w:tentative="1">
      <w:start w:val="1"/>
      <w:numFmt w:val="lowerLetter"/>
      <w:lvlText w:val="%8."/>
      <w:lvlJc w:val="left"/>
      <w:pPr>
        <w:tabs>
          <w:tab w:val="num" w:pos="5760"/>
        </w:tabs>
        <w:ind w:left="5760" w:hanging="360"/>
      </w:pPr>
      <w:rPr>
        <w:rFonts w:cs="Times New Roman"/>
      </w:rPr>
    </w:lvl>
    <w:lvl w:ilvl="8" w:tplc="05F8333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AD7D95"/>
    <w:multiLevelType w:val="hybridMultilevel"/>
    <w:tmpl w:val="2716C3CC"/>
    <w:lvl w:ilvl="0" w:tplc="B456BE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187761">
    <w:abstractNumId w:val="3"/>
  </w:num>
  <w:num w:numId="2" w16cid:durableId="2062822620">
    <w:abstractNumId w:val="2"/>
  </w:num>
  <w:num w:numId="3" w16cid:durableId="536085754">
    <w:abstractNumId w:val="1"/>
  </w:num>
  <w:num w:numId="4" w16cid:durableId="554439397">
    <w:abstractNumId w:val="0"/>
  </w:num>
  <w:num w:numId="5" w16cid:durableId="172231230">
    <w:abstractNumId w:val="7"/>
  </w:num>
  <w:num w:numId="6" w16cid:durableId="371074887">
    <w:abstractNumId w:val="6"/>
  </w:num>
  <w:num w:numId="7" w16cid:durableId="460148983">
    <w:abstractNumId w:val="5"/>
  </w:num>
  <w:num w:numId="8" w16cid:durableId="1283658903">
    <w:abstractNumId w:val="4"/>
  </w:num>
  <w:num w:numId="9" w16cid:durableId="716129576">
    <w:abstractNumId w:val="8"/>
  </w:num>
  <w:num w:numId="10" w16cid:durableId="1129275028">
    <w:abstractNumId w:val="9"/>
  </w:num>
  <w:num w:numId="11" w16cid:durableId="567880075">
    <w:abstractNumId w:val="10"/>
  </w:num>
  <w:num w:numId="12" w16cid:durableId="1830556559">
    <w:abstractNumId w:val="13"/>
  </w:num>
  <w:num w:numId="13" w16cid:durableId="2049259265">
    <w:abstractNumId w:val="15"/>
  </w:num>
  <w:num w:numId="14" w16cid:durableId="1586646075">
    <w:abstractNumId w:val="16"/>
  </w:num>
  <w:num w:numId="15" w16cid:durableId="638001501">
    <w:abstractNumId w:val="11"/>
  </w:num>
  <w:num w:numId="16" w16cid:durableId="659041977">
    <w:abstractNumId w:val="19"/>
  </w:num>
  <w:num w:numId="17" w16cid:durableId="479462816">
    <w:abstractNumId w:val="17"/>
  </w:num>
  <w:num w:numId="18" w16cid:durableId="1835563017">
    <w:abstractNumId w:val="14"/>
  </w:num>
  <w:num w:numId="19" w16cid:durableId="1311445203">
    <w:abstractNumId w:val="12"/>
  </w:num>
  <w:num w:numId="20" w16cid:durableId="7636444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7B41E1A6-8B9B-45B1-A4AC-0B863F236F27}"/>
  </w:docVars>
  <w:rsids>
    <w:rsidRoot w:val="0062591A"/>
    <w:rsid w:val="0062591A"/>
    <w:rsid w:val="00F934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C1A140-AFE4-4F83-A606-5D748ED8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1737</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c369</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c369</dc:title>
  <dc:subject>c369</dc:subject>
  <dc:creator>Riksdagen</dc:creator>
  <cp:keywords>Riksdagen</cp:keywords>
  <dc:description>Versal/gemen i partibeteckning. Gemen i tryck för 0910, versal för 1011 och nyare</dc:description>
  <cp:lastModifiedBy>Lars Brink</cp:lastModifiedBy>
  <cp:revision>2</cp:revision>
  <cp:lastPrinted>2010-12-17T13:35:00Z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Slopande av Systembolagsmonopolet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Systembolagsmonopolet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20102011000000000099000003690069</vt:lpwstr>
  </property>
  <property fmtid="{D5CDD505-2E9C-101B-9397-08002B2CF9AE}" pid="47" name="datum">
    <vt:lpwstr>101026</vt:lpwstr>
  </property>
  <property fmtid="{D5CDD505-2E9C-101B-9397-08002B2CF9AE}" pid="48" name="avsändar-e-post">
    <vt:lpwstr>cathrin.lindkvist@riksdagen.se</vt:lpwstr>
  </property>
  <property fmtid="{D5CDD505-2E9C-101B-9397-08002B2CF9AE}" pid="49" name="id">
    <vt:lpwstr>20102011000000000099000003690069</vt:lpwstr>
  </property>
  <property fmtid="{D5CDD505-2E9C-101B-9397-08002B2CF9AE}" pid="50" name="nummer">
    <vt:lpwstr>476</vt:lpwstr>
  </property>
  <property fmtid="{D5CDD505-2E9C-101B-9397-08002B2CF9AE}" pid="51" name="utskottsbeteckning">
    <vt:lpwstr>So</vt:lpwstr>
  </property>
  <property fmtid="{D5CDD505-2E9C-101B-9397-08002B2CF9AE}" pid="52" name="GlobalUID">
    <vt:lpwstr>{D82AF78C-1552-412A-A5A9-5FA1AF358BB8}</vt:lpwstr>
  </property>
  <property fmtid="{D5CDD505-2E9C-101B-9397-08002B2CF9AE}" pid="53" name="Överföringar">
    <vt:i4>0</vt:i4>
  </property>
  <property fmtid="{D5CDD505-2E9C-101B-9397-08002B2CF9AE}" pid="54" name="Checksum">
    <vt:lpwstr>*0014695813760*</vt:lpwstr>
  </property>
  <property fmtid="{D5CDD505-2E9C-101B-9397-08002B2CF9AE}" pid="55" name="skuggnummer">
    <vt:lpwstr>2152</vt:lpwstr>
  </property>
  <property fmtid="{D5CDD505-2E9C-101B-9397-08002B2CF9AE}" pid="56" name="urixVersion">
    <vt:lpwstr>4.3.2.0</vt:lpwstr>
  </property>
  <property fmtid="{D5CDD505-2E9C-101B-9397-08002B2CF9AE}" pid="57" name="urixOrigin">
    <vt:lpwstr>101217 14:35:45.627</vt:lpwstr>
  </property>
  <property fmtid="{D5CDD505-2E9C-101B-9397-08002B2CF9AE}" pid="58" name="urixGuid">
    <vt:lpwstr>{21BED8DC-A7B1-46B2-A20F-0A76153CA630}</vt:lpwstr>
  </property>
</Properties>
</file>