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1A5FDB9AB6F44378EB423DC38430F5F"/>
        </w:placeholder>
        <w15:appearance w15:val="hidden"/>
        <w:text/>
      </w:sdtPr>
      <w:sdtEndPr/>
      <w:sdtContent>
        <w:p w:rsidR="00AF30DD" w:rsidP="00CC4C93" w:rsidRDefault="00AF30DD" w14:paraId="45C93F46" w14:textId="77777777">
          <w:pPr>
            <w:pStyle w:val="Rubrik1"/>
          </w:pPr>
          <w:r>
            <w:t>Förslag till riksdagsbeslut</w:t>
          </w:r>
        </w:p>
      </w:sdtContent>
    </w:sdt>
    <w:sdt>
      <w:sdtPr>
        <w:alias w:val="Yrkande 1"/>
        <w:tag w:val="3d780058-17e6-4e9d-b7b4-2c50dc20f6d7"/>
        <w:id w:val="2065285949"/>
        <w:lock w:val="sdtLocked"/>
      </w:sdtPr>
      <w:sdtEndPr/>
      <w:sdtContent>
        <w:p w:rsidR="001A7A43" w:rsidRDefault="006272DA" w14:paraId="45C93F47" w14:textId="608ABE9B">
          <w:pPr>
            <w:pStyle w:val="Frslagstext"/>
          </w:pPr>
          <w:r>
            <w:t>Riksdagen anvisar anslagen för 2016 inom utgiftsområde 23 Areella näringar, landsbygd och livsmedel enligt förslaget i tabell 1 i motionen.</w:t>
          </w:r>
        </w:p>
      </w:sdtContent>
    </w:sdt>
    <w:sdt>
      <w:sdtPr>
        <w:alias w:val="Yrkande 2"/>
        <w:tag w:val="03c603fa-7439-416b-9ff7-c7fd6fb1c61c"/>
        <w:id w:val="1857383035"/>
        <w:lock w:val="sdtLocked"/>
      </w:sdtPr>
      <w:sdtEndPr/>
      <w:sdtContent>
        <w:p w:rsidR="001A7A43" w:rsidRDefault="006272DA" w14:paraId="45C93F48" w14:textId="77777777">
          <w:pPr>
            <w:pStyle w:val="Frslagstext"/>
          </w:pPr>
          <w:r>
            <w:t>Riksdagen avslår regeringens förslag att bemyndiga regeringen att under 2016 ikläda staten betalningsansvar för kreditgarantier som inklusive tidigare utnyttjad kredit uppgår till högst 500 000 000 kronor för mjölkföretag i Sverige som under senare år har gjort väsentliga investeringar i ökad mjölkproduktion (avsnitt 3.1.16).</w:t>
          </w:r>
        </w:p>
      </w:sdtContent>
    </w:sdt>
    <w:p w:rsidR="00AF30DD" w:rsidP="00AF30DD" w:rsidRDefault="000156D9" w14:paraId="45C93F49" w14:textId="77777777">
      <w:pPr>
        <w:pStyle w:val="Rubrik1"/>
      </w:pPr>
      <w:bookmarkStart w:name="MotionsStart" w:id="0"/>
      <w:bookmarkEnd w:id="0"/>
      <w:r>
        <w:t>Motivering</w:t>
      </w:r>
    </w:p>
    <w:p w:rsidR="00C2675D" w:rsidP="00C2675D" w:rsidRDefault="00C2675D" w14:paraId="45C93F4A" w14:textId="77777777">
      <w:pPr>
        <w:pStyle w:val="Normalutanindragellerluft"/>
      </w:pPr>
      <w:r>
        <w:t>Areella näringar, landsbygd och livsmedel omfattar verksamhet inom områdena jordbruks- och trädgårdsnäring, fiskerinäring, livsmedel, skog, djur, landsbygd och jakt samt rennäring och samefrågor. Vidare omfattar utgiftsområdet även verksamhet inom utbildning och forskning.</w:t>
      </w:r>
    </w:p>
    <w:p w:rsidR="00C2675D" w:rsidP="000C5B00" w:rsidRDefault="008220EA" w14:paraId="45C93F4B" w14:textId="4F92BFD5">
      <w:r>
        <w:t>Folkpartiet l</w:t>
      </w:r>
      <w:r w:rsidR="00C2675D">
        <w:t xml:space="preserve">iberalerna driver på för att jordbruks- och livsmedelspolitiken ska ha ett tydligt konsument- och hållbarhetsperspektiv. Jordbruket ska i likhet med andra sektorer bära sina egna miljö- och klimatkostnader, </w:t>
      </w:r>
      <w:r w:rsidR="00C2675D">
        <w:lastRenderedPageBreak/>
        <w:t xml:space="preserve">men också ersättas för kollektiva nyttigheter </w:t>
      </w:r>
      <w:proofErr w:type="gramStart"/>
      <w:r w:rsidR="00C2675D">
        <w:t>som naturvård samt bevarande av den biologiska mångfalden.</w:t>
      </w:r>
      <w:proofErr w:type="gramEnd"/>
      <w:r w:rsidR="00C2675D">
        <w:t xml:space="preserve"> Därigenom förstärks drivkrafterna för effektivisering och klimatsmart teknik. </w:t>
      </w:r>
    </w:p>
    <w:p w:rsidR="00C2675D" w:rsidP="000C5B00" w:rsidRDefault="00C2675D" w14:paraId="45C93F4C" w14:textId="77777777">
      <w:r>
        <w:t xml:space="preserve">Det är positivt att världsmarknaden för jordbruksprodukter är allt mer avreglerad men det innebär också nya villkor för svenskt jordbruk. För svenskt jordbruk är det viktigt att svenska bönder tillåts konkurrera med utländska på mer lika villkor. Det behövs en generell och företagarvänlig politik som inte tynger företag med onödig byråkrati och höga skatter. Den kommande livsmedelsstrategin måste utifrån ett marknadsliberalt och konsumenträttsligt perspektiv innehålla åtgärder för att lyfta svensk jordbruksproduktion. </w:t>
      </w:r>
    </w:p>
    <w:p w:rsidR="00C2675D" w:rsidP="000C5B00" w:rsidRDefault="00C2675D" w14:paraId="45C93F4D" w14:textId="751ED7FE">
      <w:r>
        <w:t>Att öppna marknader för handel stimulerar livsmedelsproduktion och effektiv användning av åkermark. EU:s jordbrukspolitik behöver reformeras i grunden. Jordbruksstödet, utom landsbygdsstödet, ska avvecklas så snart som möjligt liksom EU:s handelshinder mot omvärlden. Samtliga direktstöd och marknadsregleringar ska fasas ut så snart som möjligt. Det behövs tydligare fokus på landskapsvård, miljöskydd och bevarad b</w:t>
      </w:r>
      <w:r w:rsidR="008220EA">
        <w:t>iologisk mångfald. Folkpartiet l</w:t>
      </w:r>
      <w:r>
        <w:t xml:space="preserve">iberalerna avvisar under anslag 1:16 bemyndigandet avseende statliga kreditgarantier på 500 miljoner kronor för mjölkföretag. </w:t>
      </w:r>
    </w:p>
    <w:p w:rsidR="00C2675D" w:rsidP="000C5B00" w:rsidRDefault="00C2675D" w14:paraId="45C93F4E" w14:textId="77777777">
      <w:r>
        <w:t>Ett hållbart jord- och skogsbruk är en del av lösningen på dagens miljöutmaningar. Redan med nuvarande teknik skulle jord- och skogsbruket kunna vara självförsörjande på hållbar energi. Det finns goda möjligheter att förbättra avkastningen på ett miljövänligt sätt genom att anpassa växtsorter, brukningsmetoder och näringsämnen efter lokala förhållanden. Rätt använd kan bioteknik bidra till att få fram bättre skördar och näringsinnehåll.</w:t>
      </w:r>
    </w:p>
    <w:p w:rsidR="00C2675D" w:rsidP="000C5B00" w:rsidRDefault="00C2675D" w14:paraId="45C93F4F" w14:textId="77777777">
      <w:r>
        <w:t xml:space="preserve">Ett kretslopp där näringen går från jord till bord och sedan tillbaka till jorden är avgörande för en hållbar livsmedelsförsörjning. Läckaget av näringsämnen från odlingsmark och hushåll ut i sjöar, vattendrag och hav behöver bromsas och hållbar återvinning av biologiskt avfall introduceras i bred skala. Särskilt viktigt är detta i ljuset av att fosfor är på väg att bli en bristvara. </w:t>
      </w:r>
    </w:p>
    <w:p w:rsidR="00C2675D" w:rsidP="000C5B00" w:rsidRDefault="00C2675D" w14:paraId="45C93F50" w14:textId="77777777">
      <w:r>
        <w:lastRenderedPageBreak/>
        <w:t xml:space="preserve">Användningen av handelsgödsel bidrar till övergödning av vattenområden. Även förekomsten av kadmium i handelsgödsel är ett oroande miljöproblem. Det är därför angeläget att användningen av sådan gödsel minskar och att jordbrukets allmänna miljöpåverkan sjunker. </w:t>
      </w:r>
    </w:p>
    <w:p w:rsidR="00D47667" w:rsidP="000C5B00" w:rsidRDefault="00D47667" w14:paraId="45C93F51" w14:textId="637DABE3">
      <w:r w:rsidRPr="00D47667">
        <w:t>För att uppnå detta bör en ny läckageskatt för jordbr</w:t>
      </w:r>
      <w:r w:rsidR="008220EA">
        <w:t>uket införas från och med den 1 </w:t>
      </w:r>
      <w:r w:rsidRPr="00D47667">
        <w:t>januari 2017. Den skatt på handelsgödsel som avskaffades den 1 januari 2010 skulle kunna tjäna som en utgångspunkt för en ny m</w:t>
      </w:r>
      <w:r w:rsidR="008220EA">
        <w:t>iljöstyrande skatt. Folkpartiet l</w:t>
      </w:r>
      <w:r w:rsidRPr="00D47667">
        <w:t>iberalernas förslag till läckageskatt redogörs för i vår utgiftsområdesmotion som behandlar skatter.</w:t>
      </w:r>
      <w:r w:rsidR="008220EA">
        <w:t xml:space="preserve"> Samtidigt noterar Folkpartiet l</w:t>
      </w:r>
      <w:r w:rsidRPr="00D47667">
        <w:t xml:space="preserve">iberalerna att regeringen överväger andra konstruktioner av skatten och kommer att noga följa det arbete på området som nu sker. </w:t>
      </w:r>
    </w:p>
    <w:p w:rsidR="00C2675D" w:rsidP="000C5B00" w:rsidRDefault="008220EA" w14:paraId="45C93F52" w14:textId="6F3BCE9C">
      <w:r>
        <w:t>Folkpartiet l</w:t>
      </w:r>
      <w:r w:rsidR="00C2675D">
        <w:t xml:space="preserve">iberalerna anser att Sverige ska driva på för att stärka djurskyddet i hela Europa. Hur vi hanterar våra djur är ett mått på vår civilisation och en förutsättning för en god folkhälsa. All djurhållning måste garantera djuren ett värdigt liv och en anständig död. Kontrollen av att nationella lagar och EU-regler efterlevs måste skärpas. </w:t>
      </w:r>
    </w:p>
    <w:p w:rsidR="00C2675D" w:rsidP="000C5B00" w:rsidRDefault="00C2675D" w14:paraId="45C93F53" w14:textId="77777777">
      <w:r>
        <w:t xml:space="preserve">Utvecklingen av antibiotikaresistens hotar folkhälsan. Sverige ska arbeta i EU och globalt för en ansvarsfull antibiotikaanvändning, både bland människor och på djur, baserad på medicinska bedömningar. </w:t>
      </w:r>
    </w:p>
    <w:p w:rsidR="00C2675D" w:rsidP="000C5B00" w:rsidRDefault="00C2675D" w14:paraId="45C93F54" w14:textId="77777777">
      <w:r>
        <w:lastRenderedPageBreak/>
        <w:t>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långtgående ansvar att skydda skogens ekosystemtjänster, bevara den biologiska mångfalden och slå vakt om naturvård och miljöhänsyn. De återstående gammelskogarna ska ges starkare skydd.</w:t>
      </w:r>
    </w:p>
    <w:p w:rsidR="00C2675D" w:rsidP="000C5B00" w:rsidRDefault="008A48DC" w14:paraId="45C93F55" w14:textId="0791B8EA">
      <w:r>
        <w:t>Folkpartiet l</w:t>
      </w:r>
      <w:r w:rsidR="00C2675D">
        <w:t xml:space="preserve">iberalerna avvisar regeringens ökning 2016 av anslag 1:1, 1:2, 1:7, 1:8 och 1:15 liksom 20 miljoner kronor av regeringens höjning av anslag 1:20. </w:t>
      </w:r>
    </w:p>
    <w:p w:rsidR="00AF30DD" w:rsidP="000C5B00" w:rsidRDefault="008A48DC" w14:paraId="45C93F56" w14:textId="625FC0DF">
      <w:r>
        <w:t>Folkpartiet l</w:t>
      </w:r>
      <w:r w:rsidR="00C2675D">
        <w:t>iberalerna föreslår att PLO-uppräkningen för åren 2016–2018 justeras på samma sätt som för innevarande budgetår. På detta utgiftsområde påverkas ett flertal anslag, exempelvis 1:1, 1:8 och 1:15</w:t>
      </w:r>
      <w:r w:rsidR="00843CEF">
        <w:t>.</w:t>
      </w:r>
    </w:p>
    <w:p w:rsidR="008A48DC" w:rsidP="000C5B00" w:rsidRDefault="008A48DC" w14:paraId="0E770B26"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4259C4" w:rsidR="004259C4" w:rsidTr="004259C4" w14:paraId="45C93F58" w14:textId="77777777">
        <w:trPr>
          <w:trHeight w:val="799"/>
        </w:trPr>
        <w:tc>
          <w:tcPr>
            <w:tcW w:w="8660" w:type="dxa"/>
            <w:gridSpan w:val="4"/>
            <w:tcBorders>
              <w:top w:val="nil"/>
              <w:left w:val="nil"/>
              <w:bottom w:val="nil"/>
              <w:right w:val="nil"/>
            </w:tcBorders>
            <w:shd w:val="clear" w:color="auto" w:fill="auto"/>
            <w:hideMark/>
          </w:tcPr>
          <w:p w:rsidRPr="008A48DC" w:rsidR="004259C4" w:rsidP="004259C4" w:rsidRDefault="004259C4" w14:paraId="45C93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8A48DC">
              <w:rPr>
                <w:rFonts w:ascii="Times New Roman" w:hAnsi="Times New Roman" w:eastAsia="Times New Roman" w:cs="Times New Roman"/>
                <w:b/>
                <w:kern w:val="0"/>
                <w:sz w:val="20"/>
                <w:szCs w:val="20"/>
                <w:lang w:eastAsia="sv-SE"/>
                <w14:numSpacing w14:val="default"/>
              </w:rPr>
              <w:t>Tabell 1. Anslagsförslag 2016 för utgiftsområde 23 Areella näringar, landsbygd och livsmedel</w:t>
            </w:r>
          </w:p>
        </w:tc>
      </w:tr>
      <w:tr w:rsidRPr="004259C4" w:rsidR="004259C4" w:rsidTr="004259C4" w14:paraId="45C93F5A" w14:textId="77777777">
        <w:trPr>
          <w:trHeight w:val="315"/>
        </w:trPr>
        <w:tc>
          <w:tcPr>
            <w:tcW w:w="8660" w:type="dxa"/>
            <w:gridSpan w:val="4"/>
            <w:tcBorders>
              <w:top w:val="nil"/>
              <w:left w:val="nil"/>
              <w:bottom w:val="nil"/>
              <w:right w:val="nil"/>
            </w:tcBorders>
            <w:shd w:val="clear" w:color="auto" w:fill="auto"/>
            <w:noWrap/>
            <w:hideMark/>
          </w:tcPr>
          <w:p w:rsidRPr="004259C4" w:rsidR="004259C4" w:rsidP="004259C4" w:rsidRDefault="004259C4" w14:paraId="45C93F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4259C4" w:rsidR="004259C4" w:rsidTr="004259C4" w14:paraId="45C93F5C" w14:textId="77777777">
        <w:trPr>
          <w:trHeight w:val="255"/>
        </w:trPr>
        <w:tc>
          <w:tcPr>
            <w:tcW w:w="8660" w:type="dxa"/>
            <w:gridSpan w:val="4"/>
            <w:tcBorders>
              <w:top w:val="nil"/>
              <w:left w:val="nil"/>
              <w:bottom w:val="single" w:color="auto" w:sz="4" w:space="0"/>
              <w:right w:val="nil"/>
            </w:tcBorders>
            <w:shd w:val="clear" w:color="auto" w:fill="auto"/>
            <w:noWrap/>
            <w:hideMark/>
          </w:tcPr>
          <w:p w:rsidRPr="004259C4" w:rsidR="004259C4" w:rsidP="004259C4" w:rsidRDefault="004259C4" w14:paraId="45C93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259C4">
              <w:rPr>
                <w:rFonts w:ascii="Times New Roman" w:hAnsi="Times New Roman" w:eastAsia="Times New Roman" w:cs="Times New Roman"/>
                <w:i/>
                <w:iCs/>
                <w:kern w:val="0"/>
                <w:sz w:val="20"/>
                <w:szCs w:val="20"/>
                <w:lang w:eastAsia="sv-SE"/>
                <w14:numSpacing w14:val="default"/>
              </w:rPr>
              <w:t>Tusental kronor</w:t>
            </w:r>
          </w:p>
        </w:tc>
      </w:tr>
      <w:tr w:rsidRPr="004259C4" w:rsidR="004259C4" w:rsidTr="004259C4" w14:paraId="45C93F6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4259C4" w:rsidR="004259C4" w:rsidP="004259C4" w:rsidRDefault="004259C4" w14:paraId="45C93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259C4">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4259C4" w:rsidR="004259C4" w:rsidP="004259C4" w:rsidRDefault="004259C4" w14:paraId="45C93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59C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4259C4" w:rsidR="004259C4" w:rsidP="004259C4" w:rsidRDefault="004259C4" w14:paraId="45C93F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59C4">
              <w:rPr>
                <w:rFonts w:ascii="Times New Roman" w:hAnsi="Times New Roman" w:eastAsia="Times New Roman" w:cs="Times New Roman"/>
                <w:b/>
                <w:bCs/>
                <w:kern w:val="0"/>
                <w:sz w:val="20"/>
                <w:szCs w:val="20"/>
                <w:lang w:eastAsia="sv-SE"/>
                <w14:numSpacing w14:val="default"/>
              </w:rPr>
              <w:t>Avvikelse från regeringen (FP)</w:t>
            </w:r>
          </w:p>
        </w:tc>
      </w:tr>
      <w:tr w:rsidRPr="004259C4" w:rsidR="004259C4" w:rsidTr="004259C4" w14:paraId="45C93F65"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4259C4" w:rsidR="004259C4" w:rsidP="004259C4" w:rsidRDefault="004259C4" w14:paraId="45C93F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4259C4" w:rsidR="004259C4" w:rsidP="004259C4" w:rsidRDefault="004259C4" w14:paraId="45C93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413 452</w:t>
            </w:r>
          </w:p>
        </w:tc>
        <w:tc>
          <w:tcPr>
            <w:tcW w:w="1960" w:type="dxa"/>
            <w:tcBorders>
              <w:top w:val="nil"/>
              <w:left w:val="nil"/>
              <w:bottom w:val="nil"/>
              <w:right w:val="nil"/>
            </w:tcBorders>
            <w:shd w:val="clear" w:color="auto" w:fill="auto"/>
            <w:hideMark/>
          </w:tcPr>
          <w:p w:rsidRPr="004259C4" w:rsidR="004259C4" w:rsidP="004259C4" w:rsidRDefault="004259C4" w14:paraId="45C93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−32 000</w:t>
            </w:r>
          </w:p>
        </w:tc>
      </w:tr>
      <w:tr w:rsidRPr="004259C4" w:rsidR="004259C4" w:rsidTr="004259C4" w14:paraId="45C93F6A"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4259C4" w:rsidR="004259C4" w:rsidP="004259C4" w:rsidRDefault="004259C4" w14:paraId="45C93F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Insatser för skogsbruket</w:t>
            </w:r>
          </w:p>
        </w:tc>
        <w:tc>
          <w:tcPr>
            <w:tcW w:w="1300" w:type="dxa"/>
            <w:tcBorders>
              <w:top w:val="nil"/>
              <w:left w:val="nil"/>
              <w:bottom w:val="nil"/>
              <w:right w:val="nil"/>
            </w:tcBorders>
            <w:shd w:val="clear" w:color="auto" w:fill="auto"/>
            <w:hideMark/>
          </w:tcPr>
          <w:p w:rsidRPr="004259C4" w:rsidR="004259C4" w:rsidP="004259C4" w:rsidRDefault="004259C4" w14:paraId="45C93F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328 206</w:t>
            </w:r>
          </w:p>
        </w:tc>
        <w:tc>
          <w:tcPr>
            <w:tcW w:w="1960" w:type="dxa"/>
            <w:tcBorders>
              <w:top w:val="nil"/>
              <w:left w:val="nil"/>
              <w:bottom w:val="nil"/>
              <w:right w:val="nil"/>
            </w:tcBorders>
            <w:shd w:val="clear" w:color="auto" w:fill="auto"/>
            <w:hideMark/>
          </w:tcPr>
          <w:p w:rsidRPr="004259C4" w:rsidR="004259C4" w:rsidP="004259C4" w:rsidRDefault="004259C4" w14:paraId="45C93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−102 000</w:t>
            </w:r>
          </w:p>
        </w:tc>
      </w:tr>
      <w:tr w:rsidRPr="004259C4" w:rsidR="004259C4" w:rsidTr="004259C4" w14:paraId="45C93F6F"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4259C4" w:rsidR="004259C4" w:rsidP="004259C4" w:rsidRDefault="004259C4" w14:paraId="45C93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Statens veterinärmedicinska anstalt</w:t>
            </w:r>
          </w:p>
        </w:tc>
        <w:tc>
          <w:tcPr>
            <w:tcW w:w="1300" w:type="dxa"/>
            <w:tcBorders>
              <w:top w:val="nil"/>
              <w:left w:val="nil"/>
              <w:bottom w:val="nil"/>
              <w:right w:val="nil"/>
            </w:tcBorders>
            <w:shd w:val="clear" w:color="auto" w:fill="auto"/>
            <w:hideMark/>
          </w:tcPr>
          <w:p w:rsidRPr="004259C4" w:rsidR="004259C4" w:rsidP="004259C4" w:rsidRDefault="004259C4" w14:paraId="45C93F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118 572</w:t>
            </w:r>
          </w:p>
        </w:tc>
        <w:tc>
          <w:tcPr>
            <w:tcW w:w="1960" w:type="dxa"/>
            <w:tcBorders>
              <w:top w:val="nil"/>
              <w:left w:val="nil"/>
              <w:bottom w:val="nil"/>
              <w:right w:val="nil"/>
            </w:tcBorders>
            <w:shd w:val="clear" w:color="auto" w:fill="auto"/>
            <w:hideMark/>
          </w:tcPr>
          <w:p w:rsidRPr="004259C4" w:rsidR="004259C4" w:rsidP="004259C4" w:rsidRDefault="004259C4" w14:paraId="45C93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74"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4259C4" w:rsidR="004259C4" w:rsidP="004259C4" w:rsidRDefault="004259C4" w14:paraId="45C93F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259C4">
              <w:rPr>
                <w:rFonts w:ascii="Times New Roman" w:hAnsi="Times New Roman" w:eastAsia="Times New Roman" w:cs="Times New Roman"/>
                <w:kern w:val="0"/>
                <w:sz w:val="20"/>
                <w:szCs w:val="20"/>
                <w:lang w:eastAsia="sv-SE"/>
                <w14:numSpacing w14:val="default"/>
              </w:rPr>
              <w:t>Bidrag</w:t>
            </w:r>
            <w:proofErr w:type="gramEnd"/>
            <w:r w:rsidRPr="004259C4">
              <w:rPr>
                <w:rFonts w:ascii="Times New Roman" w:hAnsi="Times New Roman" w:eastAsia="Times New Roman" w:cs="Times New Roman"/>
                <w:kern w:val="0"/>
                <w:sz w:val="20"/>
                <w:szCs w:val="20"/>
                <w:lang w:eastAsia="sv-SE"/>
                <w14:numSpacing w14:val="default"/>
              </w:rPr>
              <w:t xml:space="preserve"> till veterinär fältverksamhet</w:t>
            </w:r>
          </w:p>
        </w:tc>
        <w:tc>
          <w:tcPr>
            <w:tcW w:w="1300" w:type="dxa"/>
            <w:tcBorders>
              <w:top w:val="nil"/>
              <w:left w:val="nil"/>
              <w:bottom w:val="nil"/>
              <w:right w:val="nil"/>
            </w:tcBorders>
            <w:shd w:val="clear" w:color="auto" w:fill="auto"/>
            <w:hideMark/>
          </w:tcPr>
          <w:p w:rsidRPr="004259C4" w:rsidR="004259C4" w:rsidP="004259C4" w:rsidRDefault="004259C4" w14:paraId="45C93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104 305</w:t>
            </w:r>
          </w:p>
        </w:tc>
        <w:tc>
          <w:tcPr>
            <w:tcW w:w="1960" w:type="dxa"/>
            <w:tcBorders>
              <w:top w:val="nil"/>
              <w:left w:val="nil"/>
              <w:bottom w:val="nil"/>
              <w:right w:val="nil"/>
            </w:tcBorders>
            <w:shd w:val="clear" w:color="auto" w:fill="auto"/>
            <w:hideMark/>
          </w:tcPr>
          <w:p w:rsidRPr="004259C4" w:rsidR="004259C4" w:rsidP="004259C4" w:rsidRDefault="004259C4" w14:paraId="45C93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79"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4259C4" w:rsidR="004259C4" w:rsidP="004259C4" w:rsidRDefault="004259C4" w14:paraId="45C93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Djurhälsovård och djurskyddsfrämjande åtgärder</w:t>
            </w:r>
          </w:p>
        </w:tc>
        <w:tc>
          <w:tcPr>
            <w:tcW w:w="1300" w:type="dxa"/>
            <w:tcBorders>
              <w:top w:val="nil"/>
              <w:left w:val="nil"/>
              <w:bottom w:val="nil"/>
              <w:right w:val="nil"/>
            </w:tcBorders>
            <w:shd w:val="clear" w:color="auto" w:fill="auto"/>
            <w:hideMark/>
          </w:tcPr>
          <w:p w:rsidRPr="004259C4" w:rsidR="004259C4" w:rsidP="004259C4" w:rsidRDefault="004259C4" w14:paraId="45C93F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14 933</w:t>
            </w:r>
          </w:p>
        </w:tc>
        <w:tc>
          <w:tcPr>
            <w:tcW w:w="1960" w:type="dxa"/>
            <w:tcBorders>
              <w:top w:val="nil"/>
              <w:left w:val="nil"/>
              <w:bottom w:val="nil"/>
              <w:right w:val="nil"/>
            </w:tcBorders>
            <w:shd w:val="clear" w:color="auto" w:fill="auto"/>
            <w:hideMark/>
          </w:tcPr>
          <w:p w:rsidRPr="004259C4" w:rsidR="004259C4" w:rsidP="004259C4" w:rsidRDefault="004259C4" w14:paraId="45C93F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7E"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lastRenderedPageBreak/>
              <w:t>1:6</w:t>
            </w:r>
          </w:p>
        </w:tc>
        <w:tc>
          <w:tcPr>
            <w:tcW w:w="4800" w:type="dxa"/>
            <w:tcBorders>
              <w:top w:val="nil"/>
              <w:left w:val="nil"/>
              <w:bottom w:val="nil"/>
              <w:right w:val="nil"/>
            </w:tcBorders>
            <w:shd w:val="clear" w:color="auto" w:fill="auto"/>
            <w:hideMark/>
          </w:tcPr>
          <w:p w:rsidRPr="004259C4" w:rsidR="004259C4" w:rsidP="004259C4" w:rsidRDefault="004259C4" w14:paraId="45C93F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Bekämpande av smittsamma husdjurssjukdomar</w:t>
            </w:r>
          </w:p>
        </w:tc>
        <w:tc>
          <w:tcPr>
            <w:tcW w:w="1300" w:type="dxa"/>
            <w:tcBorders>
              <w:top w:val="nil"/>
              <w:left w:val="nil"/>
              <w:bottom w:val="nil"/>
              <w:right w:val="nil"/>
            </w:tcBorders>
            <w:shd w:val="clear" w:color="auto" w:fill="auto"/>
            <w:hideMark/>
          </w:tcPr>
          <w:p w:rsidRPr="004259C4" w:rsidR="004259C4" w:rsidP="004259C4" w:rsidRDefault="004259C4" w14:paraId="45C93F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124 349</w:t>
            </w:r>
          </w:p>
        </w:tc>
        <w:tc>
          <w:tcPr>
            <w:tcW w:w="1960" w:type="dxa"/>
            <w:tcBorders>
              <w:top w:val="nil"/>
              <w:left w:val="nil"/>
              <w:bottom w:val="nil"/>
              <w:right w:val="nil"/>
            </w:tcBorders>
            <w:shd w:val="clear" w:color="auto" w:fill="auto"/>
            <w:hideMark/>
          </w:tcPr>
          <w:p w:rsidRPr="004259C4" w:rsidR="004259C4" w:rsidP="004259C4" w:rsidRDefault="004259C4" w14:paraId="45C93F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83"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4259C4" w:rsidR="004259C4" w:rsidP="004259C4" w:rsidRDefault="004259C4" w14:paraId="45C93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Ersättningar för viltskador m.m.</w:t>
            </w:r>
          </w:p>
        </w:tc>
        <w:tc>
          <w:tcPr>
            <w:tcW w:w="1300" w:type="dxa"/>
            <w:tcBorders>
              <w:top w:val="nil"/>
              <w:left w:val="nil"/>
              <w:bottom w:val="nil"/>
              <w:right w:val="nil"/>
            </w:tcBorders>
            <w:shd w:val="clear" w:color="auto" w:fill="auto"/>
            <w:hideMark/>
          </w:tcPr>
          <w:p w:rsidRPr="004259C4" w:rsidR="004259C4" w:rsidP="004259C4" w:rsidRDefault="004259C4" w14:paraId="45C93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57 778</w:t>
            </w:r>
          </w:p>
        </w:tc>
        <w:tc>
          <w:tcPr>
            <w:tcW w:w="1960" w:type="dxa"/>
            <w:tcBorders>
              <w:top w:val="nil"/>
              <w:left w:val="nil"/>
              <w:bottom w:val="nil"/>
              <w:right w:val="nil"/>
            </w:tcBorders>
            <w:shd w:val="clear" w:color="auto" w:fill="auto"/>
            <w:hideMark/>
          </w:tcPr>
          <w:p w:rsidRPr="004259C4" w:rsidR="004259C4" w:rsidP="004259C4" w:rsidRDefault="004259C4" w14:paraId="45C93F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−20 000</w:t>
            </w:r>
          </w:p>
        </w:tc>
      </w:tr>
      <w:tr w:rsidRPr="004259C4" w:rsidR="004259C4" w:rsidTr="004259C4" w14:paraId="45C93F88"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4259C4" w:rsidR="004259C4" w:rsidP="004259C4" w:rsidRDefault="004259C4" w14:paraId="45C93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4259C4" w:rsidR="004259C4" w:rsidP="004259C4" w:rsidRDefault="004259C4" w14:paraId="45C93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530 700</w:t>
            </w:r>
          </w:p>
        </w:tc>
        <w:tc>
          <w:tcPr>
            <w:tcW w:w="1960" w:type="dxa"/>
            <w:tcBorders>
              <w:top w:val="nil"/>
              <w:left w:val="nil"/>
              <w:bottom w:val="nil"/>
              <w:right w:val="nil"/>
            </w:tcBorders>
            <w:shd w:val="clear" w:color="auto" w:fill="auto"/>
            <w:hideMark/>
          </w:tcPr>
          <w:p w:rsidRPr="004259C4" w:rsidR="004259C4" w:rsidP="004259C4" w:rsidRDefault="004259C4" w14:paraId="45C93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−36 000</w:t>
            </w:r>
          </w:p>
        </w:tc>
      </w:tr>
      <w:tr w:rsidRPr="004259C4" w:rsidR="004259C4" w:rsidTr="004259C4" w14:paraId="45C93F8D"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4259C4" w:rsidR="004259C4" w:rsidP="004259C4" w:rsidRDefault="004259C4" w14:paraId="45C93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Bekämpande av växtskadegörare</w:t>
            </w:r>
          </w:p>
        </w:tc>
        <w:tc>
          <w:tcPr>
            <w:tcW w:w="1300" w:type="dxa"/>
            <w:tcBorders>
              <w:top w:val="nil"/>
              <w:left w:val="nil"/>
              <w:bottom w:val="nil"/>
              <w:right w:val="nil"/>
            </w:tcBorders>
            <w:shd w:val="clear" w:color="auto" w:fill="auto"/>
            <w:hideMark/>
          </w:tcPr>
          <w:p w:rsidRPr="004259C4" w:rsidR="004259C4" w:rsidP="004259C4" w:rsidRDefault="004259C4" w14:paraId="45C93F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5 000</w:t>
            </w:r>
          </w:p>
        </w:tc>
        <w:tc>
          <w:tcPr>
            <w:tcW w:w="1960" w:type="dxa"/>
            <w:tcBorders>
              <w:top w:val="nil"/>
              <w:left w:val="nil"/>
              <w:bottom w:val="nil"/>
              <w:right w:val="nil"/>
            </w:tcBorders>
            <w:shd w:val="clear" w:color="auto" w:fill="auto"/>
            <w:hideMark/>
          </w:tcPr>
          <w:p w:rsidRPr="004259C4" w:rsidR="004259C4" w:rsidP="004259C4" w:rsidRDefault="004259C4" w14:paraId="45C93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92"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4259C4" w:rsidR="004259C4" w:rsidP="004259C4" w:rsidRDefault="004259C4" w14:paraId="45C93F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Gårdsstöd m.m.</w:t>
            </w:r>
          </w:p>
        </w:tc>
        <w:tc>
          <w:tcPr>
            <w:tcW w:w="1300" w:type="dxa"/>
            <w:tcBorders>
              <w:top w:val="nil"/>
              <w:left w:val="nil"/>
              <w:bottom w:val="nil"/>
              <w:right w:val="nil"/>
            </w:tcBorders>
            <w:shd w:val="clear" w:color="auto" w:fill="auto"/>
            <w:hideMark/>
          </w:tcPr>
          <w:p w:rsidRPr="004259C4" w:rsidR="004259C4" w:rsidP="004259C4" w:rsidRDefault="004259C4" w14:paraId="45C93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7 632 000</w:t>
            </w:r>
          </w:p>
        </w:tc>
        <w:tc>
          <w:tcPr>
            <w:tcW w:w="1960" w:type="dxa"/>
            <w:tcBorders>
              <w:top w:val="nil"/>
              <w:left w:val="nil"/>
              <w:bottom w:val="nil"/>
              <w:right w:val="nil"/>
            </w:tcBorders>
            <w:shd w:val="clear" w:color="auto" w:fill="auto"/>
            <w:hideMark/>
          </w:tcPr>
          <w:p w:rsidRPr="004259C4" w:rsidR="004259C4" w:rsidP="004259C4" w:rsidRDefault="004259C4" w14:paraId="45C93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97"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4259C4" w:rsidR="004259C4" w:rsidP="004259C4" w:rsidRDefault="004259C4" w14:paraId="45C93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Intervention för jordbruksprodukter m.m.</w:t>
            </w:r>
          </w:p>
        </w:tc>
        <w:tc>
          <w:tcPr>
            <w:tcW w:w="1300" w:type="dxa"/>
            <w:tcBorders>
              <w:top w:val="nil"/>
              <w:left w:val="nil"/>
              <w:bottom w:val="nil"/>
              <w:right w:val="nil"/>
            </w:tcBorders>
            <w:shd w:val="clear" w:color="auto" w:fill="auto"/>
            <w:hideMark/>
          </w:tcPr>
          <w:p w:rsidRPr="004259C4" w:rsidR="004259C4" w:rsidP="004259C4" w:rsidRDefault="004259C4" w14:paraId="45C93F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128 000</w:t>
            </w:r>
          </w:p>
        </w:tc>
        <w:tc>
          <w:tcPr>
            <w:tcW w:w="1960" w:type="dxa"/>
            <w:tcBorders>
              <w:top w:val="nil"/>
              <w:left w:val="nil"/>
              <w:bottom w:val="nil"/>
              <w:right w:val="nil"/>
            </w:tcBorders>
            <w:shd w:val="clear" w:color="auto" w:fill="auto"/>
            <w:hideMark/>
          </w:tcPr>
          <w:p w:rsidRPr="004259C4" w:rsidR="004259C4" w:rsidP="004259C4" w:rsidRDefault="004259C4" w14:paraId="45C93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9C"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4259C4" w:rsidR="004259C4" w:rsidP="004259C4" w:rsidRDefault="004259C4" w14:paraId="45C93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Finansiella korrigeringar m.m.</w:t>
            </w:r>
          </w:p>
        </w:tc>
        <w:tc>
          <w:tcPr>
            <w:tcW w:w="1300" w:type="dxa"/>
            <w:tcBorders>
              <w:top w:val="nil"/>
              <w:left w:val="nil"/>
              <w:bottom w:val="nil"/>
              <w:right w:val="nil"/>
            </w:tcBorders>
            <w:shd w:val="clear" w:color="auto" w:fill="auto"/>
            <w:hideMark/>
          </w:tcPr>
          <w:p w:rsidRPr="004259C4" w:rsidR="004259C4" w:rsidP="004259C4" w:rsidRDefault="004259C4" w14:paraId="45C93F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75 472</w:t>
            </w:r>
          </w:p>
        </w:tc>
        <w:tc>
          <w:tcPr>
            <w:tcW w:w="1960" w:type="dxa"/>
            <w:tcBorders>
              <w:top w:val="nil"/>
              <w:left w:val="nil"/>
              <w:bottom w:val="nil"/>
              <w:right w:val="nil"/>
            </w:tcBorders>
            <w:shd w:val="clear" w:color="auto" w:fill="auto"/>
            <w:hideMark/>
          </w:tcPr>
          <w:p w:rsidRPr="004259C4" w:rsidR="004259C4" w:rsidP="004259C4" w:rsidRDefault="004259C4" w14:paraId="45C93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A1"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4259C4" w:rsidR="004259C4" w:rsidP="004259C4" w:rsidRDefault="004259C4" w14:paraId="45C93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Strukturstöd till fisket m.m.</w:t>
            </w:r>
          </w:p>
        </w:tc>
        <w:tc>
          <w:tcPr>
            <w:tcW w:w="1300" w:type="dxa"/>
            <w:tcBorders>
              <w:top w:val="nil"/>
              <w:left w:val="nil"/>
              <w:bottom w:val="nil"/>
              <w:right w:val="nil"/>
            </w:tcBorders>
            <w:shd w:val="clear" w:color="auto" w:fill="auto"/>
            <w:hideMark/>
          </w:tcPr>
          <w:p w:rsidRPr="004259C4" w:rsidR="004259C4" w:rsidP="004259C4" w:rsidRDefault="004259C4" w14:paraId="45C93F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24 250</w:t>
            </w:r>
          </w:p>
        </w:tc>
        <w:tc>
          <w:tcPr>
            <w:tcW w:w="1960" w:type="dxa"/>
            <w:tcBorders>
              <w:top w:val="nil"/>
              <w:left w:val="nil"/>
              <w:bottom w:val="nil"/>
              <w:right w:val="nil"/>
            </w:tcBorders>
            <w:shd w:val="clear" w:color="auto" w:fill="auto"/>
            <w:hideMark/>
          </w:tcPr>
          <w:p w:rsidRPr="004259C4" w:rsidR="004259C4" w:rsidP="004259C4" w:rsidRDefault="004259C4" w14:paraId="45C93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A6" w14:textId="77777777">
        <w:trPr>
          <w:trHeight w:val="510"/>
        </w:trPr>
        <w:tc>
          <w:tcPr>
            <w:tcW w:w="600" w:type="dxa"/>
            <w:tcBorders>
              <w:top w:val="nil"/>
              <w:left w:val="nil"/>
              <w:bottom w:val="nil"/>
              <w:right w:val="nil"/>
            </w:tcBorders>
            <w:shd w:val="clear" w:color="auto" w:fill="auto"/>
            <w:hideMark/>
          </w:tcPr>
          <w:p w:rsidRPr="004259C4" w:rsidR="004259C4" w:rsidP="004259C4" w:rsidRDefault="004259C4" w14:paraId="45C93F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4259C4" w:rsidR="004259C4" w:rsidP="004259C4" w:rsidRDefault="004259C4" w14:paraId="45C93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Från EU-budgeten finansierade strukturstöd till fisket m.m.</w:t>
            </w:r>
          </w:p>
        </w:tc>
        <w:tc>
          <w:tcPr>
            <w:tcW w:w="1300" w:type="dxa"/>
            <w:tcBorders>
              <w:top w:val="nil"/>
              <w:left w:val="nil"/>
              <w:bottom w:val="nil"/>
              <w:right w:val="nil"/>
            </w:tcBorders>
            <w:shd w:val="clear" w:color="auto" w:fill="auto"/>
            <w:hideMark/>
          </w:tcPr>
          <w:p w:rsidRPr="004259C4" w:rsidR="004259C4" w:rsidP="004259C4" w:rsidRDefault="004259C4" w14:paraId="45C93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137 000</w:t>
            </w:r>
          </w:p>
        </w:tc>
        <w:tc>
          <w:tcPr>
            <w:tcW w:w="1960" w:type="dxa"/>
            <w:tcBorders>
              <w:top w:val="nil"/>
              <w:left w:val="nil"/>
              <w:bottom w:val="nil"/>
              <w:right w:val="nil"/>
            </w:tcBorders>
            <w:shd w:val="clear" w:color="auto" w:fill="auto"/>
            <w:hideMark/>
          </w:tcPr>
          <w:p w:rsidRPr="004259C4" w:rsidR="004259C4" w:rsidP="004259C4" w:rsidRDefault="004259C4" w14:paraId="45C93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AB"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4259C4" w:rsidR="004259C4" w:rsidP="004259C4" w:rsidRDefault="004259C4" w14:paraId="45C93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hideMark/>
          </w:tcPr>
          <w:p w:rsidRPr="004259C4" w:rsidR="004259C4" w:rsidP="004259C4" w:rsidRDefault="004259C4" w14:paraId="45C93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314 814</w:t>
            </w:r>
          </w:p>
        </w:tc>
        <w:tc>
          <w:tcPr>
            <w:tcW w:w="1960" w:type="dxa"/>
            <w:tcBorders>
              <w:top w:val="nil"/>
              <w:left w:val="nil"/>
              <w:bottom w:val="nil"/>
              <w:right w:val="nil"/>
            </w:tcBorders>
            <w:shd w:val="clear" w:color="auto" w:fill="auto"/>
            <w:hideMark/>
          </w:tcPr>
          <w:p w:rsidRPr="004259C4" w:rsidR="004259C4" w:rsidP="004259C4" w:rsidRDefault="004259C4" w14:paraId="45C93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−7 000</w:t>
            </w:r>
          </w:p>
        </w:tc>
      </w:tr>
      <w:tr w:rsidRPr="004259C4" w:rsidR="004259C4" w:rsidTr="004259C4" w14:paraId="45C93FB0"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4259C4" w:rsidR="004259C4" w:rsidP="004259C4" w:rsidRDefault="004259C4" w14:paraId="45C93F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Konkurrenskraftig livsmedelssektor</w:t>
            </w:r>
          </w:p>
        </w:tc>
        <w:tc>
          <w:tcPr>
            <w:tcW w:w="1300" w:type="dxa"/>
            <w:tcBorders>
              <w:top w:val="nil"/>
              <w:left w:val="nil"/>
              <w:bottom w:val="nil"/>
              <w:right w:val="nil"/>
            </w:tcBorders>
            <w:shd w:val="clear" w:color="auto" w:fill="auto"/>
            <w:hideMark/>
          </w:tcPr>
          <w:p w:rsidRPr="004259C4" w:rsidR="004259C4" w:rsidP="004259C4" w:rsidRDefault="004259C4" w14:paraId="45C93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76 160</w:t>
            </w:r>
          </w:p>
        </w:tc>
        <w:tc>
          <w:tcPr>
            <w:tcW w:w="1960" w:type="dxa"/>
            <w:tcBorders>
              <w:top w:val="nil"/>
              <w:left w:val="nil"/>
              <w:bottom w:val="nil"/>
              <w:right w:val="nil"/>
            </w:tcBorders>
            <w:shd w:val="clear" w:color="auto" w:fill="auto"/>
            <w:hideMark/>
          </w:tcPr>
          <w:p w:rsidRPr="004259C4" w:rsidR="004259C4" w:rsidP="004259C4" w:rsidRDefault="004259C4" w14:paraId="45C93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−26 000</w:t>
            </w:r>
          </w:p>
        </w:tc>
      </w:tr>
      <w:tr w:rsidRPr="004259C4" w:rsidR="004259C4" w:rsidTr="004259C4" w14:paraId="45C93FB5"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4259C4" w:rsidR="004259C4" w:rsidP="004259C4" w:rsidRDefault="004259C4" w14:paraId="45C93F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259C4">
              <w:rPr>
                <w:rFonts w:ascii="Times New Roman" w:hAnsi="Times New Roman" w:eastAsia="Times New Roman" w:cs="Times New Roman"/>
                <w:kern w:val="0"/>
                <w:sz w:val="20"/>
                <w:szCs w:val="20"/>
                <w:lang w:eastAsia="sv-SE"/>
                <w14:numSpacing w14:val="default"/>
              </w:rPr>
              <w:t>Bidrag</w:t>
            </w:r>
            <w:proofErr w:type="gramEnd"/>
            <w:r w:rsidRPr="004259C4">
              <w:rPr>
                <w:rFonts w:ascii="Times New Roman" w:hAnsi="Times New Roman" w:eastAsia="Times New Roman" w:cs="Times New Roman"/>
                <w:kern w:val="0"/>
                <w:sz w:val="20"/>
                <w:szCs w:val="20"/>
                <w:lang w:eastAsia="sv-SE"/>
                <w14:numSpacing w14:val="default"/>
              </w:rPr>
              <w:t xml:space="preserve"> till vissa internationella organisationer m.m.</w:t>
            </w:r>
          </w:p>
        </w:tc>
        <w:tc>
          <w:tcPr>
            <w:tcW w:w="1300" w:type="dxa"/>
            <w:tcBorders>
              <w:top w:val="nil"/>
              <w:left w:val="nil"/>
              <w:bottom w:val="nil"/>
              <w:right w:val="nil"/>
            </w:tcBorders>
            <w:shd w:val="clear" w:color="auto" w:fill="auto"/>
            <w:hideMark/>
          </w:tcPr>
          <w:p w:rsidRPr="004259C4" w:rsidR="004259C4" w:rsidP="004259C4" w:rsidRDefault="004259C4" w14:paraId="45C93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42 913</w:t>
            </w:r>
          </w:p>
        </w:tc>
        <w:tc>
          <w:tcPr>
            <w:tcW w:w="1960" w:type="dxa"/>
            <w:tcBorders>
              <w:top w:val="nil"/>
              <w:left w:val="nil"/>
              <w:bottom w:val="nil"/>
              <w:right w:val="nil"/>
            </w:tcBorders>
            <w:shd w:val="clear" w:color="auto" w:fill="auto"/>
            <w:hideMark/>
          </w:tcPr>
          <w:p w:rsidRPr="004259C4" w:rsidR="004259C4" w:rsidP="004259C4" w:rsidRDefault="004259C4" w14:paraId="45C93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BA"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4259C4" w:rsidR="004259C4" w:rsidP="004259C4" w:rsidRDefault="004259C4" w14:paraId="45C93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Åtgärder för landsbygdens miljö och struktur</w:t>
            </w:r>
          </w:p>
        </w:tc>
        <w:tc>
          <w:tcPr>
            <w:tcW w:w="1300" w:type="dxa"/>
            <w:tcBorders>
              <w:top w:val="nil"/>
              <w:left w:val="nil"/>
              <w:bottom w:val="nil"/>
              <w:right w:val="nil"/>
            </w:tcBorders>
            <w:shd w:val="clear" w:color="auto" w:fill="auto"/>
            <w:hideMark/>
          </w:tcPr>
          <w:p w:rsidRPr="004259C4" w:rsidR="004259C4" w:rsidP="004259C4" w:rsidRDefault="004259C4" w14:paraId="45C93F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4 007 866</w:t>
            </w:r>
          </w:p>
        </w:tc>
        <w:tc>
          <w:tcPr>
            <w:tcW w:w="1960" w:type="dxa"/>
            <w:tcBorders>
              <w:top w:val="nil"/>
              <w:left w:val="nil"/>
              <w:bottom w:val="nil"/>
              <w:right w:val="nil"/>
            </w:tcBorders>
            <w:shd w:val="clear" w:color="auto" w:fill="auto"/>
            <w:hideMark/>
          </w:tcPr>
          <w:p w:rsidRPr="004259C4" w:rsidR="004259C4" w:rsidP="004259C4" w:rsidRDefault="004259C4" w14:paraId="45C93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BF" w14:textId="77777777">
        <w:trPr>
          <w:trHeight w:val="510"/>
        </w:trPr>
        <w:tc>
          <w:tcPr>
            <w:tcW w:w="600" w:type="dxa"/>
            <w:tcBorders>
              <w:top w:val="nil"/>
              <w:left w:val="nil"/>
              <w:bottom w:val="nil"/>
              <w:right w:val="nil"/>
            </w:tcBorders>
            <w:shd w:val="clear" w:color="auto" w:fill="auto"/>
            <w:hideMark/>
          </w:tcPr>
          <w:p w:rsidRPr="004259C4" w:rsidR="004259C4" w:rsidP="004259C4" w:rsidRDefault="004259C4" w14:paraId="45C93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4259C4" w:rsidR="004259C4" w:rsidP="004259C4" w:rsidRDefault="004259C4" w14:paraId="45C93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300" w:type="dxa"/>
            <w:tcBorders>
              <w:top w:val="nil"/>
              <w:left w:val="nil"/>
              <w:bottom w:val="nil"/>
              <w:right w:val="nil"/>
            </w:tcBorders>
            <w:shd w:val="clear" w:color="auto" w:fill="auto"/>
            <w:hideMark/>
          </w:tcPr>
          <w:p w:rsidRPr="004259C4" w:rsidR="004259C4" w:rsidP="004259C4" w:rsidRDefault="004259C4" w14:paraId="45C93F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2 230 764</w:t>
            </w:r>
          </w:p>
        </w:tc>
        <w:tc>
          <w:tcPr>
            <w:tcW w:w="1960" w:type="dxa"/>
            <w:tcBorders>
              <w:top w:val="nil"/>
              <w:left w:val="nil"/>
              <w:bottom w:val="nil"/>
              <w:right w:val="nil"/>
            </w:tcBorders>
            <w:shd w:val="clear" w:color="auto" w:fill="auto"/>
            <w:hideMark/>
          </w:tcPr>
          <w:p w:rsidRPr="004259C4" w:rsidR="004259C4" w:rsidP="004259C4" w:rsidRDefault="004259C4" w14:paraId="45C93F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C4"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4259C4" w:rsidR="004259C4" w:rsidP="004259C4" w:rsidRDefault="004259C4" w14:paraId="45C93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Miljöförbättrande åtgärder i jordbruket</w:t>
            </w:r>
          </w:p>
        </w:tc>
        <w:tc>
          <w:tcPr>
            <w:tcW w:w="1300" w:type="dxa"/>
            <w:tcBorders>
              <w:top w:val="nil"/>
              <w:left w:val="nil"/>
              <w:bottom w:val="nil"/>
              <w:right w:val="nil"/>
            </w:tcBorders>
            <w:shd w:val="clear" w:color="auto" w:fill="auto"/>
            <w:hideMark/>
          </w:tcPr>
          <w:p w:rsidRPr="004259C4" w:rsidR="004259C4" w:rsidP="004259C4" w:rsidRDefault="004259C4" w14:paraId="45C93F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72 830</w:t>
            </w:r>
          </w:p>
        </w:tc>
        <w:tc>
          <w:tcPr>
            <w:tcW w:w="1960" w:type="dxa"/>
            <w:tcBorders>
              <w:top w:val="nil"/>
              <w:left w:val="nil"/>
              <w:bottom w:val="nil"/>
              <w:right w:val="nil"/>
            </w:tcBorders>
            <w:shd w:val="clear" w:color="auto" w:fill="auto"/>
            <w:hideMark/>
          </w:tcPr>
          <w:p w:rsidRPr="004259C4" w:rsidR="004259C4" w:rsidP="004259C4" w:rsidRDefault="004259C4" w14:paraId="45C93F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−20 000</w:t>
            </w:r>
          </w:p>
        </w:tc>
      </w:tr>
      <w:tr w:rsidRPr="004259C4" w:rsidR="004259C4" w:rsidTr="004259C4" w14:paraId="45C93FC9"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4259C4" w:rsidR="004259C4" w:rsidP="004259C4" w:rsidRDefault="004259C4" w14:paraId="45C93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Stöd till jordbrukets rationalisering m.m.</w:t>
            </w:r>
          </w:p>
        </w:tc>
        <w:tc>
          <w:tcPr>
            <w:tcW w:w="1300" w:type="dxa"/>
            <w:tcBorders>
              <w:top w:val="nil"/>
              <w:left w:val="nil"/>
              <w:bottom w:val="nil"/>
              <w:right w:val="nil"/>
            </w:tcBorders>
            <w:shd w:val="clear" w:color="auto" w:fill="auto"/>
            <w:hideMark/>
          </w:tcPr>
          <w:p w:rsidRPr="004259C4" w:rsidR="004259C4" w:rsidP="004259C4" w:rsidRDefault="004259C4" w14:paraId="45C93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4 116</w:t>
            </w:r>
          </w:p>
        </w:tc>
        <w:tc>
          <w:tcPr>
            <w:tcW w:w="1960" w:type="dxa"/>
            <w:tcBorders>
              <w:top w:val="nil"/>
              <w:left w:val="nil"/>
              <w:bottom w:val="nil"/>
              <w:right w:val="nil"/>
            </w:tcBorders>
            <w:shd w:val="clear" w:color="auto" w:fill="auto"/>
            <w:hideMark/>
          </w:tcPr>
          <w:p w:rsidRPr="004259C4" w:rsidR="004259C4" w:rsidP="004259C4" w:rsidRDefault="004259C4" w14:paraId="45C93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CE"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4259C4" w:rsidR="004259C4" w:rsidP="004259C4" w:rsidRDefault="004259C4" w14:paraId="45C93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Stöd till innehavare av fjällägenheter m.m.</w:t>
            </w:r>
          </w:p>
        </w:tc>
        <w:tc>
          <w:tcPr>
            <w:tcW w:w="1300" w:type="dxa"/>
            <w:tcBorders>
              <w:top w:val="nil"/>
              <w:left w:val="nil"/>
              <w:bottom w:val="nil"/>
              <w:right w:val="nil"/>
            </w:tcBorders>
            <w:shd w:val="clear" w:color="auto" w:fill="auto"/>
            <w:hideMark/>
          </w:tcPr>
          <w:p w:rsidRPr="004259C4" w:rsidR="004259C4" w:rsidP="004259C4" w:rsidRDefault="004259C4" w14:paraId="45C93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1 029</w:t>
            </w:r>
          </w:p>
        </w:tc>
        <w:tc>
          <w:tcPr>
            <w:tcW w:w="1960" w:type="dxa"/>
            <w:tcBorders>
              <w:top w:val="nil"/>
              <w:left w:val="nil"/>
              <w:bottom w:val="nil"/>
              <w:right w:val="nil"/>
            </w:tcBorders>
            <w:shd w:val="clear" w:color="auto" w:fill="auto"/>
            <w:hideMark/>
          </w:tcPr>
          <w:p w:rsidRPr="004259C4" w:rsidR="004259C4" w:rsidP="004259C4" w:rsidRDefault="004259C4" w14:paraId="45C93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D3"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1:23</w:t>
            </w:r>
          </w:p>
        </w:tc>
        <w:tc>
          <w:tcPr>
            <w:tcW w:w="4800" w:type="dxa"/>
            <w:tcBorders>
              <w:top w:val="nil"/>
              <w:left w:val="nil"/>
              <w:bottom w:val="nil"/>
              <w:right w:val="nil"/>
            </w:tcBorders>
            <w:shd w:val="clear" w:color="auto" w:fill="auto"/>
            <w:hideMark/>
          </w:tcPr>
          <w:p w:rsidRPr="004259C4" w:rsidR="004259C4" w:rsidP="004259C4" w:rsidRDefault="004259C4" w14:paraId="45C93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Främjande av rennäringen m.m.</w:t>
            </w:r>
          </w:p>
        </w:tc>
        <w:tc>
          <w:tcPr>
            <w:tcW w:w="1300" w:type="dxa"/>
            <w:tcBorders>
              <w:top w:val="nil"/>
              <w:left w:val="nil"/>
              <w:bottom w:val="nil"/>
              <w:right w:val="nil"/>
            </w:tcBorders>
            <w:shd w:val="clear" w:color="auto" w:fill="auto"/>
            <w:hideMark/>
          </w:tcPr>
          <w:p w:rsidRPr="004259C4" w:rsidR="004259C4" w:rsidP="004259C4" w:rsidRDefault="004259C4" w14:paraId="45C93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107 915</w:t>
            </w:r>
          </w:p>
        </w:tc>
        <w:tc>
          <w:tcPr>
            <w:tcW w:w="1960" w:type="dxa"/>
            <w:tcBorders>
              <w:top w:val="nil"/>
              <w:left w:val="nil"/>
              <w:bottom w:val="nil"/>
              <w:right w:val="nil"/>
            </w:tcBorders>
            <w:shd w:val="clear" w:color="auto" w:fill="auto"/>
            <w:hideMark/>
          </w:tcPr>
          <w:p w:rsidRPr="004259C4" w:rsidR="004259C4" w:rsidP="004259C4" w:rsidRDefault="004259C4" w14:paraId="45C93F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D8"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1:24</w:t>
            </w:r>
          </w:p>
        </w:tc>
        <w:tc>
          <w:tcPr>
            <w:tcW w:w="4800" w:type="dxa"/>
            <w:tcBorders>
              <w:top w:val="nil"/>
              <w:left w:val="nil"/>
              <w:bottom w:val="nil"/>
              <w:right w:val="nil"/>
            </w:tcBorders>
            <w:shd w:val="clear" w:color="auto" w:fill="auto"/>
            <w:hideMark/>
          </w:tcPr>
          <w:p w:rsidRPr="004259C4" w:rsidR="004259C4" w:rsidP="004259C4" w:rsidRDefault="004259C4" w14:paraId="45C93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Sveriges lantbruksuniversitet</w:t>
            </w:r>
          </w:p>
        </w:tc>
        <w:tc>
          <w:tcPr>
            <w:tcW w:w="1300" w:type="dxa"/>
            <w:tcBorders>
              <w:top w:val="nil"/>
              <w:left w:val="nil"/>
              <w:bottom w:val="nil"/>
              <w:right w:val="nil"/>
            </w:tcBorders>
            <w:shd w:val="clear" w:color="auto" w:fill="auto"/>
            <w:hideMark/>
          </w:tcPr>
          <w:p w:rsidRPr="004259C4" w:rsidR="004259C4" w:rsidP="004259C4" w:rsidRDefault="004259C4" w14:paraId="45C93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1 801 598</w:t>
            </w:r>
          </w:p>
        </w:tc>
        <w:tc>
          <w:tcPr>
            <w:tcW w:w="1960" w:type="dxa"/>
            <w:tcBorders>
              <w:top w:val="nil"/>
              <w:left w:val="nil"/>
              <w:bottom w:val="nil"/>
              <w:right w:val="nil"/>
            </w:tcBorders>
            <w:shd w:val="clear" w:color="auto" w:fill="auto"/>
            <w:hideMark/>
          </w:tcPr>
          <w:p w:rsidRPr="004259C4" w:rsidR="004259C4" w:rsidP="004259C4" w:rsidRDefault="004259C4" w14:paraId="45C93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−5 000</w:t>
            </w:r>
          </w:p>
        </w:tc>
      </w:tr>
      <w:tr w:rsidRPr="004259C4" w:rsidR="004259C4" w:rsidTr="004259C4" w14:paraId="45C93FDD" w14:textId="77777777">
        <w:trPr>
          <w:trHeight w:val="765"/>
        </w:trPr>
        <w:tc>
          <w:tcPr>
            <w:tcW w:w="600" w:type="dxa"/>
            <w:tcBorders>
              <w:top w:val="nil"/>
              <w:left w:val="nil"/>
              <w:bottom w:val="nil"/>
              <w:right w:val="nil"/>
            </w:tcBorders>
            <w:shd w:val="clear" w:color="auto" w:fill="auto"/>
            <w:hideMark/>
          </w:tcPr>
          <w:p w:rsidRPr="004259C4" w:rsidR="004259C4" w:rsidP="004259C4" w:rsidRDefault="004259C4" w14:paraId="45C93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1:25</w:t>
            </w:r>
          </w:p>
        </w:tc>
        <w:tc>
          <w:tcPr>
            <w:tcW w:w="4800" w:type="dxa"/>
            <w:tcBorders>
              <w:top w:val="nil"/>
              <w:left w:val="nil"/>
              <w:bottom w:val="nil"/>
              <w:right w:val="nil"/>
            </w:tcBorders>
            <w:shd w:val="clear" w:color="auto" w:fill="auto"/>
            <w:hideMark/>
          </w:tcPr>
          <w:p w:rsidRPr="004259C4" w:rsidR="004259C4" w:rsidP="004259C4" w:rsidRDefault="004259C4" w14:paraId="45C93F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hideMark/>
          </w:tcPr>
          <w:p w:rsidRPr="004259C4" w:rsidR="004259C4" w:rsidP="004259C4" w:rsidRDefault="004259C4" w14:paraId="45C93F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564 354</w:t>
            </w:r>
          </w:p>
        </w:tc>
        <w:tc>
          <w:tcPr>
            <w:tcW w:w="1960" w:type="dxa"/>
            <w:tcBorders>
              <w:top w:val="nil"/>
              <w:left w:val="nil"/>
              <w:bottom w:val="nil"/>
              <w:right w:val="nil"/>
            </w:tcBorders>
            <w:shd w:val="clear" w:color="auto" w:fill="auto"/>
            <w:hideMark/>
          </w:tcPr>
          <w:p w:rsidRPr="004259C4" w:rsidR="004259C4" w:rsidP="004259C4" w:rsidRDefault="004259C4" w14:paraId="45C93F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−50 000</w:t>
            </w:r>
          </w:p>
        </w:tc>
      </w:tr>
      <w:tr w:rsidRPr="004259C4" w:rsidR="004259C4" w:rsidTr="004259C4" w14:paraId="45C93FE2"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1:26</w:t>
            </w:r>
          </w:p>
        </w:tc>
        <w:tc>
          <w:tcPr>
            <w:tcW w:w="4800" w:type="dxa"/>
            <w:tcBorders>
              <w:top w:val="nil"/>
              <w:left w:val="nil"/>
              <w:bottom w:val="nil"/>
              <w:right w:val="nil"/>
            </w:tcBorders>
            <w:shd w:val="clear" w:color="auto" w:fill="auto"/>
            <w:hideMark/>
          </w:tcPr>
          <w:p w:rsidRPr="004259C4" w:rsidR="004259C4" w:rsidP="004259C4" w:rsidRDefault="004259C4" w14:paraId="45C93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259C4">
              <w:rPr>
                <w:rFonts w:ascii="Times New Roman" w:hAnsi="Times New Roman" w:eastAsia="Times New Roman" w:cs="Times New Roman"/>
                <w:kern w:val="0"/>
                <w:sz w:val="20"/>
                <w:szCs w:val="20"/>
                <w:lang w:eastAsia="sv-SE"/>
                <w14:numSpacing w14:val="default"/>
              </w:rPr>
              <w:t>Bidrag</w:t>
            </w:r>
            <w:proofErr w:type="gramEnd"/>
            <w:r w:rsidRPr="004259C4">
              <w:rPr>
                <w:rFonts w:ascii="Times New Roman" w:hAnsi="Times New Roman" w:eastAsia="Times New Roman" w:cs="Times New Roman"/>
                <w:kern w:val="0"/>
                <w:sz w:val="20"/>
                <w:szCs w:val="20"/>
                <w:lang w:eastAsia="sv-SE"/>
                <w14:numSpacing w14:val="default"/>
              </w:rPr>
              <w:t xml:space="preserve"> till Skogs- och lantbruksakademien</w:t>
            </w:r>
          </w:p>
        </w:tc>
        <w:tc>
          <w:tcPr>
            <w:tcW w:w="1300" w:type="dxa"/>
            <w:tcBorders>
              <w:top w:val="nil"/>
              <w:left w:val="nil"/>
              <w:bottom w:val="nil"/>
              <w:right w:val="nil"/>
            </w:tcBorders>
            <w:shd w:val="clear" w:color="auto" w:fill="auto"/>
            <w:hideMark/>
          </w:tcPr>
          <w:p w:rsidRPr="004259C4" w:rsidR="004259C4" w:rsidP="004259C4" w:rsidRDefault="004259C4" w14:paraId="45C93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1 177</w:t>
            </w:r>
          </w:p>
        </w:tc>
        <w:tc>
          <w:tcPr>
            <w:tcW w:w="1960" w:type="dxa"/>
            <w:tcBorders>
              <w:top w:val="nil"/>
              <w:left w:val="nil"/>
              <w:bottom w:val="nil"/>
              <w:right w:val="nil"/>
            </w:tcBorders>
            <w:shd w:val="clear" w:color="auto" w:fill="auto"/>
            <w:hideMark/>
          </w:tcPr>
          <w:p w:rsidRPr="004259C4" w:rsidR="004259C4" w:rsidP="004259C4" w:rsidRDefault="004259C4" w14:paraId="45C93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E7"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4259C4" w:rsidR="004259C4" w:rsidP="004259C4" w:rsidRDefault="004259C4" w14:paraId="45C93F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259C4">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4259C4" w:rsidR="004259C4" w:rsidP="004259C4" w:rsidRDefault="004259C4" w14:paraId="45C93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59C4">
              <w:rPr>
                <w:rFonts w:ascii="Times New Roman" w:hAnsi="Times New Roman" w:eastAsia="Times New Roman" w:cs="Times New Roman"/>
                <w:b/>
                <w:bCs/>
                <w:kern w:val="0"/>
                <w:sz w:val="20"/>
                <w:szCs w:val="20"/>
                <w:lang w:eastAsia="sv-SE"/>
                <w14:numSpacing w14:val="default"/>
              </w:rPr>
              <w:t>18 919 553</w:t>
            </w:r>
          </w:p>
        </w:tc>
        <w:tc>
          <w:tcPr>
            <w:tcW w:w="1960" w:type="dxa"/>
            <w:tcBorders>
              <w:top w:val="single" w:color="auto" w:sz="4" w:space="0"/>
              <w:left w:val="nil"/>
              <w:bottom w:val="nil"/>
              <w:right w:val="nil"/>
            </w:tcBorders>
            <w:shd w:val="clear" w:color="auto" w:fill="auto"/>
            <w:hideMark/>
          </w:tcPr>
          <w:p w:rsidRPr="004259C4" w:rsidR="004259C4" w:rsidP="004259C4" w:rsidRDefault="004259C4" w14:paraId="45C93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259C4">
              <w:rPr>
                <w:rFonts w:ascii="Times New Roman" w:hAnsi="Times New Roman" w:eastAsia="Times New Roman" w:cs="Times New Roman"/>
                <w:b/>
                <w:bCs/>
                <w:kern w:val="0"/>
                <w:sz w:val="20"/>
                <w:szCs w:val="20"/>
                <w:lang w:eastAsia="sv-SE"/>
                <w14:numSpacing w14:val="default"/>
              </w:rPr>
              <w:t>−298 000</w:t>
            </w:r>
          </w:p>
        </w:tc>
      </w:tr>
      <w:tr w:rsidRPr="004259C4" w:rsidR="004259C4" w:rsidTr="004259C4" w14:paraId="45C93FEC"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4259C4" w:rsidR="004259C4" w:rsidP="004259C4" w:rsidRDefault="004259C4" w14:paraId="45C93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259C4">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4259C4" w:rsidR="004259C4" w:rsidP="004259C4" w:rsidRDefault="004259C4" w14:paraId="45C9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3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3FF1"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4259C4" w:rsidR="004259C4" w:rsidP="004259C4" w:rsidRDefault="004259C4" w14:paraId="45C93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4259C4" w:rsidR="004259C4" w:rsidP="004259C4" w:rsidRDefault="004259C4" w14:paraId="45C93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3F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−7 000</w:t>
            </w:r>
          </w:p>
        </w:tc>
      </w:tr>
      <w:tr w:rsidRPr="004259C4" w:rsidR="004259C4" w:rsidTr="004259C4" w14:paraId="45C93FF6"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4259C4" w:rsidR="004259C4" w:rsidP="004259C4" w:rsidRDefault="004259C4" w14:paraId="45C93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4259C4" w:rsidR="004259C4" w:rsidP="004259C4" w:rsidRDefault="004259C4" w14:paraId="45C93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3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−24 000</w:t>
            </w:r>
          </w:p>
        </w:tc>
      </w:tr>
      <w:tr w:rsidRPr="004259C4" w:rsidR="004259C4" w:rsidTr="004259C4" w14:paraId="45C93FFB"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4259C4" w:rsidR="004259C4" w:rsidP="004259C4" w:rsidRDefault="004259C4" w14:paraId="45C93F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4259C4" w:rsidR="004259C4" w:rsidP="004259C4" w:rsidRDefault="004259C4" w14:paraId="45C93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3F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−1 000</w:t>
            </w:r>
          </w:p>
        </w:tc>
      </w:tr>
      <w:tr w:rsidRPr="004259C4" w:rsidR="004259C4" w:rsidTr="004259C4" w14:paraId="45C94000"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3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4259C4" w:rsidR="004259C4" w:rsidP="004259C4" w:rsidRDefault="004259C4" w14:paraId="45C93F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Insatser för skogsbruket</w:t>
            </w:r>
          </w:p>
        </w:tc>
        <w:tc>
          <w:tcPr>
            <w:tcW w:w="1300" w:type="dxa"/>
            <w:tcBorders>
              <w:top w:val="nil"/>
              <w:left w:val="nil"/>
              <w:bottom w:val="nil"/>
              <w:right w:val="nil"/>
            </w:tcBorders>
            <w:shd w:val="clear" w:color="auto" w:fill="auto"/>
            <w:hideMark/>
          </w:tcPr>
          <w:p w:rsidRPr="004259C4" w:rsidR="004259C4" w:rsidP="004259C4" w:rsidRDefault="004259C4" w14:paraId="45C93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3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−2 000</w:t>
            </w:r>
          </w:p>
        </w:tc>
      </w:tr>
      <w:tr w:rsidRPr="004259C4" w:rsidR="004259C4" w:rsidTr="004259C4" w14:paraId="45C94005"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4259C4" w:rsidR="004259C4" w:rsidP="004259C4" w:rsidRDefault="004259C4" w14:paraId="45C940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Insatser för skogsbruket</w:t>
            </w:r>
          </w:p>
        </w:tc>
        <w:tc>
          <w:tcPr>
            <w:tcW w:w="1300" w:type="dxa"/>
            <w:tcBorders>
              <w:top w:val="nil"/>
              <w:left w:val="nil"/>
              <w:bottom w:val="nil"/>
              <w:right w:val="nil"/>
            </w:tcBorders>
            <w:shd w:val="clear" w:color="auto" w:fill="auto"/>
            <w:hideMark/>
          </w:tcPr>
          <w:p w:rsidRPr="004259C4" w:rsidR="004259C4" w:rsidP="004259C4" w:rsidRDefault="004259C4" w14:paraId="45C94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−100 000</w:t>
            </w:r>
          </w:p>
        </w:tc>
      </w:tr>
      <w:tr w:rsidRPr="004259C4" w:rsidR="004259C4" w:rsidTr="004259C4" w14:paraId="45C9400A"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4259C4" w:rsidR="004259C4" w:rsidP="004259C4" w:rsidRDefault="004259C4" w14:paraId="45C940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259C4">
              <w:rPr>
                <w:rFonts w:ascii="Times New Roman" w:hAnsi="Times New Roman" w:eastAsia="Times New Roman" w:cs="Times New Roman"/>
                <w:kern w:val="0"/>
                <w:sz w:val="20"/>
                <w:szCs w:val="20"/>
                <w:lang w:eastAsia="sv-SE"/>
                <w14:numSpacing w14:val="default"/>
              </w:rPr>
              <w:t>Bidrag</w:t>
            </w:r>
            <w:proofErr w:type="gramEnd"/>
            <w:r w:rsidRPr="004259C4">
              <w:rPr>
                <w:rFonts w:ascii="Times New Roman" w:hAnsi="Times New Roman" w:eastAsia="Times New Roman" w:cs="Times New Roman"/>
                <w:kern w:val="0"/>
                <w:sz w:val="20"/>
                <w:szCs w:val="20"/>
                <w:lang w:eastAsia="sv-SE"/>
                <w14:numSpacing w14:val="default"/>
              </w:rPr>
              <w:t xml:space="preserve"> till veterinär fältverksamhet</w:t>
            </w:r>
          </w:p>
        </w:tc>
        <w:tc>
          <w:tcPr>
            <w:tcW w:w="1300" w:type="dxa"/>
            <w:tcBorders>
              <w:top w:val="nil"/>
              <w:left w:val="nil"/>
              <w:bottom w:val="nil"/>
              <w:right w:val="nil"/>
            </w:tcBorders>
            <w:shd w:val="clear" w:color="auto" w:fill="auto"/>
            <w:hideMark/>
          </w:tcPr>
          <w:p w:rsidRPr="004259C4" w:rsidR="004259C4" w:rsidP="004259C4" w:rsidRDefault="004259C4" w14:paraId="45C940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400F"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4259C4" w:rsidR="004259C4" w:rsidP="004259C4" w:rsidRDefault="004259C4" w14:paraId="45C94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Ersättningar för viltskador m.m.</w:t>
            </w:r>
          </w:p>
        </w:tc>
        <w:tc>
          <w:tcPr>
            <w:tcW w:w="1300" w:type="dxa"/>
            <w:tcBorders>
              <w:top w:val="nil"/>
              <w:left w:val="nil"/>
              <w:bottom w:val="nil"/>
              <w:right w:val="nil"/>
            </w:tcBorders>
            <w:shd w:val="clear" w:color="auto" w:fill="auto"/>
            <w:hideMark/>
          </w:tcPr>
          <w:p w:rsidRPr="004259C4" w:rsidR="004259C4" w:rsidP="004259C4" w:rsidRDefault="004259C4" w14:paraId="45C94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−20 000</w:t>
            </w:r>
          </w:p>
        </w:tc>
      </w:tr>
      <w:tr w:rsidRPr="004259C4" w:rsidR="004259C4" w:rsidTr="004259C4" w14:paraId="45C94014"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4259C4" w:rsidR="004259C4" w:rsidP="004259C4" w:rsidRDefault="004259C4" w14:paraId="45C940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4259C4" w:rsidR="004259C4" w:rsidP="004259C4" w:rsidRDefault="004259C4" w14:paraId="45C94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−8 000</w:t>
            </w:r>
          </w:p>
        </w:tc>
      </w:tr>
      <w:tr w:rsidRPr="004259C4" w:rsidR="004259C4" w:rsidTr="004259C4" w14:paraId="45C94019"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4259C4" w:rsidR="004259C4" w:rsidP="004259C4" w:rsidRDefault="004259C4" w14:paraId="45C940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4259C4" w:rsidR="004259C4" w:rsidP="004259C4" w:rsidRDefault="004259C4" w14:paraId="45C94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−21 000</w:t>
            </w:r>
          </w:p>
        </w:tc>
      </w:tr>
      <w:tr w:rsidRPr="004259C4" w:rsidR="004259C4" w:rsidTr="004259C4" w14:paraId="45C9401E"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4259C4" w:rsidR="004259C4" w:rsidP="004259C4" w:rsidRDefault="004259C4" w14:paraId="45C94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4259C4" w:rsidR="004259C4" w:rsidP="004259C4" w:rsidRDefault="004259C4" w14:paraId="45C94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−5 000</w:t>
            </w:r>
          </w:p>
        </w:tc>
      </w:tr>
      <w:tr w:rsidRPr="004259C4" w:rsidR="004259C4" w:rsidTr="004259C4" w14:paraId="45C94023"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4259C4" w:rsidR="004259C4" w:rsidP="004259C4" w:rsidRDefault="004259C4" w14:paraId="45C94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4259C4" w:rsidR="004259C4" w:rsidP="004259C4" w:rsidRDefault="004259C4" w14:paraId="45C94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−2 000</w:t>
            </w:r>
          </w:p>
        </w:tc>
      </w:tr>
      <w:tr w:rsidRPr="004259C4" w:rsidR="004259C4" w:rsidTr="004259C4" w14:paraId="45C94028"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4259C4" w:rsidR="004259C4" w:rsidP="004259C4" w:rsidRDefault="004259C4" w14:paraId="45C94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hideMark/>
          </w:tcPr>
          <w:p w:rsidRPr="004259C4" w:rsidR="004259C4" w:rsidP="004259C4" w:rsidRDefault="004259C4" w14:paraId="45C940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−5 000</w:t>
            </w:r>
          </w:p>
        </w:tc>
      </w:tr>
      <w:tr w:rsidRPr="004259C4" w:rsidR="004259C4" w:rsidTr="004259C4" w14:paraId="45C9402D"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4259C4" w:rsidR="004259C4" w:rsidP="004259C4" w:rsidRDefault="004259C4" w14:paraId="45C940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hideMark/>
          </w:tcPr>
          <w:p w:rsidRPr="004259C4" w:rsidR="004259C4" w:rsidP="004259C4" w:rsidRDefault="004259C4" w14:paraId="45C94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−2 000</w:t>
            </w:r>
          </w:p>
        </w:tc>
      </w:tr>
      <w:tr w:rsidRPr="004259C4" w:rsidR="004259C4" w:rsidTr="004259C4" w14:paraId="45C94032"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4259C4" w:rsidR="004259C4" w:rsidP="004259C4" w:rsidRDefault="004259C4" w14:paraId="45C94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Konkurrenskraftig livsmedelssektor</w:t>
            </w:r>
          </w:p>
        </w:tc>
        <w:tc>
          <w:tcPr>
            <w:tcW w:w="1300" w:type="dxa"/>
            <w:tcBorders>
              <w:top w:val="nil"/>
              <w:left w:val="nil"/>
              <w:bottom w:val="nil"/>
              <w:right w:val="nil"/>
            </w:tcBorders>
            <w:shd w:val="clear" w:color="auto" w:fill="auto"/>
            <w:hideMark/>
          </w:tcPr>
          <w:p w:rsidRPr="004259C4" w:rsidR="004259C4" w:rsidP="004259C4" w:rsidRDefault="004259C4" w14:paraId="45C94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−26 000</w:t>
            </w:r>
          </w:p>
        </w:tc>
      </w:tr>
      <w:tr w:rsidRPr="004259C4" w:rsidR="004259C4" w:rsidTr="004259C4" w14:paraId="45C94037"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4259C4" w:rsidR="004259C4" w:rsidP="004259C4" w:rsidRDefault="004259C4" w14:paraId="45C94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Miljöförbättrande åtgärder i jordbruket</w:t>
            </w:r>
          </w:p>
        </w:tc>
        <w:tc>
          <w:tcPr>
            <w:tcW w:w="1300" w:type="dxa"/>
            <w:tcBorders>
              <w:top w:val="nil"/>
              <w:left w:val="nil"/>
              <w:bottom w:val="nil"/>
              <w:right w:val="nil"/>
            </w:tcBorders>
            <w:shd w:val="clear" w:color="auto" w:fill="auto"/>
            <w:hideMark/>
          </w:tcPr>
          <w:p w:rsidRPr="004259C4" w:rsidR="004259C4" w:rsidP="004259C4" w:rsidRDefault="004259C4" w14:paraId="45C94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−20 000</w:t>
            </w:r>
          </w:p>
        </w:tc>
      </w:tr>
      <w:tr w:rsidRPr="004259C4" w:rsidR="004259C4" w:rsidTr="004259C4" w14:paraId="45C9403C" w14:textId="77777777">
        <w:trPr>
          <w:trHeight w:val="255"/>
        </w:trPr>
        <w:tc>
          <w:tcPr>
            <w:tcW w:w="600" w:type="dxa"/>
            <w:tcBorders>
              <w:top w:val="nil"/>
              <w:left w:val="nil"/>
              <w:bottom w:val="nil"/>
              <w:right w:val="nil"/>
            </w:tcBorders>
            <w:shd w:val="clear" w:color="auto" w:fill="auto"/>
            <w:hideMark/>
          </w:tcPr>
          <w:p w:rsidRPr="004259C4" w:rsidR="004259C4" w:rsidP="004259C4" w:rsidRDefault="004259C4" w14:paraId="45C94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1:24</w:t>
            </w:r>
          </w:p>
        </w:tc>
        <w:tc>
          <w:tcPr>
            <w:tcW w:w="4800" w:type="dxa"/>
            <w:tcBorders>
              <w:top w:val="nil"/>
              <w:left w:val="nil"/>
              <w:bottom w:val="nil"/>
              <w:right w:val="nil"/>
            </w:tcBorders>
            <w:shd w:val="clear" w:color="auto" w:fill="auto"/>
            <w:hideMark/>
          </w:tcPr>
          <w:p w:rsidRPr="004259C4" w:rsidR="004259C4" w:rsidP="004259C4" w:rsidRDefault="004259C4" w14:paraId="45C94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Sveriges lantbruksuniversitet</w:t>
            </w:r>
          </w:p>
        </w:tc>
        <w:tc>
          <w:tcPr>
            <w:tcW w:w="1300" w:type="dxa"/>
            <w:tcBorders>
              <w:top w:val="nil"/>
              <w:left w:val="nil"/>
              <w:bottom w:val="nil"/>
              <w:right w:val="nil"/>
            </w:tcBorders>
            <w:shd w:val="clear" w:color="auto" w:fill="auto"/>
            <w:hideMark/>
          </w:tcPr>
          <w:p w:rsidRPr="004259C4" w:rsidR="004259C4" w:rsidP="004259C4" w:rsidRDefault="004259C4" w14:paraId="45C94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−5 000</w:t>
            </w:r>
          </w:p>
        </w:tc>
      </w:tr>
      <w:tr w:rsidRPr="004259C4" w:rsidR="004259C4" w:rsidTr="004259C4" w14:paraId="45C94041" w14:textId="77777777">
        <w:trPr>
          <w:trHeight w:val="765"/>
        </w:trPr>
        <w:tc>
          <w:tcPr>
            <w:tcW w:w="600" w:type="dxa"/>
            <w:tcBorders>
              <w:top w:val="nil"/>
              <w:left w:val="nil"/>
              <w:bottom w:val="nil"/>
              <w:right w:val="nil"/>
            </w:tcBorders>
            <w:shd w:val="clear" w:color="auto" w:fill="auto"/>
            <w:hideMark/>
          </w:tcPr>
          <w:p w:rsidRPr="004259C4" w:rsidR="004259C4" w:rsidP="004259C4" w:rsidRDefault="004259C4" w14:paraId="45C94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1:25</w:t>
            </w:r>
          </w:p>
        </w:tc>
        <w:tc>
          <w:tcPr>
            <w:tcW w:w="4800" w:type="dxa"/>
            <w:tcBorders>
              <w:top w:val="nil"/>
              <w:left w:val="nil"/>
              <w:bottom w:val="nil"/>
              <w:right w:val="nil"/>
            </w:tcBorders>
            <w:shd w:val="clear" w:color="auto" w:fill="auto"/>
            <w:hideMark/>
          </w:tcPr>
          <w:p w:rsidRPr="004259C4" w:rsidR="004259C4" w:rsidP="004259C4" w:rsidRDefault="004259C4" w14:paraId="45C94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hideMark/>
          </w:tcPr>
          <w:p w:rsidRPr="004259C4" w:rsidR="004259C4" w:rsidP="004259C4" w:rsidRDefault="004259C4" w14:paraId="45C94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259C4" w:rsidR="004259C4" w:rsidTr="004259C4" w14:paraId="45C94046" w14:textId="77777777">
        <w:trPr>
          <w:trHeight w:val="765"/>
        </w:trPr>
        <w:tc>
          <w:tcPr>
            <w:tcW w:w="600" w:type="dxa"/>
            <w:tcBorders>
              <w:top w:val="nil"/>
              <w:left w:val="nil"/>
              <w:bottom w:val="nil"/>
              <w:right w:val="nil"/>
            </w:tcBorders>
            <w:shd w:val="clear" w:color="auto" w:fill="auto"/>
            <w:hideMark/>
          </w:tcPr>
          <w:p w:rsidRPr="004259C4" w:rsidR="004259C4" w:rsidP="004259C4" w:rsidRDefault="004259C4" w14:paraId="45C94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lastRenderedPageBreak/>
              <w:t>1:25</w:t>
            </w:r>
          </w:p>
        </w:tc>
        <w:tc>
          <w:tcPr>
            <w:tcW w:w="4800" w:type="dxa"/>
            <w:tcBorders>
              <w:top w:val="nil"/>
              <w:left w:val="nil"/>
              <w:bottom w:val="nil"/>
              <w:right w:val="nil"/>
            </w:tcBorders>
            <w:shd w:val="clear" w:color="auto" w:fill="auto"/>
            <w:hideMark/>
          </w:tcPr>
          <w:p w:rsidRPr="004259C4" w:rsidR="004259C4" w:rsidP="004259C4" w:rsidRDefault="004259C4" w14:paraId="45C940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hideMark/>
          </w:tcPr>
          <w:p w:rsidRPr="004259C4" w:rsidR="004259C4" w:rsidP="004259C4" w:rsidRDefault="004259C4" w14:paraId="45C94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259C4" w:rsidR="004259C4" w:rsidP="004259C4" w:rsidRDefault="004259C4" w14:paraId="45C94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259C4">
              <w:rPr>
                <w:rFonts w:ascii="Times New Roman" w:hAnsi="Times New Roman" w:eastAsia="Times New Roman" w:cs="Times New Roman"/>
                <w:kern w:val="0"/>
                <w:sz w:val="20"/>
                <w:szCs w:val="20"/>
                <w:lang w:eastAsia="sv-SE"/>
                <w14:numSpacing w14:val="default"/>
              </w:rPr>
              <w:t>−50 000</w:t>
            </w:r>
          </w:p>
        </w:tc>
      </w:tr>
    </w:tbl>
    <w:bookmarkStart w:name="_GoBack" w:displacedByCustomXml="next" w:id="1"/>
    <w:bookmarkEnd w:displacedByCustomXml="next" w:id="1"/>
    <w:sdt>
      <w:sdtPr>
        <w:rPr>
          <w:i/>
        </w:rPr>
        <w:alias w:val="CC_Underskrifter"/>
        <w:tag w:val="CC_Underskrifter"/>
        <w:id w:val="583496634"/>
        <w:lock w:val="sdtContentLocked"/>
        <w:placeholder>
          <w:docPart w:val="B4BDEB1A60314F4193B88CC3BC61EC22"/>
        </w:placeholder>
        <w15:appearance w15:val="hidden"/>
      </w:sdtPr>
      <w:sdtEndPr/>
      <w:sdtContent>
        <w:p w:rsidRPr="00ED19F0" w:rsidR="00865E70" w:rsidP="00AE1F12" w:rsidRDefault="008A48DC" w14:paraId="45C940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r>
        <w:trPr>
          <w:cantSplit/>
        </w:trPr>
        <w:tc>
          <w:tcPr>
            <w:tcW w:w="50" w:type="pct"/>
            <w:vAlign w:val="bottom"/>
          </w:tcPr>
          <w:p>
            <w:pPr>
              <w:pStyle w:val="Underskrifter"/>
            </w:pPr>
            <w:r>
              <w:t>Fredrik Malm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697B6F" w:rsidRDefault="00697B6F" w14:paraId="45C94056" w14:textId="77777777"/>
    <w:sectPr w:rsidR="00697B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94058" w14:textId="77777777" w:rsidR="004364D4" w:rsidRDefault="004364D4" w:rsidP="000C1CAD">
      <w:pPr>
        <w:spacing w:line="240" w:lineRule="auto"/>
      </w:pPr>
      <w:r>
        <w:separator/>
      </w:r>
    </w:p>
  </w:endnote>
  <w:endnote w:type="continuationSeparator" w:id="0">
    <w:p w14:paraId="45C94059" w14:textId="77777777" w:rsidR="004364D4" w:rsidRDefault="00436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940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48D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94064" w14:textId="77777777" w:rsidR="003F6A3D" w:rsidRDefault="003F6A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201510051249</w:instrText>
    </w:r>
    <w:r>
      <w:fldChar w:fldCharType="end"/>
    </w:r>
    <w:r>
      <w:instrText xml:space="preserve"> &gt; </w:instrText>
    </w:r>
    <w:r>
      <w:fldChar w:fldCharType="begin"/>
    </w:r>
    <w:r>
      <w:instrText xml:space="preserve"> PRINTDATE \@ "yyyyMMddHHmm" </w:instrText>
    </w:r>
    <w:r>
      <w:fldChar w:fldCharType="separate"/>
    </w:r>
    <w:r>
      <w:rPr>
        <w:noProof/>
      </w:rPr>
      <w:instrText>201510061535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15:35</w:instrText>
    </w:r>
    <w:r>
      <w:fldChar w:fldCharType="end"/>
    </w:r>
    <w:r>
      <w:instrText xml:space="preserve"> </w:instrText>
    </w:r>
    <w:r>
      <w:fldChar w:fldCharType="separate"/>
    </w:r>
    <w:r>
      <w:rPr>
        <w:noProof/>
      </w:rPr>
      <w:t>2015-10-06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94056" w14:textId="77777777" w:rsidR="004364D4" w:rsidRDefault="004364D4" w:rsidP="000C1CAD">
      <w:pPr>
        <w:spacing w:line="240" w:lineRule="auto"/>
      </w:pPr>
      <w:r>
        <w:separator/>
      </w:r>
    </w:p>
  </w:footnote>
  <w:footnote w:type="continuationSeparator" w:id="0">
    <w:p w14:paraId="45C94057" w14:textId="77777777" w:rsidR="004364D4" w:rsidRDefault="004364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C940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A48DC" w14:paraId="45C940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:3145</w:t>
        </w:r>
      </w:sdtContent>
    </w:sdt>
  </w:p>
  <w:p w:rsidR="00A42228" w:rsidP="00283E0F" w:rsidRDefault="008A48DC" w14:paraId="45C94061" w14:textId="77777777">
    <w:pPr>
      <w:pStyle w:val="FSHRub2"/>
    </w:pPr>
    <w:sdt>
      <w:sdtPr>
        <w:alias w:val="CC_Noformat_Avtext"/>
        <w:tag w:val="CC_Noformat_Avtext"/>
        <w:id w:val="1389603703"/>
        <w:lock w:val="sdtContentLocked"/>
        <w15:appearance w15:val="hidden"/>
        <w:text/>
      </w:sdtPr>
      <w:sdtEndPr/>
      <w:sdtContent>
        <w:r>
          <w:t>av Lars Tysklind m.fl. (FP)</w:t>
        </w:r>
      </w:sdtContent>
    </w:sdt>
  </w:p>
  <w:sdt>
    <w:sdtPr>
      <w:alias w:val="CC_Noformat_Rubtext"/>
      <w:tag w:val="CC_Noformat_Rubtext"/>
      <w:id w:val="1800419874"/>
      <w:lock w:val="sdtLocked"/>
      <w15:appearance w15:val="hidden"/>
      <w:text/>
    </w:sdtPr>
    <w:sdtEndPr/>
    <w:sdtContent>
      <w:p w:rsidR="00A42228" w:rsidP="00283E0F" w:rsidRDefault="00D54CA0" w14:paraId="45C94062" w14:textId="77777777">
        <w:pPr>
          <w:pStyle w:val="FSHRub2"/>
        </w:pPr>
        <w:r>
          <w:t>Utgiftsområde 23 Areella näringar, landsbygd och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45C940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67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DA4"/>
    <w:rsid w:val="000B680E"/>
    <w:rsid w:val="000C1CAD"/>
    <w:rsid w:val="000C2EF9"/>
    <w:rsid w:val="000C34E6"/>
    <w:rsid w:val="000C4251"/>
    <w:rsid w:val="000C5B00"/>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A43"/>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08B"/>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582"/>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A3D"/>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9C4"/>
    <w:rsid w:val="00425C71"/>
    <w:rsid w:val="00430342"/>
    <w:rsid w:val="00432B63"/>
    <w:rsid w:val="00433F7A"/>
    <w:rsid w:val="00433FB5"/>
    <w:rsid w:val="00434C54"/>
    <w:rsid w:val="00435275"/>
    <w:rsid w:val="004364D4"/>
    <w:rsid w:val="0043660E"/>
    <w:rsid w:val="00436F91"/>
    <w:rsid w:val="00437455"/>
    <w:rsid w:val="00444FE1"/>
    <w:rsid w:val="0044506D"/>
    <w:rsid w:val="00450E13"/>
    <w:rsid w:val="00453DF4"/>
    <w:rsid w:val="00454102"/>
    <w:rsid w:val="00460C75"/>
    <w:rsid w:val="004630C6"/>
    <w:rsid w:val="00463341"/>
    <w:rsid w:val="00463ED3"/>
    <w:rsid w:val="00467151"/>
    <w:rsid w:val="00467608"/>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45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2DA"/>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B6F"/>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B9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0EA"/>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8D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CE2"/>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F33"/>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86A"/>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CF8"/>
    <w:rsid w:val="00AB7EC3"/>
    <w:rsid w:val="00AC01B5"/>
    <w:rsid w:val="00AC189C"/>
    <w:rsid w:val="00AC31E2"/>
    <w:rsid w:val="00AC3E22"/>
    <w:rsid w:val="00AD076C"/>
    <w:rsid w:val="00AD28F9"/>
    <w:rsid w:val="00AD2CD8"/>
    <w:rsid w:val="00AD66A9"/>
    <w:rsid w:val="00AD6D44"/>
    <w:rsid w:val="00AD75CE"/>
    <w:rsid w:val="00AE002B"/>
    <w:rsid w:val="00AE1F12"/>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ED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75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0AE"/>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667"/>
    <w:rsid w:val="00D50742"/>
    <w:rsid w:val="00D512FE"/>
    <w:rsid w:val="00D53752"/>
    <w:rsid w:val="00D5394C"/>
    <w:rsid w:val="00D54CA0"/>
    <w:rsid w:val="00D55F2D"/>
    <w:rsid w:val="00D5673A"/>
    <w:rsid w:val="00D56F5C"/>
    <w:rsid w:val="00D5706D"/>
    <w:rsid w:val="00D57CFF"/>
    <w:rsid w:val="00D62826"/>
    <w:rsid w:val="00D66118"/>
    <w:rsid w:val="00D6617B"/>
    <w:rsid w:val="00D662B2"/>
    <w:rsid w:val="00D672D6"/>
    <w:rsid w:val="00D6740C"/>
    <w:rsid w:val="00D67628"/>
    <w:rsid w:val="00D70A56"/>
    <w:rsid w:val="00D753AC"/>
    <w:rsid w:val="00D80249"/>
    <w:rsid w:val="00D81559"/>
    <w:rsid w:val="00D821EE"/>
    <w:rsid w:val="00D82C6D"/>
    <w:rsid w:val="00D83933"/>
    <w:rsid w:val="00D8468E"/>
    <w:rsid w:val="00D90E18"/>
    <w:rsid w:val="00D92CD6"/>
    <w:rsid w:val="00D936E6"/>
    <w:rsid w:val="00DA451B"/>
    <w:rsid w:val="00DA49F2"/>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F7F"/>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C93F45"/>
  <w15:chartTrackingRefBased/>
  <w15:docId w15:val="{FB0183F7-78C2-4D19-A669-94C178C9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028927">
      <w:bodyDiv w:val="1"/>
      <w:marLeft w:val="0"/>
      <w:marRight w:val="0"/>
      <w:marTop w:val="0"/>
      <w:marBottom w:val="0"/>
      <w:divBdr>
        <w:top w:val="none" w:sz="0" w:space="0" w:color="auto"/>
        <w:left w:val="none" w:sz="0" w:space="0" w:color="auto"/>
        <w:bottom w:val="none" w:sz="0" w:space="0" w:color="auto"/>
        <w:right w:val="none" w:sz="0" w:space="0" w:color="auto"/>
      </w:divBdr>
    </w:div>
    <w:div w:id="1173227246">
      <w:bodyDiv w:val="1"/>
      <w:marLeft w:val="0"/>
      <w:marRight w:val="0"/>
      <w:marTop w:val="0"/>
      <w:marBottom w:val="0"/>
      <w:divBdr>
        <w:top w:val="none" w:sz="0" w:space="0" w:color="auto"/>
        <w:left w:val="none" w:sz="0" w:space="0" w:color="auto"/>
        <w:bottom w:val="none" w:sz="0" w:space="0" w:color="auto"/>
        <w:right w:val="none" w:sz="0" w:space="0" w:color="auto"/>
      </w:divBdr>
    </w:div>
    <w:div w:id="12796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A5FDB9AB6F44378EB423DC38430F5F"/>
        <w:category>
          <w:name w:val="Allmänt"/>
          <w:gallery w:val="placeholder"/>
        </w:category>
        <w:types>
          <w:type w:val="bbPlcHdr"/>
        </w:types>
        <w:behaviors>
          <w:behavior w:val="content"/>
        </w:behaviors>
        <w:guid w:val="{4E453398-2BB4-4E97-8060-5F6D152AC540}"/>
      </w:docPartPr>
      <w:docPartBody>
        <w:p w:rsidR="00E97B56" w:rsidRDefault="006B49C5">
          <w:pPr>
            <w:pStyle w:val="F1A5FDB9AB6F44378EB423DC38430F5F"/>
          </w:pPr>
          <w:r w:rsidRPr="009A726D">
            <w:rPr>
              <w:rStyle w:val="Platshllartext"/>
            </w:rPr>
            <w:t>Klicka här för att ange text.</w:t>
          </w:r>
        </w:p>
      </w:docPartBody>
    </w:docPart>
    <w:docPart>
      <w:docPartPr>
        <w:name w:val="B4BDEB1A60314F4193B88CC3BC61EC22"/>
        <w:category>
          <w:name w:val="Allmänt"/>
          <w:gallery w:val="placeholder"/>
        </w:category>
        <w:types>
          <w:type w:val="bbPlcHdr"/>
        </w:types>
        <w:behaviors>
          <w:behavior w:val="content"/>
        </w:behaviors>
        <w:guid w:val="{A54F57BF-56BE-436A-9EBB-6FD16D9FFF36}"/>
      </w:docPartPr>
      <w:docPartBody>
        <w:p w:rsidR="00E97B56" w:rsidRDefault="006B49C5">
          <w:pPr>
            <w:pStyle w:val="B4BDEB1A60314F4193B88CC3BC61EC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C5"/>
    <w:rsid w:val="00415449"/>
    <w:rsid w:val="006B49C5"/>
    <w:rsid w:val="006E4FA4"/>
    <w:rsid w:val="0096050C"/>
    <w:rsid w:val="00BD0DF8"/>
    <w:rsid w:val="00D17C92"/>
    <w:rsid w:val="00DC3F63"/>
    <w:rsid w:val="00DF462F"/>
    <w:rsid w:val="00E97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F63"/>
    <w:rPr>
      <w:color w:val="F4B083" w:themeColor="accent2" w:themeTint="99"/>
    </w:rPr>
  </w:style>
  <w:style w:type="paragraph" w:customStyle="1" w:styleId="F1A5FDB9AB6F44378EB423DC38430F5F">
    <w:name w:val="F1A5FDB9AB6F44378EB423DC38430F5F"/>
  </w:style>
  <w:style w:type="paragraph" w:customStyle="1" w:styleId="56B253A4E7D5433E9637D34C450F4D9F">
    <w:name w:val="56B253A4E7D5433E9637D34C450F4D9F"/>
  </w:style>
  <w:style w:type="paragraph" w:customStyle="1" w:styleId="B4BDEB1A60314F4193B88CC3BC61EC22">
    <w:name w:val="B4BDEB1A60314F4193B88CC3BC61EC22"/>
  </w:style>
  <w:style w:type="paragraph" w:customStyle="1" w:styleId="1DF83A2DBBE64863942B21EE4C5B9064">
    <w:name w:val="1DF83A2DBBE64863942B21EE4C5B9064"/>
    <w:rsid w:val="00DC3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6270</RubrikLookup>
    <MotionGuid xmlns="00d11361-0b92-4bae-a181-288d6a55b763">f754ff4d-c945-4b53-9957-ff2bc04ade65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F9471-3A85-41A8-866F-70EB8DFF2D79}"/>
</file>

<file path=customXml/itemProps2.xml><?xml version="1.0" encoding="utf-8"?>
<ds:datastoreItem xmlns:ds="http://schemas.openxmlformats.org/officeDocument/2006/customXml" ds:itemID="{C6CFDF82-82AB-4610-9C23-580572A48AD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D86796-1457-462E-91D4-A9509EE9ECC7}"/>
</file>

<file path=customXml/itemProps5.xml><?xml version="1.0" encoding="utf-8"?>
<ds:datastoreItem xmlns:ds="http://schemas.openxmlformats.org/officeDocument/2006/customXml" ds:itemID="{D9C384FB-DD1F-4731-97AD-B41B1F49D379}"/>
</file>

<file path=docProps/app.xml><?xml version="1.0" encoding="utf-8"?>
<Properties xmlns="http://schemas.openxmlformats.org/officeDocument/2006/extended-properties" xmlns:vt="http://schemas.openxmlformats.org/officeDocument/2006/docPropsVTypes">
  <Template>GranskaMot</Template>
  <TotalTime>32</TotalTime>
  <Pages>4</Pages>
  <Words>1107</Words>
  <Characters>6921</Characters>
  <Application>Microsoft Office Word</Application>
  <DocSecurity>0</DocSecurity>
  <Lines>300</Lines>
  <Paragraphs>200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201516FP3022 Utgiftsområde 23 Areella näringar  landsbygd och livsmedel</vt:lpstr>
      <vt:lpstr/>
    </vt:vector>
  </TitlesOfParts>
  <Company>Sveriges riksdag</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201516FP3022 Utgiftsområde 23 Areella näringar  landsbygd och livsmedel</dc:title>
  <dc:subject/>
  <dc:creator>Linn Friman</dc:creator>
  <cp:keywords/>
  <dc:description/>
  <cp:lastModifiedBy>Kerstin Carlqvist</cp:lastModifiedBy>
  <cp:revision>17</cp:revision>
  <cp:lastPrinted>2015-10-06T13:35:00Z</cp:lastPrinted>
  <dcterms:created xsi:type="dcterms:W3CDTF">2015-10-05T10:49:00Z</dcterms:created>
  <dcterms:modified xsi:type="dcterms:W3CDTF">2016-08-10T10:40:00Z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*T0A3E43B49F16*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https://filur.riksdagen.se/drop/DropOffLibrary/T0A3E43B49F16.docx</vt:lpwstr>
  </property>
  <property fmtid="{D5CDD505-2E9C-101B-9397-08002B2CF9AE}" pid="11" name="RevisionsOn">
    <vt:lpwstr>1</vt:lpwstr>
  </property>
</Properties>
</file>