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B4E6C4" w14:textId="77777777">
      <w:pPr>
        <w:pStyle w:val="Normalutanindragellerluft"/>
      </w:pPr>
      <w:bookmarkStart w:name="_Toc106800475" w:id="0"/>
      <w:bookmarkStart w:name="_Toc106801300" w:id="1"/>
    </w:p>
    <w:p xmlns:w14="http://schemas.microsoft.com/office/word/2010/wordml" w:rsidRPr="009B062B" w:rsidR="00AF30DD" w:rsidP="00640B10" w:rsidRDefault="00806AAC" w14:paraId="2005E803" w14:textId="77777777">
      <w:pPr>
        <w:pStyle w:val="RubrikFrslagTIllRiksdagsbeslut"/>
      </w:pPr>
      <w:sdt>
        <w:sdtPr>
          <w:alias w:val="CC_Boilerplate_4"/>
          <w:tag w:val="CC_Boilerplate_4"/>
          <w:id w:val="-1644581176"/>
          <w:lock w:val="sdtContentLocked"/>
          <w:placeholder>
            <w:docPart w:val="CAB421D4298F48D9A31B1A6FD1EA2938"/>
          </w:placeholder>
          <w:text/>
        </w:sdtPr>
        <w:sdtEndPr/>
        <w:sdtContent>
          <w:r w:rsidRPr="009B062B" w:rsidR="00AF30DD">
            <w:t>Förslag till riksdagsbeslut</w:t>
          </w:r>
        </w:sdtContent>
      </w:sdt>
      <w:bookmarkEnd w:id="0"/>
      <w:bookmarkEnd w:id="1"/>
    </w:p>
    <w:sdt>
      <w:sdtPr>
        <w:alias w:val="Yrkande 1"/>
        <w:tag w:val="831c283e-b1c6-4203-bd76-54a916e3a21c"/>
        <w:id w:val="-1909375729"/>
        <w:lock w:val="sdtLocked"/>
      </w:sdtPr>
      <w:sdtEndPr/>
      <w:sdtContent>
        <w:p>
          <w:pPr>
            <w:pStyle w:val="Frslagstext"/>
            <w:numPr>
              <w:ilvl w:val="0"/>
              <w:numId w:val="0"/>
            </w:numPr>
          </w:pPr>
          <w:r>
            <w:t>Riksdagen ställer sig bakom det som anförs i motionen om att sekretessbelägga avverkningsanmälningar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839E77C5744D9F8B89121C49F08497"/>
        </w:placeholder>
        <w:text/>
      </w:sdtPr>
      <w:sdtEndPr/>
      <w:sdtContent>
        <w:p xmlns:w14="http://schemas.microsoft.com/office/word/2010/wordml" w:rsidRPr="009B062B" w:rsidR="006D79C9" w:rsidP="00333E95" w:rsidRDefault="006D79C9" w14:paraId="7F8ED345" w14:textId="77777777">
          <w:pPr>
            <w:pStyle w:val="Rubrik1"/>
          </w:pPr>
          <w:r>
            <w:t>Motivering</w:t>
          </w:r>
        </w:p>
      </w:sdtContent>
    </w:sdt>
    <w:bookmarkEnd w:displacedByCustomXml="prev" w:id="3"/>
    <w:bookmarkEnd w:displacedByCustomXml="prev" w:id="4"/>
    <w:p xmlns:w14="http://schemas.microsoft.com/office/word/2010/wordml" w:rsidR="00102D49" w:rsidP="00102D49" w:rsidRDefault="00102D49" w14:paraId="02C328FD" w14:textId="6AFA624C">
      <w:pPr>
        <w:pStyle w:val="Normalutanindragellerluft"/>
      </w:pPr>
      <w:r>
        <w:t>Skogen utgör en viktig resurs för Sverige, och skogssektorn från privata fastighetsägare till vidareförädling bidrar till både miljö- och klimatinsatser samt till ekonomin genom arbetstillfällen, produktion och export av trävaror. Skogen är avgörande för landets framtid och en bärande bjälke för ekonomin hos många skogsägare.</w:t>
      </w:r>
    </w:p>
    <w:p xmlns:w14="http://schemas.microsoft.com/office/word/2010/wordml" w:rsidR="00102D49" w:rsidP="00102D49" w:rsidRDefault="00102D49" w14:paraId="1C80809E" w14:textId="2299F007">
      <w:pPr>
        <w:pStyle w:val="Normalutanindragellerluft"/>
      </w:pPr>
      <w:r>
        <w:t>Om en skogsägare vill avverka måste man idag anmäla detta till Skogsstyrelsen om avverkningens yta överstiger ett halvt hektar. I och med denna anmälan blir det en offentlig handling som vem som helst kan få tillgång till. Detta utnyttjas av olika naturvårdsorganisationer och aktivister som på olika sätt vill hindra markägare från att bruka sin skog.</w:t>
      </w:r>
    </w:p>
    <w:p xmlns:w14="http://schemas.microsoft.com/office/word/2010/wordml" w:rsidR="00102D49" w:rsidP="00102D49" w:rsidRDefault="00102D49" w14:paraId="31DBA1F2" w14:textId="5CB6292C">
      <w:pPr>
        <w:pStyle w:val="Normalutanindragellerluft"/>
      </w:pPr>
      <w:r>
        <w:t xml:space="preserve">Därför uppstår det alltså problem eftersom avverkningsanmälningarna är offentliga då vissa organisationer eller personer med andra intressen än skogsägarna, eller skogsindustrin, stoppar avverkningar och trakasserar lokala skogsägare. Detta har blivit en allt mer omfattande och allvarlig fråga i landet och kan liknas vid hur till exempel </w:t>
      </w:r>
      <w:r w:rsidR="00640B10">
        <w:lastRenderedPageBreak/>
        <w:t xml:space="preserve">djurrättsextremister </w:t>
      </w:r>
      <w:r>
        <w:t>påverkar lantbrukare. Flera har satt det i system och de är kända inom skogsbranschen.</w:t>
      </w:r>
    </w:p>
    <w:p xmlns:w14="http://schemas.microsoft.com/office/word/2010/wordml" w:rsidR="00102D49" w:rsidP="00102D49" w:rsidRDefault="00102D49" w14:paraId="42AF984A" w14:textId="37651977">
      <w:pPr>
        <w:pStyle w:val="Normalutanindragellerluft"/>
      </w:pPr>
      <w:r>
        <w:t>Som skogsägare är man en aktiv företagare och uppgifterna kopplade till avverkningen bör behandlas som affärshemligheter tills arbetet påbörjas. Det är viktigt att skogsägare känner sig trygga och inte oroar sig för att deras avverkning kan hindras. Många uppgifter i både offentliga och privata verksamheter klassas som företagshemligheter, och det bör även gälla för avverkningsanmälningar.</w:t>
      </w:r>
    </w:p>
    <w:p xmlns:w14="http://schemas.microsoft.com/office/word/2010/wordml" w:rsidRPr="00422B9E" w:rsidR="00422B9E" w:rsidP="00102D49" w:rsidRDefault="00102D49" w14:paraId="254BF9ED" w14:textId="138A77EE">
      <w:pPr>
        <w:pStyle w:val="Normalutanindragellerluft"/>
      </w:pPr>
      <w:r>
        <w:t>Regeringen bör därför snarast förändra regelverket så att skogsägare skyddas från sabotage och trakasserier kopplade till offentliggörandet av avverkningsanmälningar.</w:t>
      </w:r>
    </w:p>
    <w:p xmlns:w14="http://schemas.microsoft.com/office/word/2010/wordml" w:rsidR="00BB6339" w:rsidP="008E0FE2" w:rsidRDefault="00BB6339" w14:paraId="6EBFB650" w14:textId="77777777">
      <w:pPr>
        <w:pStyle w:val="Normalutanindragellerluft"/>
      </w:pPr>
    </w:p>
    <w:sdt>
      <w:sdtPr>
        <w:rPr>
          <w:i/>
          <w:noProof/>
        </w:rPr>
        <w:alias w:val="CC_Underskrifter"/>
        <w:tag w:val="CC_Underskrifter"/>
        <w:id w:val="583496634"/>
        <w:lock w:val="sdtContentLocked"/>
        <w:placeholder>
          <w:docPart w:val="B2F5113C9B00459D92F0EE3C4F258AF4"/>
        </w:placeholder>
      </w:sdtPr>
      <w:sdtEndPr/>
      <w:sdtContent>
        <w:p xmlns:w14="http://schemas.microsoft.com/office/word/2010/wordml" w:rsidR="00640B10" w:rsidP="00640B10" w:rsidRDefault="00640B10" w14:paraId="28D6F7A6" w14:textId="77777777"/>
        <w:p xmlns:w14="http://schemas.microsoft.com/office/word/2010/wordml" w:rsidR="00640B10" w:rsidP="00640B10" w:rsidRDefault="00806AAC" w14:paraId="10932DB2" w14:textId="6151B87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D2A5913" w14:textId="794CC6A0"/>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BB555" w14:textId="77777777" w:rsidR="00102D49" w:rsidRDefault="00102D49" w:rsidP="000C1CAD">
      <w:pPr>
        <w:spacing w:line="240" w:lineRule="auto"/>
      </w:pPr>
      <w:r>
        <w:separator/>
      </w:r>
    </w:p>
  </w:endnote>
  <w:endnote w:type="continuationSeparator" w:id="0">
    <w:p w14:paraId="24954F3D" w14:textId="77777777" w:rsidR="00102D49" w:rsidRDefault="00102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AE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32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2928" w14:textId="18C87AC0" w:rsidR="00262EA3" w:rsidRPr="00640B10" w:rsidRDefault="00262EA3" w:rsidP="00640B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B5D5" w14:textId="77777777" w:rsidR="00102D49" w:rsidRDefault="00102D49" w:rsidP="000C1CAD">
      <w:pPr>
        <w:spacing w:line="240" w:lineRule="auto"/>
      </w:pPr>
      <w:r>
        <w:separator/>
      </w:r>
    </w:p>
  </w:footnote>
  <w:footnote w:type="continuationSeparator" w:id="0">
    <w:p w14:paraId="6237BA76" w14:textId="77777777" w:rsidR="00102D49" w:rsidRDefault="00102D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2717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11A259" wp14:anchorId="17BF11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6AAC" w14:paraId="017ECEE8" w14:textId="6446F646">
                          <w:pPr>
                            <w:jc w:val="right"/>
                          </w:pPr>
                          <w:sdt>
                            <w:sdtPr>
                              <w:alias w:val="CC_Noformat_Partikod"/>
                              <w:tag w:val="CC_Noformat_Partikod"/>
                              <w:id w:val="-53464382"/>
                              <w:placeholder>
                                <w:docPart w:val="A73CB10202EF432DB6D687D5AF076EBF"/>
                              </w:placeholder>
                              <w:text/>
                            </w:sdtPr>
                            <w:sdtEndPr/>
                            <w:sdtContent>
                              <w:r w:rsidR="00102D49">
                                <w:t>KD</w:t>
                              </w:r>
                            </w:sdtContent>
                          </w:sdt>
                          <w:sdt>
                            <w:sdtPr>
                              <w:alias w:val="CC_Noformat_Partinummer"/>
                              <w:tag w:val="CC_Noformat_Partinummer"/>
                              <w:id w:val="-1709555926"/>
                              <w:placeholder>
                                <w:docPart w:val="9D873AD5A7E34FD49F8406B2E31977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7BF11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0B10" w14:paraId="017ECEE8" w14:textId="6446F646">
                    <w:pPr>
                      <w:jc w:val="right"/>
                    </w:pPr>
                    <w:sdt>
                      <w:sdtPr>
                        <w:alias w:val="CC_Noformat_Partikod"/>
                        <w:tag w:val="CC_Noformat_Partikod"/>
                        <w:id w:val="-53464382"/>
                        <w:placeholder>
                          <w:docPart w:val="A73CB10202EF432DB6D687D5AF076EBF"/>
                        </w:placeholder>
                        <w:text/>
                      </w:sdtPr>
                      <w:sdtEndPr/>
                      <w:sdtContent>
                        <w:r w:rsidR="00102D49">
                          <w:t>KD</w:t>
                        </w:r>
                      </w:sdtContent>
                    </w:sdt>
                    <w:sdt>
                      <w:sdtPr>
                        <w:alias w:val="CC_Noformat_Partinummer"/>
                        <w:tag w:val="CC_Noformat_Partinummer"/>
                        <w:id w:val="-1709555926"/>
                        <w:placeholder>
                          <w:docPart w:val="9D873AD5A7E34FD49F8406B2E31977A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B884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B82039" w14:textId="77777777">
    <w:pPr>
      <w:jc w:val="right"/>
    </w:pPr>
  </w:p>
  <w:p w:rsidR="00262EA3" w:rsidP="00776B74" w:rsidRDefault="00262EA3" w14:paraId="24B8E6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6AAC" w14:paraId="1E38FC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B3DF00" wp14:anchorId="778DEC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6AAC" w14:paraId="0B454358" w14:textId="173D76C9">
    <w:pPr>
      <w:pStyle w:val="FSHNormal"/>
      <w:spacing w:before="40"/>
    </w:pPr>
    <w:sdt>
      <w:sdtPr>
        <w:alias w:val="CC_Noformat_Motionstyp"/>
        <w:tag w:val="CC_Noformat_Motionstyp"/>
        <w:id w:val="1162973129"/>
        <w:lock w:val="sdtContentLocked"/>
        <w15:appearance w15:val="hidden"/>
        <w:text/>
      </w:sdtPr>
      <w:sdtEndPr/>
      <w:sdtContent>
        <w:r w:rsidR="00640B10">
          <w:t>Enskild motion</w:t>
        </w:r>
      </w:sdtContent>
    </w:sdt>
    <w:r w:rsidR="00821B36">
      <w:t xml:space="preserve"> </w:t>
    </w:r>
    <w:sdt>
      <w:sdtPr>
        <w:alias w:val="CC_Noformat_Partikod"/>
        <w:tag w:val="CC_Noformat_Partikod"/>
        <w:id w:val="1471015553"/>
        <w:lock w:val="contentLocked"/>
        <w:text/>
      </w:sdtPr>
      <w:sdtEndPr/>
      <w:sdtContent>
        <w:r w:rsidR="00102D4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06AAC" w14:paraId="7B3548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6AAC" w14:paraId="462C60C6" w14:textId="08A70D6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0B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0B10">
          <w:t>:3129</w:t>
        </w:r>
      </w:sdtContent>
    </w:sdt>
  </w:p>
  <w:p w:rsidR="00262EA3" w:rsidP="00E03A3D" w:rsidRDefault="00806AAC" w14:paraId="2F895DFA" w14:textId="69A0F3D6">
    <w:pPr>
      <w:pStyle w:val="Motionr"/>
    </w:pPr>
    <w:sdt>
      <w:sdtPr>
        <w:alias w:val="CC_Noformat_Avtext"/>
        <w:tag w:val="CC_Noformat_Avtext"/>
        <w:id w:val="-2020768203"/>
        <w:lock w:val="sdtContentLocked"/>
        <w:placeholder>
          <w:docPart w:val="A73CB10202EF432DB6D687D5AF076EBF"/>
        </w:placeholder>
        <w15:appearance w15:val="hidden"/>
        <w:text/>
      </w:sdtPr>
      <w:sdtEndPr/>
      <w:sdtContent>
        <w:r w:rsidR="00640B10">
          <w:t>av Kjell-Arne Ottosson (KD)</w:t>
        </w:r>
      </w:sdtContent>
    </w:sdt>
  </w:p>
  <w:sdt>
    <w:sdtPr>
      <w:alias w:val="CC_Noformat_Rubtext"/>
      <w:tag w:val="CC_Noformat_Rubtext"/>
      <w:id w:val="-218060500"/>
      <w:lock w:val="sdtLocked"/>
      <w:placeholder>
        <w:docPart w:val="9D873AD5A7E34FD49F8406B2E31977A2"/>
      </w:placeholder>
      <w:text/>
    </w:sdtPr>
    <w:sdtEndPr/>
    <w:sdtContent>
      <w:p w:rsidR="00262EA3" w:rsidP="00283E0F" w:rsidRDefault="00102D49" w14:paraId="43E715B0" w14:textId="6286369E">
        <w:pPr>
          <w:pStyle w:val="FSHRub2"/>
        </w:pPr>
        <w:r>
          <w:t>Sekretessbeläggning av avverkningsanmälningar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337E0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2D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4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6F09"/>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48D"/>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5E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B10"/>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AA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FE"/>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022C8C"/>
  <w15:chartTrackingRefBased/>
  <w15:docId w15:val="{3DD7633C-D6D5-4CCB-955F-156AA3EB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B421D4298F48D9A31B1A6FD1EA2938"/>
        <w:category>
          <w:name w:val="Allmänt"/>
          <w:gallery w:val="placeholder"/>
        </w:category>
        <w:types>
          <w:type w:val="bbPlcHdr"/>
        </w:types>
        <w:behaviors>
          <w:behavior w:val="content"/>
        </w:behaviors>
        <w:guid w:val="{4C09F324-BB40-4E88-A407-05A5CE9F84B2}"/>
      </w:docPartPr>
      <w:docPartBody>
        <w:p w:rsidR="00F755A3" w:rsidRDefault="00F755A3">
          <w:pPr>
            <w:pStyle w:val="CAB421D4298F48D9A31B1A6FD1EA2938"/>
          </w:pPr>
          <w:r w:rsidRPr="005A0A93">
            <w:rPr>
              <w:rStyle w:val="Platshllartext"/>
            </w:rPr>
            <w:t>Förslag till riksdagsbeslut</w:t>
          </w:r>
        </w:p>
      </w:docPartBody>
    </w:docPart>
    <w:docPart>
      <w:docPartPr>
        <w:name w:val="00839E77C5744D9F8B89121C49F08497"/>
        <w:category>
          <w:name w:val="Allmänt"/>
          <w:gallery w:val="placeholder"/>
        </w:category>
        <w:types>
          <w:type w:val="bbPlcHdr"/>
        </w:types>
        <w:behaviors>
          <w:behavior w:val="content"/>
        </w:behaviors>
        <w:guid w:val="{93D99294-3ABA-4949-BFB2-F0BFF3EF9553}"/>
      </w:docPartPr>
      <w:docPartBody>
        <w:p w:rsidR="00F755A3" w:rsidRDefault="00F755A3">
          <w:pPr>
            <w:pStyle w:val="00839E77C5744D9F8B89121C49F08497"/>
          </w:pPr>
          <w:r w:rsidRPr="005A0A93">
            <w:rPr>
              <w:rStyle w:val="Platshllartext"/>
            </w:rPr>
            <w:t>Motivering</w:t>
          </w:r>
        </w:p>
      </w:docPartBody>
    </w:docPart>
    <w:docPart>
      <w:docPartPr>
        <w:name w:val="A73CB10202EF432DB6D687D5AF076EBF"/>
        <w:category>
          <w:name w:val="Allmänt"/>
          <w:gallery w:val="placeholder"/>
        </w:category>
        <w:types>
          <w:type w:val="bbPlcHdr"/>
        </w:types>
        <w:behaviors>
          <w:behavior w:val="content"/>
        </w:behaviors>
        <w:guid w:val="{C1DDF996-3B10-4D45-BD05-9A53CA478F9A}"/>
      </w:docPartPr>
      <w:docPartBody>
        <w:p w:rsidR="00F755A3" w:rsidRDefault="00F755A3">
          <w:pPr>
            <w:pStyle w:val="A73CB10202EF432DB6D687D5AF076EBF"/>
          </w:pPr>
          <w:r>
            <w:rPr>
              <w:rStyle w:val="Platshllartext"/>
            </w:rPr>
            <w:t xml:space="preserve"> </w:t>
          </w:r>
        </w:p>
      </w:docPartBody>
    </w:docPart>
    <w:docPart>
      <w:docPartPr>
        <w:name w:val="9D873AD5A7E34FD49F8406B2E31977A2"/>
        <w:category>
          <w:name w:val="Allmänt"/>
          <w:gallery w:val="placeholder"/>
        </w:category>
        <w:types>
          <w:type w:val="bbPlcHdr"/>
        </w:types>
        <w:behaviors>
          <w:behavior w:val="content"/>
        </w:behaviors>
        <w:guid w:val="{2E7C95A7-FB02-4A67-8248-71BE7AA52FD2}"/>
      </w:docPartPr>
      <w:docPartBody>
        <w:p w:rsidR="00F755A3" w:rsidRDefault="00F755A3">
          <w:pPr>
            <w:pStyle w:val="9D873AD5A7E34FD49F8406B2E31977A2"/>
          </w:pPr>
          <w:r>
            <w:t xml:space="preserve"> </w:t>
          </w:r>
        </w:p>
      </w:docPartBody>
    </w:docPart>
    <w:docPart>
      <w:docPartPr>
        <w:name w:val="B2F5113C9B00459D92F0EE3C4F258AF4"/>
        <w:category>
          <w:name w:val="Allmänt"/>
          <w:gallery w:val="placeholder"/>
        </w:category>
        <w:types>
          <w:type w:val="bbPlcHdr"/>
        </w:types>
        <w:behaviors>
          <w:behavior w:val="content"/>
        </w:behaviors>
        <w:guid w:val="{6775B801-BF26-44C4-B633-3C0B32010269}"/>
      </w:docPartPr>
      <w:docPartBody>
        <w:p w:rsidR="00000000" w:rsidRDefault="006B31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A3"/>
    <w:rsid w:val="00F755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B421D4298F48D9A31B1A6FD1EA2938">
    <w:name w:val="CAB421D4298F48D9A31B1A6FD1EA2938"/>
  </w:style>
  <w:style w:type="paragraph" w:customStyle="1" w:styleId="2A8FFB9031174C5E9DB41A64B6DA7CCA">
    <w:name w:val="2A8FFB9031174C5E9DB41A64B6DA7CCA"/>
  </w:style>
  <w:style w:type="paragraph" w:customStyle="1" w:styleId="00839E77C5744D9F8B89121C49F08497">
    <w:name w:val="00839E77C5744D9F8B89121C49F08497"/>
  </w:style>
  <w:style w:type="paragraph" w:customStyle="1" w:styleId="A76392274D204263A88FC1D84791D7B4">
    <w:name w:val="A76392274D204263A88FC1D84791D7B4"/>
  </w:style>
  <w:style w:type="paragraph" w:customStyle="1" w:styleId="A73CB10202EF432DB6D687D5AF076EBF">
    <w:name w:val="A73CB10202EF432DB6D687D5AF076EBF"/>
  </w:style>
  <w:style w:type="paragraph" w:customStyle="1" w:styleId="9D873AD5A7E34FD49F8406B2E31977A2">
    <w:name w:val="9D873AD5A7E34FD49F8406B2E3197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E1905-31DC-4A9C-8A72-1F0A919F2C0C}"/>
</file>

<file path=customXml/itemProps2.xml><?xml version="1.0" encoding="utf-8"?>
<ds:datastoreItem xmlns:ds="http://schemas.openxmlformats.org/officeDocument/2006/customXml" ds:itemID="{EBFF4966-C8DD-43E0-9AC1-59E30049BC1C}"/>
</file>

<file path=customXml/itemProps3.xml><?xml version="1.0" encoding="utf-8"?>
<ds:datastoreItem xmlns:ds="http://schemas.openxmlformats.org/officeDocument/2006/customXml" ds:itemID="{548E4906-D2B5-4EF8-85C2-419471D2D982}"/>
</file>

<file path=docProps/app.xml><?xml version="1.0" encoding="utf-8"?>
<Properties xmlns="http://schemas.openxmlformats.org/officeDocument/2006/extended-properties" xmlns:vt="http://schemas.openxmlformats.org/officeDocument/2006/docPropsVTypes">
  <Template>Normal</Template>
  <TotalTime>7</TotalTime>
  <Pages>2</Pages>
  <Words>263</Words>
  <Characters>1645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