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07A" w:rsidRPr="00F5407A" w:rsidRDefault="00F5407A">
      <w:pPr>
        <w:pStyle w:val="Frslagsrubrik"/>
      </w:pPr>
      <w:r w:rsidRPr="00F5407A">
        <w:t>Förslag till riksdagsbeslut</w:t>
      </w:r>
    </w:p>
    <w:p w:rsidR="00F5407A" w:rsidRPr="00F5407A" w:rsidRDefault="00F5407A">
      <w:pPr>
        <w:pStyle w:val="Hemstlatt"/>
        <w:numPr>
          <w:ilvl w:val="0"/>
          <w:numId w:val="1"/>
        </w:numPr>
      </w:pPr>
      <w:r w:rsidRPr="00F5407A">
        <w:t>Riksdagen tillkännager för regeringen som sin mening vad som anförs i motionen om att arbetslöshetsförsäkringen ska vara en trygg omställningsförsäkring.</w:t>
      </w:r>
    </w:p>
    <w:p w:rsidR="00F5407A" w:rsidRPr="00F5407A" w:rsidRDefault="00F5407A">
      <w:pPr>
        <w:pStyle w:val="Hemstlatt"/>
        <w:numPr>
          <w:ilvl w:val="0"/>
          <w:numId w:val="1"/>
        </w:numPr>
      </w:pPr>
      <w:r w:rsidRPr="00F5407A">
        <w:t>Riksdagen tillkännager för regeringen som sin mening vad som anförs i motionen om arbetslöshetsförsäkringen för deltidsa</w:t>
      </w:r>
      <w:r w:rsidRPr="00F5407A">
        <w:t>r</w:t>
      </w:r>
      <w:r w:rsidRPr="00F5407A">
        <w:t>betslösa.</w:t>
      </w:r>
    </w:p>
    <w:p w:rsidR="00F5407A" w:rsidRPr="00F5407A" w:rsidRDefault="00F5407A">
      <w:pPr>
        <w:pStyle w:val="Rubrik1"/>
      </w:pPr>
      <w:r w:rsidRPr="00F5407A">
        <w:t>Motivering</w:t>
      </w:r>
    </w:p>
    <w:p w:rsidR="00F5407A" w:rsidRPr="00F5407A" w:rsidRDefault="00F5407A">
      <w:r w:rsidRPr="00F5407A">
        <w:t xml:space="preserve">I en rapport från TCO som kom ut 2008, A-kassan – en försäkring i fritt fall, redovisas hur försäkringen försämrats genom 14 olika förändringar på två år. Sommaren 2010 kom återigen TCO med en rapport angående a-kassan, Svensk A-kassa kvar i strykklassen. Där redovisas att Sverige är det land där a-kassan försämrats mest. </w:t>
      </w:r>
    </w:p>
    <w:p w:rsidR="00F5407A" w:rsidRPr="00F5407A" w:rsidRDefault="00F5407A">
      <w:pPr>
        <w:pStyle w:val="Normaltindrag"/>
      </w:pPr>
      <w:r w:rsidRPr="00F5407A">
        <w:t>En av de försämringar som uppmärksammas, och som har en tydlig genu</w:t>
      </w:r>
      <w:r w:rsidRPr="00F5407A">
        <w:t>s</w:t>
      </w:r>
      <w:r w:rsidRPr="00F5407A">
        <w:t>dimension, är den om begränsningsregeln för a-kassa till deltidsarbetslösa. Deltidsarbetslösa har idag rätt till ersättning i endast högst 75 ersättningsdagar per ersättningsperiod. När regeringen har kommenterat just arbetslöshetsfö</w:t>
      </w:r>
      <w:r w:rsidRPr="00F5407A">
        <w:t>r</w:t>
      </w:r>
      <w:r w:rsidRPr="00F5407A">
        <w:t>säkringen för deltidsarbetslösa har ett återkommande svar varit att deltidsa</w:t>
      </w:r>
      <w:r w:rsidRPr="00F5407A">
        <w:t>r</w:t>
      </w:r>
      <w:r w:rsidRPr="00F5407A">
        <w:t>betslösheten har minskat i statistiken. Däremot har man inte kunnat se att förvärvsfrekvensen bland de deltidsarbetslösa har stått i direkt relation till den minskningen. Med stor sannolikhet är det s</w:t>
      </w:r>
      <w:r w:rsidRPr="00F5407A">
        <w:t>å att de som är deltidsarbetslösa och sedan blir utförsäkrade därmed också väljer att inte längre stå som arbet</w:t>
      </w:r>
      <w:r w:rsidRPr="00F5407A">
        <w:t>s</w:t>
      </w:r>
      <w:r w:rsidRPr="00F5407A">
        <w:t>sökande hos Arbetsförmedlingen. Bara för att man nekas ersättning från a-kassan innebär det inte att deltidsarbetslösa får heltidsjobb. Sannolikheten att den stora grupp av deltidsarbetslösa skulle ha fått jobb upp till heltid under en period av massarbetslöshet är inte särskilt stor. Man vet dessutom att många deltidsarbetslösa återfinns inom den offentligt finansierade sektorn, där nä</w:t>
      </w:r>
      <w:r w:rsidRPr="00F5407A">
        <w:t>r</w:t>
      </w:r>
      <w:r w:rsidRPr="00F5407A">
        <w:t>mare 30 00</w:t>
      </w:r>
      <w:r w:rsidRPr="00F5407A">
        <w:t xml:space="preserve">0 tjänster försvunnit under de senaste åren. </w:t>
      </w:r>
    </w:p>
    <w:p w:rsidR="00F5407A" w:rsidRPr="00F5407A" w:rsidRDefault="00F5407A">
      <w:pPr>
        <w:pStyle w:val="Normaltindrag"/>
      </w:pPr>
      <w:r w:rsidRPr="00F5407A">
        <w:lastRenderedPageBreak/>
        <w:t>Tittar man på antalet deltidsarbetslösa som både nu och tidigare ingått i statistiken så är en stor majoritet kvinnor. Det innebär därmed att kvinnor har drabbats särskilt hårt av den borgerliga regeringens nedmontering av a-kassan. A-kassans regler när det gäller deltidsarbetslösa borde därför förän</w:t>
      </w:r>
      <w:r w:rsidRPr="00F5407A">
        <w:t>d</w:t>
      </w:r>
      <w:r w:rsidRPr="00F5407A">
        <w:t>ras så att antal ersättningsdagar är i samma omfattning som för heltidsarbet</w:t>
      </w:r>
      <w:r w:rsidRPr="00F5407A">
        <w:t>s</w:t>
      </w:r>
      <w:r w:rsidRPr="00F5407A">
        <w:t xml:space="preserve">lösa. </w:t>
      </w:r>
    </w:p>
    <w:p w:rsidR="00F5407A" w:rsidRPr="00F5407A" w:rsidRDefault="00F5407A">
      <w:pPr>
        <w:pStyle w:val="Normaltindrag"/>
      </w:pPr>
      <w:r w:rsidRPr="00F5407A">
        <w:t>Det är en prioriterad fråga att se över möjligheterna att arbetslöshetsförsä</w:t>
      </w:r>
      <w:r w:rsidRPr="00F5407A">
        <w:t>k</w:t>
      </w:r>
      <w:r w:rsidRPr="00F5407A">
        <w:t>ringen blir en trygg omställningsförsäkring där taket höjs så att fler av lönt</w:t>
      </w:r>
      <w:r w:rsidRPr="00F5407A">
        <w:t>a</w:t>
      </w:r>
      <w:r w:rsidRPr="00F5407A">
        <w:t>garna får en ersättning motsvarande 80 procent vid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07A">
        <w:trPr>
          <w:cantSplit/>
        </w:trPr>
        <w:tc>
          <w:tcPr>
            <w:tcW w:w="3046" w:type="dxa"/>
          </w:tcPr>
          <w:p w:rsidR="00F5407A" w:rsidRPr="00F5407A" w:rsidRDefault="00F5407A">
            <w:pPr>
              <w:pStyle w:val="UnderskriftDatum"/>
              <w:spacing w:before="240"/>
            </w:pPr>
            <w:r w:rsidRPr="00F5407A">
              <w:t>Stockholm den 26 oktober 2010</w:t>
            </w:r>
          </w:p>
        </w:tc>
        <w:tc>
          <w:tcPr>
            <w:tcW w:w="3047" w:type="dxa"/>
          </w:tcPr>
          <w:p w:rsidR="00F5407A" w:rsidRPr="00F5407A" w:rsidRDefault="00F5407A">
            <w:pPr>
              <w:pStyle w:val="Underskrifter"/>
              <w:spacing w:before="240"/>
            </w:pPr>
          </w:p>
        </w:tc>
      </w:tr>
      <w:tr w:rsidR="00000000" w:rsidRPr="00F5407A">
        <w:trPr>
          <w:cantSplit/>
        </w:trPr>
        <w:tc>
          <w:tcPr>
            <w:tcW w:w="3046" w:type="dxa"/>
          </w:tcPr>
          <w:p w:rsidR="00F5407A" w:rsidRPr="00F5407A" w:rsidRDefault="00F5407A">
            <w:pPr>
              <w:pStyle w:val="Underskrifter"/>
            </w:pPr>
            <w:r w:rsidRPr="00F5407A">
              <w:t>Eva-Lena Jansson (S)</w:t>
            </w:r>
          </w:p>
        </w:tc>
        <w:tc>
          <w:tcPr>
            <w:tcW w:w="3046" w:type="dxa"/>
          </w:tcPr>
          <w:p w:rsidR="00F5407A" w:rsidRPr="00F5407A" w:rsidRDefault="00F5407A">
            <w:pPr>
              <w:pStyle w:val="Underskrifter"/>
            </w:pPr>
          </w:p>
        </w:tc>
      </w:tr>
    </w:tbl>
    <w:p w:rsidR="00F5407A" w:rsidRPr="00F5407A" w:rsidRDefault="00F5407A">
      <w:pPr>
        <w:pStyle w:val="Normaltindrag"/>
      </w:pPr>
    </w:p>
    <w:sectPr w:rsidR="00000000" w:rsidRPr="00F540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07A" w:rsidRPr="00F5407A" w:rsidRDefault="00F5407A">
      <w:r w:rsidRPr="00F5407A">
        <w:separator/>
      </w:r>
    </w:p>
  </w:endnote>
  <w:endnote w:type="continuationSeparator" w:id="0">
    <w:p w:rsidR="00F5407A" w:rsidRPr="00F5407A" w:rsidRDefault="00F5407A">
      <w:r w:rsidRPr="00F54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fot"/>
    </w:pPr>
    <w:r w:rsidRPr="00F54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273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07A" w:rsidRDefault="00F540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fot"/>
    </w:pPr>
    <w:r w:rsidRPr="00F54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540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07A" w:rsidRDefault="00F540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fot"/>
    </w:pPr>
    <w:r w:rsidRPr="00F54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829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07A" w:rsidRDefault="00F540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07A" w:rsidRPr="00F5407A" w:rsidRDefault="00F5407A">
      <w:r w:rsidRPr="00F5407A">
        <w:separator/>
      </w:r>
    </w:p>
  </w:footnote>
  <w:footnote w:type="continuationSeparator" w:id="0">
    <w:p w:rsidR="00F5407A" w:rsidRPr="00F5407A" w:rsidRDefault="00F5407A">
      <w:r w:rsidRPr="00F54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huvud"/>
    </w:pPr>
    <w:r w:rsidRPr="00F54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565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07A" w:rsidRDefault="00F540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huvud"/>
    </w:pPr>
    <w:r w:rsidRPr="00F54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177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07A" w:rsidRDefault="00F540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FSHNormal"/>
      <w:tabs>
        <w:tab w:val="right" w:pos="5840"/>
      </w:tabs>
    </w:pPr>
    <w:r w:rsidRPr="00F5407A">
      <w:br/>
    </w:r>
    <w:r w:rsidRPr="00F5407A">
      <w:fldChar w:fldCharType="begin" w:fldLock="1"/>
    </w:r>
    <w:r w:rsidRPr="00F5407A">
      <w:instrText xml:space="preserve"> DOCPROPERTY</w:instrText>
    </w:r>
    <w:r w:rsidRPr="00F5407A">
      <w:rPr>
        <w:sz w:val="18"/>
      </w:rPr>
      <w:instrText xml:space="preserve"> "YearUser" *\charformat </w:instrText>
    </w:r>
    <w:r w:rsidRPr="00F5407A">
      <w:fldChar w:fldCharType="separate"/>
    </w:r>
    <w:r w:rsidRPr="00F5407A">
      <w:t>2010/11</w:t>
    </w:r>
    <w:r w:rsidRPr="00F5407A">
      <w:fldChar w:fldCharType="end"/>
    </w:r>
    <w:r w:rsidRPr="00F5407A">
      <w:t xml:space="preserve"> </w:t>
    </w:r>
    <w:r w:rsidRPr="00F5407A">
      <w:tab/>
      <w:t xml:space="preserve">mnr: </w:t>
    </w:r>
    <w:r w:rsidRPr="00F5407A">
      <w:fldChar w:fldCharType="begin" w:fldLock="1"/>
    </w:r>
    <w:r w:rsidRPr="00F5407A">
      <w:instrText xml:space="preserve"> DOCPROPERTY</w:instrText>
    </w:r>
    <w:r w:rsidRPr="00F5407A">
      <w:rPr>
        <w:sz w:val="18"/>
      </w:rPr>
      <w:instrText xml:space="preserve"> "Motionsnummer" *\charformat </w:instrText>
    </w:r>
    <w:r w:rsidRPr="00F5407A">
      <w:fldChar w:fldCharType="separate"/>
    </w:r>
    <w:r w:rsidRPr="00F5407A">
      <w:t>A277</w:t>
    </w:r>
    <w:r w:rsidRPr="00F5407A">
      <w:fldChar w:fldCharType="end"/>
    </w:r>
    <w:r w:rsidRPr="00F5407A">
      <w:br/>
    </w:r>
    <w:r w:rsidRPr="00F5407A">
      <w:fldChar w:fldCharType="begin" w:fldLock="1"/>
    </w:r>
    <w:r w:rsidRPr="00F5407A">
      <w:instrText xml:space="preserve"> DOCPROPERTY</w:instrText>
    </w:r>
    <w:r w:rsidRPr="00F5407A">
      <w:rPr>
        <w:sz w:val="18"/>
      </w:rPr>
      <w:instrText xml:space="preserve"> "Samling" *\charformat </w:instrText>
    </w:r>
    <w:r w:rsidRPr="00F5407A">
      <w:fldChar w:fldCharType="end"/>
    </w:r>
    <w:r w:rsidRPr="00F5407A">
      <w:tab/>
      <w:t xml:space="preserve">pnr: </w:t>
    </w:r>
    <w:r w:rsidRPr="00F5407A">
      <w:fldChar w:fldCharType="begin" w:fldLock="1"/>
    </w:r>
    <w:r w:rsidRPr="00F5407A">
      <w:instrText xml:space="preserve"> DOCPROPERTY</w:instrText>
    </w:r>
    <w:r w:rsidRPr="00F5407A">
      <w:rPr>
        <w:sz w:val="18"/>
      </w:rPr>
      <w:instrText xml:space="preserve"> "Partinummer" *\charformat </w:instrText>
    </w:r>
    <w:r w:rsidRPr="00F5407A">
      <w:fldChar w:fldCharType="separate"/>
    </w:r>
    <w:r w:rsidRPr="00F5407A">
      <w:t>S27146</w:t>
    </w:r>
    <w:r w:rsidRPr="00F5407A">
      <w:fldChar w:fldCharType="end"/>
    </w:r>
  </w:p>
  <w:p w:rsidR="00F5407A" w:rsidRPr="00F5407A" w:rsidRDefault="00F5407A">
    <w:pPr>
      <w:pStyle w:val="FSHRub1"/>
    </w:pPr>
    <w:r w:rsidRPr="00F5407A">
      <w:t>Motion till riksdagen</w:t>
    </w:r>
    <w:r w:rsidRPr="00F5407A">
      <w:br/>
    </w:r>
    <w:r w:rsidRPr="00F5407A">
      <w:fldChar w:fldCharType="begin" w:fldLock="1"/>
    </w:r>
    <w:r w:rsidRPr="00F5407A">
      <w:instrText xml:space="preserve"> DOCPROPERTY "YearUser" *\charformat </w:instrText>
    </w:r>
    <w:r w:rsidRPr="00F5407A">
      <w:fldChar w:fldCharType="separate"/>
    </w:r>
    <w:r w:rsidRPr="00F5407A">
      <w:t>2010/11</w:t>
    </w:r>
    <w:r w:rsidRPr="00F5407A">
      <w:fldChar w:fldCharType="end"/>
    </w:r>
    <w:r w:rsidRPr="00F5407A">
      <w:t>:</w:t>
    </w:r>
    <w:r w:rsidRPr="00F5407A">
      <w:fldChar w:fldCharType="begin" w:fldLock="1"/>
    </w:r>
    <w:r w:rsidRPr="00F5407A">
      <w:instrText xml:space="preserve"> DOCPROPERTY "Motionsnummer" *\charformat </w:instrText>
    </w:r>
    <w:r w:rsidRPr="00F5407A">
      <w:fldChar w:fldCharType="separate"/>
    </w:r>
    <w:r w:rsidRPr="00F5407A">
      <w:t>A277</w:t>
    </w:r>
    <w:r w:rsidRPr="00F5407A">
      <w:fldChar w:fldCharType="end"/>
    </w:r>
  </w:p>
  <w:p w:rsidR="00F5407A" w:rsidRPr="00F5407A" w:rsidRDefault="00F5407A">
    <w:pPr>
      <w:pStyle w:val="FSHNormalS5"/>
    </w:pPr>
    <w:r w:rsidRPr="00F5407A">
      <w:fldChar w:fldCharType="begin" w:fldLock="1"/>
    </w:r>
    <w:r w:rsidRPr="00F5407A">
      <w:instrText xml:space="preserve"> DOCPROPERTY "MotionarText" *\charformat </w:instrText>
    </w:r>
    <w:r w:rsidRPr="00F5407A">
      <w:fldChar w:fldCharType="separate"/>
    </w:r>
    <w:r w:rsidRPr="00F5407A">
      <w:t>av Eva-Lena Jansson (S)</w:t>
    </w:r>
    <w:r w:rsidRPr="00F5407A">
      <w:fldChar w:fldCharType="end"/>
    </w:r>
    <w:r w:rsidRPr="00F5407A">
      <w:br/>
    </w:r>
    <w:r w:rsidRPr="00F5407A">
      <w:fldChar w:fldCharType="begin" w:fldLock="1"/>
    </w:r>
    <w:r w:rsidRPr="00F5407A">
      <w:instrText xml:space="preserve"> DOCPROPERTY "SvarFrasKort" *\charformat </w:instrText>
    </w:r>
    <w:r w:rsidRPr="00F5407A">
      <w:fldChar w:fldCharType="end"/>
    </w:r>
  </w:p>
  <w:p w:rsidR="00F5407A" w:rsidRPr="00F5407A" w:rsidRDefault="00F5407A">
    <w:pPr>
      <w:pStyle w:val="FSHTitel"/>
    </w:pPr>
    <w:r w:rsidRPr="00F5407A">
      <w:fldChar w:fldCharType="begin" w:fldLock="1"/>
    </w:r>
    <w:r w:rsidRPr="00F5407A">
      <w:instrText xml:space="preserve"> DOCPROPERTY</w:instrText>
    </w:r>
    <w:r w:rsidRPr="00F5407A">
      <w:rPr>
        <w:sz w:val="18"/>
      </w:rPr>
      <w:instrText xml:space="preserve"> "RubrikSvar" *\charformat </w:instrText>
    </w:r>
    <w:r w:rsidRPr="00F5407A">
      <w:fldChar w:fldCharType="separate"/>
    </w:r>
    <w:r w:rsidRPr="00F5407A">
      <w:t>A-kassan</w:t>
    </w:r>
    <w:r w:rsidRPr="00F5407A">
      <w:fldChar w:fldCharType="end"/>
    </w:r>
  </w:p>
  <w:p w:rsidR="00F5407A" w:rsidRPr="00F5407A" w:rsidRDefault="00F5407A">
    <w:pPr>
      <w:pStyle w:val="Normal00"/>
    </w:pPr>
  </w:p>
  <w:p w:rsidR="00F5407A" w:rsidRPr="00F5407A" w:rsidRDefault="00F540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9F6512"/>
    <w:multiLevelType w:val="hybridMultilevel"/>
    <w:tmpl w:val="53869914"/>
    <w:lvl w:ilvl="0" w:tplc="9E4EBA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2579465">
    <w:abstractNumId w:val="3"/>
  </w:num>
  <w:num w:numId="2" w16cid:durableId="1679654557">
    <w:abstractNumId w:val="2"/>
  </w:num>
  <w:num w:numId="3" w16cid:durableId="475031370">
    <w:abstractNumId w:val="1"/>
  </w:num>
  <w:num w:numId="4" w16cid:durableId="1031032556">
    <w:abstractNumId w:val="0"/>
  </w:num>
  <w:num w:numId="5" w16cid:durableId="1961642643">
    <w:abstractNumId w:val="7"/>
  </w:num>
  <w:num w:numId="6" w16cid:durableId="1062827223">
    <w:abstractNumId w:val="6"/>
  </w:num>
  <w:num w:numId="7" w16cid:durableId="1023558308">
    <w:abstractNumId w:val="5"/>
  </w:num>
  <w:num w:numId="8" w16cid:durableId="1564179298">
    <w:abstractNumId w:val="4"/>
  </w:num>
  <w:num w:numId="9" w16cid:durableId="1090468554">
    <w:abstractNumId w:val="8"/>
  </w:num>
  <w:num w:numId="10" w16cid:durableId="615908759">
    <w:abstractNumId w:val="9"/>
  </w:num>
  <w:num w:numId="11" w16cid:durableId="353774327">
    <w:abstractNumId w:val="10"/>
  </w:num>
  <w:num w:numId="12" w16cid:durableId="237177247">
    <w:abstractNumId w:val="13"/>
  </w:num>
  <w:num w:numId="13" w16cid:durableId="1540363988">
    <w:abstractNumId w:val="16"/>
  </w:num>
  <w:num w:numId="14" w16cid:durableId="1810901672">
    <w:abstractNumId w:val="17"/>
  </w:num>
  <w:num w:numId="15" w16cid:durableId="584342134">
    <w:abstractNumId w:val="11"/>
  </w:num>
  <w:num w:numId="16" w16cid:durableId="719862777">
    <w:abstractNumId w:val="19"/>
  </w:num>
  <w:num w:numId="17" w16cid:durableId="282615013">
    <w:abstractNumId w:val="18"/>
  </w:num>
  <w:num w:numId="18" w16cid:durableId="2057196584">
    <w:abstractNumId w:val="15"/>
  </w:num>
  <w:num w:numId="19" w16cid:durableId="983898351">
    <w:abstractNumId w:val="12"/>
  </w:num>
  <w:num w:numId="20" w16cid:durableId="1220165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
  </w:docVars>
  <w:rsids>
    <w:rsidRoot w:val="00872744"/>
    <w:rsid w:val="00872744"/>
    <w:rsid w:val="00F54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0E3CDC-B975-4933-B418-C4895E5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2104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s27146</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s27146</dc:title>
  <dc:subject>s27146</dc:subject>
  <dc:creator>Riksdagen</dc:creator>
  <cp:keywords>Riksdagen</cp:keywords>
  <dc:description>Versal/gemen i partibeteckning. Gemen i tryck för 0910, versal för 1011 och nyare</dc:description>
  <cp:lastModifiedBy>Lars Brink</cp:lastModifiedBy>
  <cp:revision>2</cp:revision>
  <cp:lastPrinted>2010-11-18T13:31:00Z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20102011000000000115000271460069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20102011000000000115000271460069</vt:lpwstr>
  </property>
  <property fmtid="{D5CDD505-2E9C-101B-9397-08002B2CF9AE}" pid="50" name="nummer">
    <vt:lpwstr>277</vt:lpwstr>
  </property>
  <property fmtid="{D5CDD505-2E9C-101B-9397-08002B2CF9AE}" pid="51" name="utskottsbeteckning">
    <vt:lpwstr>A</vt:lpwstr>
  </property>
  <property fmtid="{D5CDD505-2E9C-101B-9397-08002B2CF9AE}" pid="52" name="GlobalUID">
    <vt:lpwstr>{9097F3EF-2B51-4D22-A964-F4892B8D6381}</vt:lpwstr>
  </property>
  <property fmtid="{D5CDD505-2E9C-101B-9397-08002B2CF9AE}" pid="53" name="Överföringar">
    <vt:i4>0</vt:i4>
  </property>
  <property fmtid="{D5CDD505-2E9C-101B-9397-08002B2CF9AE}" pid="54" name="Checksum">
    <vt:lpwstr>*1016929556893*</vt:lpwstr>
  </property>
  <property fmtid="{D5CDD505-2E9C-101B-9397-08002B2CF9AE}" pid="55" name="skuggnummer">
    <vt:lpwstr>1107</vt:lpwstr>
  </property>
  <property fmtid="{D5CDD505-2E9C-101B-9397-08002B2CF9AE}" pid="56" name="urixVersion">
    <vt:lpwstr>4.3.0.0</vt:lpwstr>
  </property>
  <property fmtid="{D5CDD505-2E9C-101B-9397-08002B2CF9AE}" pid="57" name="urixOrigin">
    <vt:lpwstr>101118 14:31:08.453</vt:lpwstr>
  </property>
  <property fmtid="{D5CDD505-2E9C-101B-9397-08002B2CF9AE}" pid="58" name="urixGuid">
    <vt:lpwstr>{F9E3FB2B-EAAA-48A9-BD98-1DAAA3CA7C0F}</vt:lpwstr>
  </property>
</Properties>
</file>