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43D" w:rsidRPr="00DF343D" w:rsidRDefault="00DF343D">
      <w:pPr>
        <w:pStyle w:val="Rubrik1"/>
      </w:pPr>
      <w:r w:rsidRPr="00DF343D">
        <w:t>Förslag till riksdagsbeslut</w:t>
      </w:r>
    </w:p>
    <w:p w:rsidR="00DF343D" w:rsidRPr="00DF343D" w:rsidRDefault="00DF343D">
      <w:pPr>
        <w:pStyle w:val="Hemstlatt"/>
        <w:ind w:left="0"/>
      </w:pPr>
      <w:r w:rsidRPr="00DF343D">
        <w:t xml:space="preserve">Riksdagen tillkännager för regeringen som sin mening vad som anförs i motionen om </w:t>
      </w:r>
      <w:r w:rsidRPr="00DF343D">
        <w:rPr>
          <w:color w:val="000000"/>
          <w:szCs w:val="16"/>
        </w:rPr>
        <w:t>att kommuner bör få eftersöka felparkerare med utlandsregistrerade fordon.</w:t>
      </w:r>
    </w:p>
    <w:p w:rsidR="00DF343D" w:rsidRPr="00DF343D" w:rsidRDefault="00DF343D">
      <w:pPr>
        <w:pStyle w:val="Rubrik1"/>
      </w:pPr>
      <w:r w:rsidRPr="00DF343D">
        <w:t>Motivering</w:t>
      </w:r>
    </w:p>
    <w:p w:rsidR="00DF343D" w:rsidRPr="00DF343D" w:rsidRDefault="00DF343D">
      <w:r w:rsidRPr="00DF343D">
        <w:t>Varje år förlorar Malmö 5 miljoner kronor eftersom parkeringsböter på u</w:t>
      </w:r>
      <w:r w:rsidRPr="00DF343D">
        <w:t>t</w:t>
      </w:r>
      <w:r w:rsidRPr="00DF343D">
        <w:t>landsregistrerade bilar inte kan drivas in.</w:t>
      </w:r>
    </w:p>
    <w:p w:rsidR="00DF343D" w:rsidRPr="00DF343D" w:rsidRDefault="00DF343D">
      <w:pPr>
        <w:pStyle w:val="Normaltindrag"/>
      </w:pPr>
      <w:r w:rsidRPr="00DF343D">
        <w:t>10 000 p-böter skrivs varje år ut i Malmö på bilar som är registrerade i andra länder (främst Danmark och Tyskland) men endast 500 betalas frivi</w:t>
      </w:r>
      <w:r w:rsidRPr="00DF343D">
        <w:t>l</w:t>
      </w:r>
      <w:r w:rsidRPr="00DF343D">
        <w:t>ligt.</w:t>
      </w:r>
    </w:p>
    <w:p w:rsidR="00DF343D" w:rsidRPr="00DF343D" w:rsidRDefault="00DF343D">
      <w:pPr>
        <w:pStyle w:val="Normaltindrag"/>
      </w:pPr>
      <w:r w:rsidRPr="00DF343D">
        <w:t>Resterande går det inte att göra något åt eftersom svenska kommuner e</w:t>
      </w:r>
      <w:r w:rsidRPr="00DF343D">
        <w:t>n</w:t>
      </w:r>
      <w:r w:rsidRPr="00DF343D">
        <w:t>ligt lagen inte kan driva dessa fall till inkasso. Endast p-böter på svenskreg</w:t>
      </w:r>
      <w:r w:rsidRPr="00DF343D">
        <w:t>i</w:t>
      </w:r>
      <w:r w:rsidRPr="00DF343D">
        <w:t>strerade bilar kan därför drivas in.</w:t>
      </w:r>
    </w:p>
    <w:p w:rsidR="00DF343D" w:rsidRPr="00DF343D" w:rsidRDefault="00DF343D">
      <w:pPr>
        <w:pStyle w:val="Normaltindrag"/>
      </w:pPr>
      <w:r w:rsidRPr="00DF343D">
        <w:t>Under senare år har många danskar flyttat till Malmö, vilket ytterligare spätt på problemet. Det är nämligen fullt möjligt att arbeta i Danmark, bo i Sverige och felparkera sin danska bil i Malmö utan påföljd.</w:t>
      </w:r>
    </w:p>
    <w:p w:rsidR="00DF343D" w:rsidRPr="00DF343D" w:rsidRDefault="00DF343D">
      <w:pPr>
        <w:pStyle w:val="Normaltindrag"/>
      </w:pPr>
      <w:r w:rsidRPr="00DF343D">
        <w:t>Även om integrationen över sundet inneburit mycket positivt så är Malmös ekonomi samtidigt pressad av den stora inflyttningen eftersom danskarna (enligt skatteavtalet mellan Sverige och Danmark) betalar skatt där de arbetar och inte där de bor. Danskarna tar dessutom del av barnomsorg, skola, vård och övrig välfärd på den svenska sidan. Den danska staten har i viss mån kompenserat Sverige för skattebortfallet men endast en bråkdel av dessa pengar har överförts till Malmö och Skåne.</w:t>
      </w:r>
    </w:p>
    <w:p w:rsidR="00DF343D" w:rsidRPr="00DF343D" w:rsidRDefault="00DF343D">
      <w:pPr>
        <w:pStyle w:val="Normaltindrag"/>
      </w:pPr>
      <w:r w:rsidRPr="00DF343D">
        <w:t>I Danmark går det däremot inte att felparkera utan påföljd. Där har näml</w:t>
      </w:r>
      <w:r w:rsidRPr="00DF343D">
        <w:t>i</w:t>
      </w:r>
      <w:r w:rsidRPr="00DF343D">
        <w:t>gen kommunerna rätt att söka upp ägaren till de felparkerade bilarna, även när fordonen är utlandsregistrerade, och driva in skulden.</w:t>
      </w:r>
    </w:p>
    <w:p w:rsidR="00DF343D" w:rsidRPr="00DF343D" w:rsidRDefault="00DF343D">
      <w:pPr>
        <w:pStyle w:val="Normaltindrag"/>
      </w:pPr>
      <w:r w:rsidRPr="00DF343D">
        <w:t xml:space="preserve">Det är nu hög tid att även Sverige gör något åt de ”gränsöverskridande” felparkeringarna. Med tanke på den ökade integrationen i Öresund och andra </w:t>
      </w:r>
      <w:r w:rsidRPr="00DF343D">
        <w:lastRenderedPageBreak/>
        <w:t>gränsregioner bör vi anpassa lagstiftningen så att den blir mer modern och effektiv. Det är inte rimligt att svenska kommuner ska förlora stora belopp för att det finns en lucka i lagen som gynnar felparkerare. Särskilt inte när andra länder kunnat lösa problemet!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43D">
        <w:trPr>
          <w:cantSplit/>
        </w:trPr>
        <w:tc>
          <w:tcPr>
            <w:tcW w:w="3046" w:type="dxa"/>
          </w:tcPr>
          <w:p w:rsidR="00DF343D" w:rsidRPr="00DF343D" w:rsidRDefault="00DF343D">
            <w:pPr>
              <w:pStyle w:val="UnderskriftDatum"/>
              <w:spacing w:before="240"/>
            </w:pPr>
            <w:r w:rsidRPr="00DF343D">
              <w:t>Stockholm den 3 oktober 2008</w:t>
            </w:r>
          </w:p>
        </w:tc>
        <w:tc>
          <w:tcPr>
            <w:tcW w:w="3047" w:type="dxa"/>
          </w:tcPr>
          <w:p w:rsidR="00DF343D" w:rsidRPr="00DF343D" w:rsidRDefault="00DF343D">
            <w:pPr>
              <w:pStyle w:val="Underskrifter"/>
              <w:spacing w:before="240"/>
            </w:pPr>
          </w:p>
        </w:tc>
      </w:tr>
      <w:tr w:rsidR="00000000" w:rsidRPr="00DF343D">
        <w:trPr>
          <w:cantSplit/>
        </w:trPr>
        <w:tc>
          <w:tcPr>
            <w:tcW w:w="3046" w:type="dxa"/>
          </w:tcPr>
          <w:p w:rsidR="00DF343D" w:rsidRPr="00DF343D" w:rsidRDefault="00DF343D">
            <w:pPr>
              <w:pStyle w:val="Underskrifter"/>
            </w:pPr>
            <w:r w:rsidRPr="00DF343D">
              <w:t>Marie Granlund (s)</w:t>
            </w:r>
          </w:p>
        </w:tc>
        <w:tc>
          <w:tcPr>
            <w:tcW w:w="3046" w:type="dxa"/>
          </w:tcPr>
          <w:p w:rsidR="00DF343D" w:rsidRPr="00DF343D" w:rsidRDefault="00DF343D">
            <w:pPr>
              <w:pStyle w:val="Underskrifter"/>
            </w:pPr>
          </w:p>
        </w:tc>
      </w:tr>
      <w:tr w:rsidR="00000000" w:rsidRPr="00DF343D">
        <w:trPr>
          <w:cantSplit/>
        </w:trPr>
        <w:tc>
          <w:tcPr>
            <w:tcW w:w="3046" w:type="dxa"/>
          </w:tcPr>
          <w:p w:rsidR="00DF343D" w:rsidRPr="00DF343D" w:rsidRDefault="00DF343D">
            <w:pPr>
              <w:pStyle w:val="Underskrifter"/>
            </w:pPr>
            <w:r w:rsidRPr="00DF343D">
              <w:t>Leif Jakobsson (s)</w:t>
            </w:r>
          </w:p>
        </w:tc>
        <w:tc>
          <w:tcPr>
            <w:tcW w:w="3046" w:type="dxa"/>
          </w:tcPr>
          <w:p w:rsidR="00DF343D" w:rsidRPr="00DF343D" w:rsidRDefault="00DF343D">
            <w:pPr>
              <w:pStyle w:val="Underskrifter"/>
            </w:pPr>
            <w:r w:rsidRPr="00DF343D">
              <w:t>Luciano Astudillo (s)</w:t>
            </w:r>
          </w:p>
        </w:tc>
      </w:tr>
      <w:tr w:rsidR="00000000" w:rsidRPr="00DF343D">
        <w:trPr>
          <w:cantSplit/>
        </w:trPr>
        <w:tc>
          <w:tcPr>
            <w:tcW w:w="3046" w:type="dxa"/>
          </w:tcPr>
          <w:p w:rsidR="00DF343D" w:rsidRPr="00DF343D" w:rsidRDefault="00DF343D">
            <w:pPr>
              <w:pStyle w:val="Underskrifter"/>
            </w:pPr>
            <w:r w:rsidRPr="00DF343D">
              <w:t>Rose-Marie Carlsson (s)</w:t>
            </w:r>
          </w:p>
        </w:tc>
        <w:tc>
          <w:tcPr>
            <w:tcW w:w="3046" w:type="dxa"/>
          </w:tcPr>
          <w:p w:rsidR="00DF343D" w:rsidRPr="00DF343D" w:rsidRDefault="00DF343D">
            <w:pPr>
              <w:pStyle w:val="Underskrifter"/>
            </w:pPr>
          </w:p>
        </w:tc>
      </w:tr>
    </w:tbl>
    <w:p w:rsidR="00DF343D" w:rsidRPr="00DF343D" w:rsidRDefault="00DF343D">
      <w:pPr>
        <w:pStyle w:val="Normaltindrag"/>
      </w:pPr>
    </w:p>
    <w:sectPr w:rsidR="00000000" w:rsidRPr="00DF34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43D" w:rsidRPr="00DF343D" w:rsidRDefault="00DF343D">
      <w:r w:rsidRPr="00DF343D">
        <w:separator/>
      </w:r>
    </w:p>
  </w:endnote>
  <w:endnote w:type="continuationSeparator" w:id="0">
    <w:p w:rsidR="00DF343D" w:rsidRPr="00DF343D" w:rsidRDefault="00DF343D">
      <w:r w:rsidRPr="00DF34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3D" w:rsidRPr="00DF343D" w:rsidRDefault="00DF343D">
    <w:pPr>
      <w:pStyle w:val="Sidfot"/>
    </w:pPr>
    <w:r w:rsidRPr="00DF34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3738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43D" w:rsidRDefault="00DF34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43D" w:rsidRDefault="00DF34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3D" w:rsidRPr="00DF343D" w:rsidRDefault="00DF343D">
    <w:pPr>
      <w:pStyle w:val="Sidfot"/>
    </w:pPr>
    <w:r w:rsidRPr="00DF34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311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43D" w:rsidRDefault="00DF34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43D" w:rsidRDefault="00DF34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3D" w:rsidRPr="00DF343D" w:rsidRDefault="00DF343D">
    <w:pPr>
      <w:pStyle w:val="Sidfot"/>
    </w:pPr>
    <w:r w:rsidRPr="00DF34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196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43D" w:rsidRDefault="00DF34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43D" w:rsidRDefault="00DF34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43D" w:rsidRPr="00DF343D" w:rsidRDefault="00DF343D">
      <w:r w:rsidRPr="00DF343D">
        <w:separator/>
      </w:r>
    </w:p>
  </w:footnote>
  <w:footnote w:type="continuationSeparator" w:id="0">
    <w:p w:rsidR="00DF343D" w:rsidRPr="00DF343D" w:rsidRDefault="00DF343D">
      <w:r w:rsidRPr="00DF34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3D" w:rsidRPr="00DF343D" w:rsidRDefault="00DF343D">
    <w:pPr>
      <w:pStyle w:val="Sidhuvud"/>
    </w:pPr>
    <w:r w:rsidRPr="00DF34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548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43D" w:rsidRDefault="00DF34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43D" w:rsidRDefault="00DF34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3D" w:rsidRPr="00DF343D" w:rsidRDefault="00DF343D">
    <w:pPr>
      <w:pStyle w:val="Sidhuvud"/>
    </w:pPr>
    <w:r w:rsidRPr="00DF34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438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43D" w:rsidRDefault="00DF34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43D" w:rsidRDefault="00DF34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3D" w:rsidRPr="00DF343D" w:rsidRDefault="00DF343D">
    <w:pPr>
      <w:pStyle w:val="FSHNormal"/>
      <w:tabs>
        <w:tab w:val="right" w:pos="5840"/>
      </w:tabs>
    </w:pPr>
    <w:r w:rsidRPr="00DF343D">
      <w:br/>
    </w:r>
    <w:r w:rsidRPr="00DF343D">
      <w:fldChar w:fldCharType="begin" w:fldLock="1"/>
    </w:r>
    <w:r w:rsidRPr="00DF343D">
      <w:instrText xml:space="preserve"> DOCPROPERTY</w:instrText>
    </w:r>
    <w:r w:rsidRPr="00DF343D">
      <w:rPr>
        <w:sz w:val="18"/>
      </w:rPr>
      <w:instrText xml:space="preserve"> "YearUser" *\charformat </w:instrText>
    </w:r>
    <w:r w:rsidRPr="00DF343D">
      <w:fldChar w:fldCharType="separate"/>
    </w:r>
    <w:r w:rsidRPr="00DF343D">
      <w:t>2008/09</w:t>
    </w:r>
    <w:r w:rsidRPr="00DF343D">
      <w:fldChar w:fldCharType="end"/>
    </w:r>
    <w:r w:rsidRPr="00DF343D">
      <w:t xml:space="preserve"> </w:t>
    </w:r>
    <w:r w:rsidRPr="00DF343D">
      <w:tab/>
      <w:t xml:space="preserve">mnr: </w:t>
    </w:r>
    <w:r w:rsidRPr="00DF343D">
      <w:fldChar w:fldCharType="begin" w:fldLock="1"/>
    </w:r>
    <w:r w:rsidRPr="00DF343D">
      <w:instrText xml:space="preserve"> DOCPROPERTY</w:instrText>
    </w:r>
    <w:r w:rsidRPr="00DF343D">
      <w:rPr>
        <w:sz w:val="18"/>
      </w:rPr>
      <w:instrText xml:space="preserve"> "Motionsnummer" *\charformat </w:instrText>
    </w:r>
    <w:r w:rsidRPr="00DF343D">
      <w:fldChar w:fldCharType="separate"/>
    </w:r>
    <w:r w:rsidRPr="00DF343D">
      <w:t>T543</w:t>
    </w:r>
    <w:r w:rsidRPr="00DF343D">
      <w:fldChar w:fldCharType="end"/>
    </w:r>
    <w:r w:rsidRPr="00DF343D">
      <w:br/>
    </w:r>
    <w:r w:rsidRPr="00DF343D">
      <w:fldChar w:fldCharType="begin" w:fldLock="1"/>
    </w:r>
    <w:r w:rsidRPr="00DF343D">
      <w:instrText xml:space="preserve"> DOCPROPERTY</w:instrText>
    </w:r>
    <w:r w:rsidRPr="00DF343D">
      <w:rPr>
        <w:sz w:val="18"/>
      </w:rPr>
      <w:instrText xml:space="preserve"> "Samling" *\charformat </w:instrText>
    </w:r>
    <w:r w:rsidRPr="00DF343D">
      <w:fldChar w:fldCharType="end"/>
    </w:r>
    <w:r w:rsidRPr="00DF343D">
      <w:tab/>
      <w:t xml:space="preserve">pnr: </w:t>
    </w:r>
    <w:r w:rsidRPr="00DF343D">
      <w:fldChar w:fldCharType="begin" w:fldLock="1"/>
    </w:r>
    <w:r w:rsidRPr="00DF343D">
      <w:instrText xml:space="preserve"> DOCPROPERTY</w:instrText>
    </w:r>
    <w:r w:rsidRPr="00DF343D">
      <w:rPr>
        <w:sz w:val="18"/>
      </w:rPr>
      <w:instrText xml:space="preserve"> "Partinummer" *\charformat </w:instrText>
    </w:r>
    <w:r w:rsidRPr="00DF343D">
      <w:fldChar w:fldCharType="separate"/>
    </w:r>
    <w:r w:rsidRPr="00DF343D">
      <w:t>s45137</w:t>
    </w:r>
    <w:r w:rsidRPr="00DF343D">
      <w:fldChar w:fldCharType="end"/>
    </w:r>
  </w:p>
  <w:p w:rsidR="00DF343D" w:rsidRPr="00DF343D" w:rsidRDefault="00DF343D">
    <w:pPr>
      <w:pStyle w:val="FSHRub1"/>
    </w:pPr>
    <w:r w:rsidRPr="00DF343D">
      <w:t>Motion till riksdagen</w:t>
    </w:r>
    <w:r w:rsidRPr="00DF343D">
      <w:br/>
    </w:r>
    <w:r w:rsidRPr="00DF343D">
      <w:fldChar w:fldCharType="begin" w:fldLock="1"/>
    </w:r>
    <w:r w:rsidRPr="00DF343D">
      <w:instrText xml:space="preserve"> DOCPROPERTY "YearUser" *\charformat </w:instrText>
    </w:r>
    <w:r w:rsidRPr="00DF343D">
      <w:fldChar w:fldCharType="separate"/>
    </w:r>
    <w:r w:rsidRPr="00DF343D">
      <w:t>2008/09</w:t>
    </w:r>
    <w:r w:rsidRPr="00DF343D">
      <w:fldChar w:fldCharType="end"/>
    </w:r>
    <w:r w:rsidRPr="00DF343D">
      <w:t>:</w:t>
    </w:r>
    <w:r w:rsidRPr="00DF343D">
      <w:fldChar w:fldCharType="begin" w:fldLock="1"/>
    </w:r>
    <w:r w:rsidRPr="00DF343D">
      <w:instrText xml:space="preserve"> DOCPROPERTY "Motionsnummer" *\charformat </w:instrText>
    </w:r>
    <w:r w:rsidRPr="00DF343D">
      <w:fldChar w:fldCharType="separate"/>
    </w:r>
    <w:r w:rsidRPr="00DF343D">
      <w:t>T543</w:t>
    </w:r>
    <w:r w:rsidRPr="00DF343D">
      <w:fldChar w:fldCharType="end"/>
    </w:r>
  </w:p>
  <w:p w:rsidR="00DF343D" w:rsidRPr="00DF343D" w:rsidRDefault="00DF343D">
    <w:pPr>
      <w:pStyle w:val="FSHNormalS5"/>
    </w:pPr>
    <w:r w:rsidRPr="00DF343D">
      <w:fldChar w:fldCharType="begin" w:fldLock="1"/>
    </w:r>
    <w:r w:rsidRPr="00DF343D">
      <w:instrText xml:space="preserve"> DOCPROPERTY "MotionarText" *\charformat </w:instrText>
    </w:r>
    <w:r w:rsidRPr="00DF343D">
      <w:fldChar w:fldCharType="separate"/>
    </w:r>
    <w:r w:rsidRPr="00DF343D">
      <w:t>av Marie Granlund m.fl. (s)</w:t>
    </w:r>
    <w:r w:rsidRPr="00DF343D">
      <w:fldChar w:fldCharType="end"/>
    </w:r>
    <w:r w:rsidRPr="00DF343D">
      <w:br/>
    </w:r>
    <w:r w:rsidRPr="00DF343D">
      <w:fldChar w:fldCharType="begin" w:fldLock="1"/>
    </w:r>
    <w:r w:rsidRPr="00DF343D">
      <w:instrText xml:space="preserve"> DOCPROPERTY "SvarFrasKort" *\charformat </w:instrText>
    </w:r>
    <w:r w:rsidRPr="00DF343D">
      <w:fldChar w:fldCharType="end"/>
    </w:r>
  </w:p>
  <w:p w:rsidR="00DF343D" w:rsidRPr="00DF343D" w:rsidRDefault="00DF343D">
    <w:pPr>
      <w:pStyle w:val="FSHTitel"/>
    </w:pPr>
    <w:r w:rsidRPr="00DF343D">
      <w:fldChar w:fldCharType="begin" w:fldLock="1"/>
    </w:r>
    <w:r w:rsidRPr="00DF343D">
      <w:instrText xml:space="preserve"> DOCPROPERTY</w:instrText>
    </w:r>
    <w:r w:rsidRPr="00DF343D">
      <w:rPr>
        <w:sz w:val="18"/>
      </w:rPr>
      <w:instrText xml:space="preserve"> "RubrikSvar" *\charformat </w:instrText>
    </w:r>
    <w:r w:rsidRPr="00DF343D">
      <w:fldChar w:fldCharType="separate"/>
    </w:r>
    <w:r w:rsidRPr="00DF343D">
      <w:t>Gränsöverskridande parkeringsböter</w:t>
    </w:r>
    <w:r w:rsidRPr="00DF343D">
      <w:fldChar w:fldCharType="end"/>
    </w:r>
  </w:p>
  <w:p w:rsidR="00DF343D" w:rsidRPr="00DF343D" w:rsidRDefault="00DF343D">
    <w:pPr>
      <w:pStyle w:val="Normal00"/>
    </w:pPr>
  </w:p>
  <w:p w:rsidR="00DF343D" w:rsidRPr="00DF343D" w:rsidRDefault="00DF34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9467607">
    <w:abstractNumId w:val="8"/>
  </w:num>
  <w:num w:numId="2" w16cid:durableId="1170950628">
    <w:abstractNumId w:val="9"/>
  </w:num>
  <w:num w:numId="3" w16cid:durableId="2099328714">
    <w:abstractNumId w:val="8"/>
  </w:num>
  <w:num w:numId="4" w16cid:durableId="373312228">
    <w:abstractNumId w:val="9"/>
  </w:num>
  <w:num w:numId="5" w16cid:durableId="1166552136">
    <w:abstractNumId w:val="13"/>
  </w:num>
  <w:num w:numId="6" w16cid:durableId="2078435760">
    <w:abstractNumId w:val="10"/>
  </w:num>
  <w:num w:numId="7" w16cid:durableId="1239628477">
    <w:abstractNumId w:val="11"/>
  </w:num>
  <w:num w:numId="8" w16cid:durableId="373046944">
    <w:abstractNumId w:val="12"/>
  </w:num>
  <w:num w:numId="9" w16cid:durableId="1411007102">
    <w:abstractNumId w:val="8"/>
  </w:num>
  <w:num w:numId="10" w16cid:durableId="742993987">
    <w:abstractNumId w:val="3"/>
  </w:num>
  <w:num w:numId="11" w16cid:durableId="1041129255">
    <w:abstractNumId w:val="2"/>
  </w:num>
  <w:num w:numId="12" w16cid:durableId="695808348">
    <w:abstractNumId w:val="1"/>
  </w:num>
  <w:num w:numId="13" w16cid:durableId="1401174953">
    <w:abstractNumId w:val="0"/>
  </w:num>
  <w:num w:numId="14" w16cid:durableId="2101560872">
    <w:abstractNumId w:val="9"/>
  </w:num>
  <w:num w:numId="15" w16cid:durableId="849224219">
    <w:abstractNumId w:val="7"/>
  </w:num>
  <w:num w:numId="16" w16cid:durableId="772674267">
    <w:abstractNumId w:val="6"/>
  </w:num>
  <w:num w:numId="17" w16cid:durableId="334771436">
    <w:abstractNumId w:val="5"/>
  </w:num>
  <w:num w:numId="18" w16cid:durableId="2133205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68AD98A-85D3-490B-AD8D-C0EF77912EFA},{6B3FDFA4-2A8F-43C6-9666-D2940B5F9B8E},{F811E1C4-472B-4A9A-B957-9664DD343C3C},{381D2C37-9D5E-461B-87AD-0E2F5638FABA}"/>
  </w:docVars>
  <w:rsids>
    <w:rsidRoot w:val="008D00AD"/>
    <w:rsid w:val="008D00AD"/>
    <w:rsid w:val="00DF34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2684EBD-ED07-402D-A01A-202E70D7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1762</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s45137</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s45137</dc:title>
  <dc:subject>s45137</dc:subject>
  <dc:creator>Riksdagen</dc:creator>
  <cp:keywords>Riksdagen</cp:keywords>
  <dc:description>TKG-ktrl, MSMQ4mb, PersReg-Distribution mm b-&gt;ny fplogga</dc:description>
  <cp:lastModifiedBy>Lars Brink</cp:lastModifiedBy>
  <cp:revision>2</cp:revision>
  <cp:lastPrinted>2009-01-22T13:33:00Z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Gränsöverskridande parkeringsböter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parkeringsböter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Granlund m.fl. (s)</vt:lpwstr>
  </property>
  <property fmtid="{D5CDD505-2E9C-101B-9397-08002B2CF9AE}" pid="26" name="MotionarLista">
    <vt:lpwstr>Granlund, Marie (s)\Jakobsson, Leif (s)\Astudillo, Luciano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Leif Jakobsson (s), Luciano Astudillo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20082009000000000115000451370069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20082009000000000115000451370069</vt:lpwstr>
  </property>
  <property fmtid="{D5CDD505-2E9C-101B-9397-08002B2CF9AE}" pid="50" name="nummer">
    <vt:lpwstr>543</vt:lpwstr>
  </property>
  <property fmtid="{D5CDD505-2E9C-101B-9397-08002B2CF9AE}" pid="51" name="utskottsbeteckning">
    <vt:lpwstr>T</vt:lpwstr>
  </property>
  <property fmtid="{D5CDD505-2E9C-101B-9397-08002B2CF9AE}" pid="52" name="GlobalUID">
    <vt:lpwstr>{5E243CBA-F224-4E47-85C8-27A4E1DEAA0A}</vt:lpwstr>
  </property>
  <property fmtid="{D5CDD505-2E9C-101B-9397-08002B2CF9AE}" pid="53" name="Överföringar">
    <vt:i4>0</vt:i4>
  </property>
  <property fmtid="{D5CDD505-2E9C-101B-9397-08002B2CF9AE}" pid="54" name="Checksum">
    <vt:lpwstr>*0000208849593*</vt:lpwstr>
  </property>
  <property fmtid="{D5CDD505-2E9C-101B-9397-08002B2CF9AE}" pid="55" name="skuggnummer">
    <vt:lpwstr>3399</vt:lpwstr>
  </property>
  <property fmtid="{D5CDD505-2E9C-101B-9397-08002B2CF9AE}" pid="56" name="urixVersion">
    <vt:lpwstr>3.2.0.8</vt:lpwstr>
  </property>
  <property fmtid="{D5CDD505-2E9C-101B-9397-08002B2CF9AE}" pid="57" name="urixOrigin">
    <vt:lpwstr>090402 11:09:35.988</vt:lpwstr>
  </property>
  <property fmtid="{D5CDD505-2E9C-101B-9397-08002B2CF9AE}" pid="58" name="urixGuid">
    <vt:lpwstr>{57D2E876-4A02-4996-BC15-12306632F1D8}</vt:lpwstr>
  </property>
</Properties>
</file>