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4EE558405D458DB79F89A61F048A72"/>
        </w:placeholder>
        <w:text/>
      </w:sdtPr>
      <w:sdtEndPr/>
      <w:sdtContent>
        <w:p w:rsidRPr="009B062B" w:rsidR="00AF30DD" w:rsidP="00DA28CE" w:rsidRDefault="00AF30DD" w14:paraId="2E6EF842" w14:textId="77777777">
          <w:pPr>
            <w:pStyle w:val="Rubrik1"/>
            <w:spacing w:after="300"/>
          </w:pPr>
          <w:r w:rsidRPr="009B062B">
            <w:t>Förslag till riksdagsbeslut</w:t>
          </w:r>
        </w:p>
      </w:sdtContent>
    </w:sdt>
    <w:sdt>
      <w:sdtPr>
        <w:alias w:val="Yrkande 1"/>
        <w:tag w:val="206099ce-ad10-4ae5-b17d-79197689ea97"/>
        <w:id w:val="-994798725"/>
        <w:lock w:val="sdtLocked"/>
      </w:sdtPr>
      <w:sdtEndPr/>
      <w:sdtContent>
        <w:p w:rsidR="00523E0B" w:rsidRDefault="00356847" w14:paraId="6ACD559F" w14:textId="77777777">
          <w:pPr>
            <w:pStyle w:val="Frslagstext"/>
            <w:numPr>
              <w:ilvl w:val="0"/>
              <w:numId w:val="0"/>
            </w:numPr>
          </w:pPr>
          <w:r>
            <w:t>Riksdagen anvisar anslagen för 2019 inom utgiftsområde 19 Regional tillväxt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A3406A939EE4249A76B0AB916C76CE0"/>
        </w:placeholder>
        <w:text/>
      </w:sdtPr>
      <w:sdtEndPr/>
      <w:sdtContent>
        <w:p w:rsidRPr="009B062B" w:rsidR="006D79C9" w:rsidP="00333E95" w:rsidRDefault="006D79C9" w14:paraId="3A797E56" w14:textId="77777777">
          <w:pPr>
            <w:pStyle w:val="Rubrik1"/>
          </w:pPr>
          <w:r>
            <w:t>Motivering</w:t>
          </w:r>
        </w:p>
      </w:sdtContent>
    </w:sdt>
    <w:p w:rsidRPr="003A6A49" w:rsidR="00862D02" w:rsidP="003A6A49" w:rsidRDefault="00862D02" w14:paraId="61F06ACD" w14:textId="77777777">
      <w:pPr>
        <w:pStyle w:val="Normalutanindragellerluft"/>
      </w:pPr>
      <w:r w:rsidRPr="003A6A49">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3A6A49" w:rsidR="00862D02" w:rsidP="003A6A49" w:rsidRDefault="00862D02" w14:paraId="70FEF4C9" w14:textId="4C9176AD">
      <w:r w:rsidRPr="003A6A49">
        <w:t>Sverigedemokraterna eftersträvar ett försiktigt framåtskridande som baseras på varsamhet, eftertanke och långsiktigt ansvarstagande. Vi eftersträ</w:t>
      </w:r>
      <w:r w:rsidRPr="003A6A49">
        <w:lastRenderedPageBreak/>
        <w:t>var ett demokratiskt, jämställt och miljövänligt samhälle där alla medborgare skyddas av</w:t>
      </w:r>
      <w:r w:rsidRPr="003A6A49" w:rsidR="00977B9D">
        <w:t xml:space="preserve"> </w:t>
      </w:r>
      <w:r w:rsidRPr="003A6A49">
        <w:t>och är lika inför</w:t>
      </w:r>
      <w:r w:rsidR="003A6A49">
        <w:t xml:space="preserve"> </w:t>
      </w:r>
      <w:r w:rsidRPr="003A6A49">
        <w:t xml:space="preserve">lagen. Genom att kombinera frihet och trygghet, individualism och gemenskap hoppas vi kunna skapa ett folkhem som i så hög grad som möjligt är präglat av trygghet, välstånd, demokrati och en stark inre solidaritet. </w:t>
      </w:r>
    </w:p>
    <w:p w:rsidRPr="003A6A49" w:rsidR="00862D02" w:rsidP="003A6A49" w:rsidRDefault="00862D02" w14:paraId="5BFC3249" w14:textId="77777777">
      <w:r w:rsidRPr="003A6A49">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3A6A49" w:rsidR="00862D02" w:rsidP="003A6A49" w:rsidRDefault="00862D02" w14:paraId="3676C11D" w14:textId="77777777">
      <w:r w:rsidRPr="003A6A49">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3A6A49" w:rsidRDefault="003A6A49" w14:paraId="42BAD0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3A6A49" w:rsidR="00F270A1" w:rsidP="003A6A49" w:rsidRDefault="00F270A1" w14:paraId="291E228C" w14:textId="4AB9533B">
      <w:pPr>
        <w:pStyle w:val="Tabellrubrik"/>
      </w:pPr>
      <w:r w:rsidRPr="003A6A49">
        <w:t>Tabell 1 Anslagsförslag 2019 för utgiftsområde 19 Regional tillväxt</w:t>
      </w:r>
    </w:p>
    <w:p w:rsidRPr="003A6A49" w:rsidR="003A6A49" w:rsidP="003A6A49" w:rsidRDefault="003A6A49" w14:paraId="59C12793" w14:textId="77777777">
      <w:pPr>
        <w:pStyle w:val="Tabellunderrubrik"/>
      </w:pPr>
      <w:r w:rsidRPr="003A6A49">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270A1" w:rsidR="00F270A1" w:rsidTr="003A6A49" w14:paraId="5E9C79F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270A1" w:rsidR="00F270A1" w:rsidP="003A6A49" w:rsidRDefault="00F270A1" w14:paraId="1B80B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270A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F270A1" w:rsidR="00F270A1" w:rsidP="003A6A49" w:rsidRDefault="00F270A1" w14:paraId="343E2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270A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F270A1" w:rsidR="00F270A1" w:rsidP="003A6A49" w:rsidRDefault="00F270A1" w14:paraId="4ECB0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270A1">
              <w:rPr>
                <w:rFonts w:ascii="Times New Roman" w:hAnsi="Times New Roman" w:eastAsia="Times New Roman" w:cs="Times New Roman"/>
                <w:b/>
                <w:bCs/>
                <w:kern w:val="0"/>
                <w:sz w:val="20"/>
                <w:szCs w:val="20"/>
                <w:lang w:eastAsia="sv-SE"/>
                <w14:numSpacing w14:val="default"/>
              </w:rPr>
              <w:t>Avvikelse från regeringen (SD)</w:t>
            </w:r>
          </w:p>
        </w:tc>
      </w:tr>
      <w:tr w:rsidRPr="00F270A1" w:rsidR="00F270A1" w:rsidTr="003A6A49" w14:paraId="25732D54" w14:textId="77777777">
        <w:trPr>
          <w:trHeight w:val="255"/>
        </w:trPr>
        <w:tc>
          <w:tcPr>
            <w:tcW w:w="600" w:type="dxa"/>
            <w:tcBorders>
              <w:top w:val="single" w:color="auto" w:sz="4" w:space="0"/>
              <w:left w:val="nil"/>
              <w:bottom w:val="nil"/>
              <w:right w:val="nil"/>
            </w:tcBorders>
            <w:shd w:val="clear" w:color="auto" w:fill="auto"/>
            <w:hideMark/>
          </w:tcPr>
          <w:p w:rsidRPr="00F270A1" w:rsidR="00F270A1" w:rsidP="003A6A49" w:rsidRDefault="00F270A1" w14:paraId="3400E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nil"/>
              <w:bottom w:val="nil"/>
              <w:right w:val="nil"/>
            </w:tcBorders>
            <w:shd w:val="clear" w:color="auto" w:fill="auto"/>
            <w:hideMark/>
          </w:tcPr>
          <w:p w:rsidRPr="00F270A1" w:rsidR="00F270A1" w:rsidP="003A6A49" w:rsidRDefault="00F270A1" w14:paraId="22ACB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Regionala tillväxtåtgärder</w:t>
            </w:r>
          </w:p>
        </w:tc>
        <w:tc>
          <w:tcPr>
            <w:tcW w:w="1300" w:type="dxa"/>
            <w:tcBorders>
              <w:top w:val="single" w:color="auto" w:sz="4" w:space="0"/>
              <w:left w:val="nil"/>
              <w:bottom w:val="nil"/>
              <w:right w:val="nil"/>
            </w:tcBorders>
            <w:shd w:val="clear" w:color="auto" w:fill="auto"/>
            <w:hideMark/>
          </w:tcPr>
          <w:p w:rsidRPr="00F270A1" w:rsidR="00F270A1" w:rsidP="003A6A49" w:rsidRDefault="00F270A1" w14:paraId="5681C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1 674 637</w:t>
            </w:r>
          </w:p>
        </w:tc>
        <w:tc>
          <w:tcPr>
            <w:tcW w:w="1960" w:type="dxa"/>
            <w:tcBorders>
              <w:top w:val="single" w:color="auto" w:sz="4" w:space="0"/>
              <w:left w:val="nil"/>
              <w:bottom w:val="nil"/>
              <w:right w:val="nil"/>
            </w:tcBorders>
            <w:shd w:val="clear" w:color="auto" w:fill="auto"/>
            <w:hideMark/>
          </w:tcPr>
          <w:p w:rsidRPr="00F270A1" w:rsidR="00F270A1" w:rsidP="003A6A49" w:rsidRDefault="00F270A1" w14:paraId="4C885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+500 000</w:t>
            </w:r>
          </w:p>
        </w:tc>
      </w:tr>
      <w:tr w:rsidRPr="00F270A1" w:rsidR="00F270A1" w:rsidTr="003A6A49" w14:paraId="48703E8A" w14:textId="77777777">
        <w:trPr>
          <w:trHeight w:val="255"/>
        </w:trPr>
        <w:tc>
          <w:tcPr>
            <w:tcW w:w="600" w:type="dxa"/>
            <w:tcBorders>
              <w:top w:val="nil"/>
              <w:left w:val="nil"/>
              <w:bottom w:val="nil"/>
              <w:right w:val="nil"/>
            </w:tcBorders>
            <w:shd w:val="clear" w:color="auto" w:fill="auto"/>
            <w:hideMark/>
          </w:tcPr>
          <w:p w:rsidRPr="00F270A1" w:rsidR="00F270A1" w:rsidP="003A6A49" w:rsidRDefault="00F270A1" w14:paraId="4E9EC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270A1" w:rsidR="00F270A1" w:rsidP="003A6A49" w:rsidRDefault="00F270A1" w14:paraId="3C0FC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Transportbidrag</w:t>
            </w:r>
          </w:p>
        </w:tc>
        <w:tc>
          <w:tcPr>
            <w:tcW w:w="1300" w:type="dxa"/>
            <w:tcBorders>
              <w:top w:val="nil"/>
              <w:left w:val="nil"/>
              <w:bottom w:val="nil"/>
              <w:right w:val="nil"/>
            </w:tcBorders>
            <w:shd w:val="clear" w:color="auto" w:fill="auto"/>
            <w:hideMark/>
          </w:tcPr>
          <w:p w:rsidRPr="00F270A1" w:rsidR="00F270A1" w:rsidP="003A6A49" w:rsidRDefault="00F270A1" w14:paraId="434D2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400 864</w:t>
            </w:r>
          </w:p>
        </w:tc>
        <w:tc>
          <w:tcPr>
            <w:tcW w:w="1960" w:type="dxa"/>
            <w:tcBorders>
              <w:top w:val="nil"/>
              <w:left w:val="nil"/>
              <w:bottom w:val="nil"/>
              <w:right w:val="nil"/>
            </w:tcBorders>
            <w:shd w:val="clear" w:color="auto" w:fill="auto"/>
            <w:hideMark/>
          </w:tcPr>
          <w:p w:rsidRPr="00F270A1" w:rsidR="00F270A1" w:rsidP="003A6A49" w:rsidRDefault="00F270A1" w14:paraId="01AF9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+20 000</w:t>
            </w:r>
          </w:p>
        </w:tc>
      </w:tr>
      <w:tr w:rsidRPr="00F270A1" w:rsidR="00F270A1" w:rsidTr="003A6A49" w14:paraId="3AF6CC76" w14:textId="77777777">
        <w:trPr>
          <w:trHeight w:val="510"/>
        </w:trPr>
        <w:tc>
          <w:tcPr>
            <w:tcW w:w="600" w:type="dxa"/>
            <w:tcBorders>
              <w:top w:val="nil"/>
              <w:left w:val="nil"/>
              <w:right w:val="nil"/>
            </w:tcBorders>
            <w:shd w:val="clear" w:color="auto" w:fill="auto"/>
            <w:hideMark/>
          </w:tcPr>
          <w:p w:rsidRPr="00F270A1" w:rsidR="00F270A1" w:rsidP="003A6A49" w:rsidRDefault="00F270A1" w14:paraId="151C2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1:3</w:t>
            </w:r>
          </w:p>
        </w:tc>
        <w:tc>
          <w:tcPr>
            <w:tcW w:w="4800" w:type="dxa"/>
            <w:tcBorders>
              <w:top w:val="nil"/>
              <w:left w:val="nil"/>
              <w:right w:val="nil"/>
            </w:tcBorders>
            <w:shd w:val="clear" w:color="auto" w:fill="auto"/>
            <w:hideMark/>
          </w:tcPr>
          <w:p w:rsidRPr="00F270A1" w:rsidR="00F270A1" w:rsidP="003A6A49" w:rsidRDefault="00F270A1" w14:paraId="73283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300" w:type="dxa"/>
            <w:tcBorders>
              <w:top w:val="nil"/>
              <w:left w:val="nil"/>
              <w:right w:val="nil"/>
            </w:tcBorders>
            <w:shd w:val="clear" w:color="auto" w:fill="auto"/>
            <w:hideMark/>
          </w:tcPr>
          <w:p w:rsidRPr="00F270A1" w:rsidR="00F270A1" w:rsidP="003A6A49" w:rsidRDefault="00F270A1" w14:paraId="67FC7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270A1">
              <w:rPr>
                <w:rFonts w:ascii="Times New Roman" w:hAnsi="Times New Roman" w:eastAsia="Times New Roman" w:cs="Times New Roman"/>
                <w:kern w:val="0"/>
                <w:sz w:val="20"/>
                <w:szCs w:val="20"/>
                <w:lang w:eastAsia="sv-SE"/>
                <w14:numSpacing w14:val="default"/>
              </w:rPr>
              <w:t>1 421 024</w:t>
            </w:r>
          </w:p>
        </w:tc>
        <w:tc>
          <w:tcPr>
            <w:tcW w:w="1960" w:type="dxa"/>
            <w:tcBorders>
              <w:top w:val="nil"/>
              <w:left w:val="nil"/>
              <w:right w:val="nil"/>
            </w:tcBorders>
            <w:shd w:val="clear" w:color="auto" w:fill="auto"/>
            <w:hideMark/>
          </w:tcPr>
          <w:p w:rsidRPr="00F270A1" w:rsidR="00F270A1" w:rsidP="003A6A49" w:rsidRDefault="00F270A1" w14:paraId="5BBB4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270A1" w:rsidR="00F270A1" w:rsidTr="003A6A49" w14:paraId="4D4567A0" w14:textId="77777777">
        <w:trPr>
          <w:trHeight w:val="255"/>
        </w:trPr>
        <w:tc>
          <w:tcPr>
            <w:tcW w:w="600" w:type="dxa"/>
            <w:tcBorders>
              <w:left w:val="nil"/>
              <w:bottom w:val="single" w:color="auto" w:sz="4" w:space="0"/>
              <w:right w:val="nil"/>
            </w:tcBorders>
            <w:shd w:val="clear" w:color="auto" w:fill="auto"/>
            <w:hideMark/>
          </w:tcPr>
          <w:p w:rsidRPr="00F270A1" w:rsidR="00F270A1" w:rsidP="003A6A49" w:rsidRDefault="00F270A1" w14:paraId="290E9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F270A1" w:rsidR="00F270A1" w:rsidP="003A6A49" w:rsidRDefault="00F270A1" w14:paraId="2EB82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270A1">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F270A1" w:rsidR="00F270A1" w:rsidP="003A6A49" w:rsidRDefault="00F270A1" w14:paraId="6A0E5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270A1">
              <w:rPr>
                <w:rFonts w:ascii="Times New Roman" w:hAnsi="Times New Roman" w:eastAsia="Times New Roman" w:cs="Times New Roman"/>
                <w:b/>
                <w:bCs/>
                <w:kern w:val="0"/>
                <w:sz w:val="20"/>
                <w:szCs w:val="20"/>
                <w:lang w:eastAsia="sv-SE"/>
                <w14:numSpacing w14:val="default"/>
              </w:rPr>
              <w:t>3 496 525</w:t>
            </w:r>
          </w:p>
        </w:tc>
        <w:tc>
          <w:tcPr>
            <w:tcW w:w="1960" w:type="dxa"/>
            <w:tcBorders>
              <w:left w:val="nil"/>
              <w:bottom w:val="single" w:color="auto" w:sz="4" w:space="0"/>
              <w:right w:val="nil"/>
            </w:tcBorders>
            <w:shd w:val="clear" w:color="auto" w:fill="auto"/>
            <w:hideMark/>
          </w:tcPr>
          <w:p w:rsidRPr="00F270A1" w:rsidR="00F270A1" w:rsidP="003A6A49" w:rsidRDefault="00F270A1" w14:paraId="430C6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270A1">
              <w:rPr>
                <w:rFonts w:ascii="Times New Roman" w:hAnsi="Times New Roman" w:eastAsia="Times New Roman" w:cs="Times New Roman"/>
                <w:b/>
                <w:bCs/>
                <w:kern w:val="0"/>
                <w:sz w:val="20"/>
                <w:szCs w:val="20"/>
                <w:lang w:eastAsia="sv-SE"/>
                <w14:numSpacing w14:val="default"/>
              </w:rPr>
              <w:t>+520 000</w:t>
            </w:r>
          </w:p>
        </w:tc>
      </w:tr>
    </w:tbl>
    <w:p w:rsidRPr="00F270A1" w:rsidR="00F270A1" w:rsidP="00F270A1" w:rsidRDefault="00F270A1" w14:paraId="5CA4EEBB" w14:textId="2627E4D8">
      <w:pPr>
        <w:ind w:firstLine="0"/>
        <w:rPr>
          <w:b/>
        </w:rPr>
      </w:pPr>
    </w:p>
    <w:p w:rsidRPr="003A6A49" w:rsidR="00862D02" w:rsidP="003A6A49" w:rsidRDefault="00862D02" w14:paraId="6879EB99" w14:textId="353751A7">
      <w:pPr>
        <w:pStyle w:val="Rubrik2"/>
      </w:pPr>
      <w:r w:rsidRPr="003A6A49">
        <w:t>1:1 Regionala tillväxtåtgärder</w:t>
      </w:r>
    </w:p>
    <w:p w:rsidRPr="003A6A49" w:rsidR="00862D02" w:rsidP="003A6A49" w:rsidRDefault="00862D02" w14:paraId="28504957" w14:textId="450A88CF">
      <w:pPr>
        <w:pStyle w:val="Normalutanindragellerluft"/>
      </w:pPr>
      <w:r w:rsidRPr="003A6A49">
        <w:t>Sverigedemokraternas huvudfokus för näringspolitiken är reella och breda tillväxtåtgärder som exempelvis en industrivänlig och konkurrenskraftig energi- och infrastrukturpolitik, ett systematiserat regelförenklingsarbete för företagen och sänkt skatt på arbete. Vår politik gynnar företagande och jobb i hela Sverige. Förutsättning</w:t>
      </w:r>
      <w:r w:rsidR="003A6A49">
        <w:softHyphen/>
      </w:r>
      <w:bookmarkStart w:name="_GoBack" w:id="1"/>
      <w:bookmarkEnd w:id="1"/>
      <w:r w:rsidRPr="003A6A49">
        <w:t>arna för tillväxt av företag och jobb ser dock olika ut i olika delar av landet. Det är därför angeläget att länens regionala utvecklingsstrategier samt prioriterade projekt har möjlighet att fortsatt bidra till stärkt lokal och regional konkurrenskraft.</w:t>
      </w:r>
    </w:p>
    <w:p w:rsidRPr="003A6A49" w:rsidR="00862D02" w:rsidP="003A6A49" w:rsidRDefault="00862D02" w14:paraId="2BE134B9" w14:textId="1E664E98">
      <w:pPr>
        <w:pStyle w:val="Rubrik2"/>
      </w:pPr>
      <w:r w:rsidRPr="003A6A49">
        <w:t>1:2 Transportbidrag</w:t>
      </w:r>
    </w:p>
    <w:p w:rsidRPr="003A6A49" w:rsidR="00862D02" w:rsidP="003A6A49" w:rsidRDefault="00862D02" w14:paraId="79B05A32" w14:textId="2F53E47D">
      <w:pPr>
        <w:pStyle w:val="Normalutanindragellerluft"/>
      </w:pPr>
      <w:r w:rsidRPr="003A6A49">
        <w:t xml:space="preserve">Sverigedemokraterna har länge påpekat behovet av utökade informationskampanjer på området för att säkerställa att fler nyttjar det existerande transportbidraget. Därför var det glädjande att se att efterfrågan ökat och att den avgående regeringen höjde anslagen med 20 Mkr i höständringsbudgeten. Vi är dock av den uppfattningen att behovet sedan dess bör ses </w:t>
      </w:r>
      <w:r w:rsidRPr="003A6A49">
        <w:lastRenderedPageBreak/>
        <w:t xml:space="preserve">som oförändrat varpå vi även under de kommande åren vill behålla det höjda anslaget. </w:t>
      </w:r>
    </w:p>
    <w:sdt>
      <w:sdtPr>
        <w:alias w:val="CC_Underskrifter"/>
        <w:tag w:val="CC_Underskrifter"/>
        <w:id w:val="583496634"/>
        <w:lock w:val="sdtContentLocked"/>
        <w:placeholder>
          <w:docPart w:val="07014DD34FF3491A92C89A325BAB9700"/>
        </w:placeholder>
      </w:sdtPr>
      <w:sdtEndPr/>
      <w:sdtContent>
        <w:p w:rsidR="008F0D56" w:rsidP="008F0D56" w:rsidRDefault="008F0D56" w14:paraId="6BCAAA1B" w14:textId="77777777"/>
        <w:p w:rsidRPr="008E0FE2" w:rsidR="004801AC" w:rsidP="008F0D56" w:rsidRDefault="003A6A49" w14:paraId="7730B831" w14:textId="6BD56F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pPr>
            <w:r>
              <w:t> </w:t>
            </w:r>
          </w:p>
        </w:tc>
      </w:tr>
    </w:tbl>
    <w:p w:rsidR="003208DD" w:rsidRDefault="003208DD" w14:paraId="0B1843A8" w14:textId="77777777"/>
    <w:sectPr w:rsidR="003208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91BC6" w14:textId="77777777" w:rsidR="00862D02" w:rsidRDefault="00862D02" w:rsidP="000C1CAD">
      <w:pPr>
        <w:spacing w:line="240" w:lineRule="auto"/>
      </w:pPr>
      <w:r>
        <w:separator/>
      </w:r>
    </w:p>
  </w:endnote>
  <w:endnote w:type="continuationSeparator" w:id="0">
    <w:p w14:paraId="42B777B1" w14:textId="77777777" w:rsidR="00862D02" w:rsidRDefault="00862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4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4075" w14:textId="766858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6A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8996" w14:textId="77777777" w:rsidR="00862D02" w:rsidRDefault="00862D02" w:rsidP="000C1CAD">
      <w:pPr>
        <w:spacing w:line="240" w:lineRule="auto"/>
      </w:pPr>
      <w:r>
        <w:separator/>
      </w:r>
    </w:p>
  </w:footnote>
  <w:footnote w:type="continuationSeparator" w:id="0">
    <w:p w14:paraId="1D68A7B1" w14:textId="77777777" w:rsidR="00862D02" w:rsidRDefault="00862D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5F9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38A4A" wp14:anchorId="5C58AA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6A49" w14:paraId="72B66FDD" w14:textId="16C5E804">
                          <w:pPr>
                            <w:jc w:val="right"/>
                          </w:pPr>
                          <w:sdt>
                            <w:sdtPr>
                              <w:alias w:val="CC_Noformat_Partikod"/>
                              <w:tag w:val="CC_Noformat_Partikod"/>
                              <w:id w:val="-53464382"/>
                              <w:placeholder>
                                <w:docPart w:val="F238D0D0140D4A8AB058BC6DE282A1F9"/>
                              </w:placeholder>
                              <w:text/>
                            </w:sdtPr>
                            <w:sdtEndPr/>
                            <w:sdtContent>
                              <w:r w:rsidR="00862D02">
                                <w:t>SD</w:t>
                              </w:r>
                            </w:sdtContent>
                          </w:sdt>
                          <w:sdt>
                            <w:sdtPr>
                              <w:alias w:val="CC_Noformat_Partinummer"/>
                              <w:tag w:val="CC_Noformat_Partinummer"/>
                              <w:id w:val="-1709555926"/>
                              <w:placeholder>
                                <w:docPart w:val="67149327860248FDB6905EAC61D5F87C"/>
                              </w:placeholder>
                              <w:text/>
                            </w:sdtPr>
                            <w:sdtEndPr/>
                            <w:sdtContent>
                              <w:r w:rsidR="00E30630">
                                <w:t>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8AA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6A49" w14:paraId="72B66FDD" w14:textId="16C5E804">
                    <w:pPr>
                      <w:jc w:val="right"/>
                    </w:pPr>
                    <w:sdt>
                      <w:sdtPr>
                        <w:alias w:val="CC_Noformat_Partikod"/>
                        <w:tag w:val="CC_Noformat_Partikod"/>
                        <w:id w:val="-53464382"/>
                        <w:placeholder>
                          <w:docPart w:val="F238D0D0140D4A8AB058BC6DE282A1F9"/>
                        </w:placeholder>
                        <w:text/>
                      </w:sdtPr>
                      <w:sdtEndPr/>
                      <w:sdtContent>
                        <w:r w:rsidR="00862D02">
                          <w:t>SD</w:t>
                        </w:r>
                      </w:sdtContent>
                    </w:sdt>
                    <w:sdt>
                      <w:sdtPr>
                        <w:alias w:val="CC_Noformat_Partinummer"/>
                        <w:tag w:val="CC_Noformat_Partinummer"/>
                        <w:id w:val="-1709555926"/>
                        <w:placeholder>
                          <w:docPart w:val="67149327860248FDB6905EAC61D5F87C"/>
                        </w:placeholder>
                        <w:text/>
                      </w:sdtPr>
                      <w:sdtEndPr/>
                      <w:sdtContent>
                        <w:r w:rsidR="00E30630">
                          <w:t>379</w:t>
                        </w:r>
                      </w:sdtContent>
                    </w:sdt>
                  </w:p>
                </w:txbxContent>
              </v:textbox>
              <w10:wrap anchorx="page"/>
            </v:shape>
          </w:pict>
        </mc:Fallback>
      </mc:AlternateContent>
    </w:r>
  </w:p>
  <w:p w:rsidRPr="00293C4F" w:rsidR="00262EA3" w:rsidP="00776B74" w:rsidRDefault="00262EA3" w14:paraId="2B5385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46CC1E" w14:textId="77777777">
    <w:pPr>
      <w:jc w:val="right"/>
    </w:pPr>
  </w:p>
  <w:p w:rsidR="00262EA3" w:rsidP="00776B74" w:rsidRDefault="00262EA3" w14:paraId="711141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6A49" w14:paraId="5950B2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C2790" wp14:anchorId="2CFD1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6A49" w14:paraId="07CCE65F" w14:textId="010EBC9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62D02">
          <w:t>SD</w:t>
        </w:r>
      </w:sdtContent>
    </w:sdt>
    <w:sdt>
      <w:sdtPr>
        <w:alias w:val="CC_Noformat_Partinummer"/>
        <w:tag w:val="CC_Noformat_Partinummer"/>
        <w:id w:val="-2014525982"/>
        <w:lock w:val="contentLocked"/>
        <w:text/>
      </w:sdtPr>
      <w:sdtEndPr/>
      <w:sdtContent>
        <w:r w:rsidR="00E30630">
          <w:t>379</w:t>
        </w:r>
      </w:sdtContent>
    </w:sdt>
  </w:p>
  <w:p w:rsidRPr="008227B3" w:rsidR="00262EA3" w:rsidP="008227B3" w:rsidRDefault="003A6A49" w14:paraId="5AAE71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6A49" w14:paraId="71389A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:2376</w:t>
        </w:r>
      </w:sdtContent>
    </w:sdt>
  </w:p>
  <w:p w:rsidR="00262EA3" w:rsidP="00E03A3D" w:rsidRDefault="003A6A49" w14:paraId="23938638" w14:textId="7AAD271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30087855BC8742A88A2EA1DAC548EE35"/>
      </w:placeholder>
      <w:text/>
    </w:sdtPr>
    <w:sdtEndPr/>
    <w:sdtContent>
      <w:p w:rsidR="00262EA3" w:rsidP="00283E0F" w:rsidRDefault="009F7329" w14:paraId="6D90C704" w14:textId="4B296C91">
        <w:pPr>
          <w:pStyle w:val="FSHRub2"/>
        </w:pPr>
        <w:r>
          <w:t>Utgiftsområdesmotion 19 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662FD8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62D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5AE"/>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42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D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D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D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4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A49"/>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0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87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F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04"/>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0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D56"/>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B9D"/>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29"/>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3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9A"/>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5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0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77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3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099"/>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0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0A1"/>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56D8E2"/>
  <w15:chartTrackingRefBased/>
  <w15:docId w15:val="{68F3906C-47F9-444D-9BB3-B112BC7A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47857">
      <w:bodyDiv w:val="1"/>
      <w:marLeft w:val="0"/>
      <w:marRight w:val="0"/>
      <w:marTop w:val="0"/>
      <w:marBottom w:val="0"/>
      <w:divBdr>
        <w:top w:val="none" w:sz="0" w:space="0" w:color="auto"/>
        <w:left w:val="none" w:sz="0" w:space="0" w:color="auto"/>
        <w:bottom w:val="none" w:sz="0" w:space="0" w:color="auto"/>
        <w:right w:val="none" w:sz="0" w:space="0" w:color="auto"/>
      </w:divBdr>
    </w:div>
    <w:div w:id="5878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EE558405D458DB79F89A61F048A72"/>
        <w:category>
          <w:name w:val="Allmänt"/>
          <w:gallery w:val="placeholder"/>
        </w:category>
        <w:types>
          <w:type w:val="bbPlcHdr"/>
        </w:types>
        <w:behaviors>
          <w:behavior w:val="content"/>
        </w:behaviors>
        <w:guid w:val="{FAE9ADE9-580B-4BDF-BD48-FD5E89089590}"/>
      </w:docPartPr>
      <w:docPartBody>
        <w:p w:rsidR="007328E0" w:rsidRDefault="0018271D">
          <w:pPr>
            <w:pStyle w:val="024EE558405D458DB79F89A61F048A72"/>
          </w:pPr>
          <w:r w:rsidRPr="005A0A93">
            <w:rPr>
              <w:rStyle w:val="Platshllartext"/>
            </w:rPr>
            <w:t>Förslag till riksdagsbeslut</w:t>
          </w:r>
        </w:p>
      </w:docPartBody>
    </w:docPart>
    <w:docPart>
      <w:docPartPr>
        <w:name w:val="0A3406A939EE4249A76B0AB916C76CE0"/>
        <w:category>
          <w:name w:val="Allmänt"/>
          <w:gallery w:val="placeholder"/>
        </w:category>
        <w:types>
          <w:type w:val="bbPlcHdr"/>
        </w:types>
        <w:behaviors>
          <w:behavior w:val="content"/>
        </w:behaviors>
        <w:guid w:val="{7B1E82F9-B90E-4C9B-AAFF-A7575443BC01}"/>
      </w:docPartPr>
      <w:docPartBody>
        <w:p w:rsidR="007328E0" w:rsidRDefault="0018271D">
          <w:pPr>
            <w:pStyle w:val="0A3406A939EE4249A76B0AB916C76CE0"/>
          </w:pPr>
          <w:r w:rsidRPr="005A0A93">
            <w:rPr>
              <w:rStyle w:val="Platshllartext"/>
            </w:rPr>
            <w:t>Motivering</w:t>
          </w:r>
        </w:p>
      </w:docPartBody>
    </w:docPart>
    <w:docPart>
      <w:docPartPr>
        <w:name w:val="F238D0D0140D4A8AB058BC6DE282A1F9"/>
        <w:category>
          <w:name w:val="Allmänt"/>
          <w:gallery w:val="placeholder"/>
        </w:category>
        <w:types>
          <w:type w:val="bbPlcHdr"/>
        </w:types>
        <w:behaviors>
          <w:behavior w:val="content"/>
        </w:behaviors>
        <w:guid w:val="{C996BD2E-1700-4406-BCF4-EA95A87D2DC1}"/>
      </w:docPartPr>
      <w:docPartBody>
        <w:p w:rsidR="007328E0" w:rsidRDefault="0018271D">
          <w:pPr>
            <w:pStyle w:val="F238D0D0140D4A8AB058BC6DE282A1F9"/>
          </w:pPr>
          <w:r>
            <w:rPr>
              <w:rStyle w:val="Platshllartext"/>
            </w:rPr>
            <w:t xml:space="preserve"> </w:t>
          </w:r>
        </w:p>
      </w:docPartBody>
    </w:docPart>
    <w:docPart>
      <w:docPartPr>
        <w:name w:val="67149327860248FDB6905EAC61D5F87C"/>
        <w:category>
          <w:name w:val="Allmänt"/>
          <w:gallery w:val="placeholder"/>
        </w:category>
        <w:types>
          <w:type w:val="bbPlcHdr"/>
        </w:types>
        <w:behaviors>
          <w:behavior w:val="content"/>
        </w:behaviors>
        <w:guid w:val="{ECFCE2F7-DBF3-444E-89E8-272501BCC3FB}"/>
      </w:docPartPr>
      <w:docPartBody>
        <w:p w:rsidR="007328E0" w:rsidRDefault="0018271D">
          <w:pPr>
            <w:pStyle w:val="67149327860248FDB6905EAC61D5F87C"/>
          </w:pPr>
          <w:r>
            <w:t xml:space="preserve"> </w:t>
          </w:r>
        </w:p>
      </w:docPartBody>
    </w:docPart>
    <w:docPart>
      <w:docPartPr>
        <w:name w:val="DefaultPlaceholder_-1854013440"/>
        <w:category>
          <w:name w:val="Allmänt"/>
          <w:gallery w:val="placeholder"/>
        </w:category>
        <w:types>
          <w:type w:val="bbPlcHdr"/>
        </w:types>
        <w:behaviors>
          <w:behavior w:val="content"/>
        </w:behaviors>
        <w:guid w:val="{1E255D40-A626-40F8-90A2-678D3D9C09B3}"/>
      </w:docPartPr>
      <w:docPartBody>
        <w:p w:rsidR="007328E0" w:rsidRDefault="0018271D">
          <w:r w:rsidRPr="006A515D">
            <w:rPr>
              <w:rStyle w:val="Platshllartext"/>
            </w:rPr>
            <w:t>Klicka eller tryck här för att ange text.</w:t>
          </w:r>
        </w:p>
      </w:docPartBody>
    </w:docPart>
    <w:docPart>
      <w:docPartPr>
        <w:name w:val="30087855BC8742A88A2EA1DAC548EE35"/>
        <w:category>
          <w:name w:val="Allmänt"/>
          <w:gallery w:val="placeholder"/>
        </w:category>
        <w:types>
          <w:type w:val="bbPlcHdr"/>
        </w:types>
        <w:behaviors>
          <w:behavior w:val="content"/>
        </w:behaviors>
        <w:guid w:val="{80CF1A04-AE07-4CBC-B81E-9D936FC63B39}"/>
      </w:docPartPr>
      <w:docPartBody>
        <w:p w:rsidR="007328E0" w:rsidRDefault="0018271D">
          <w:r w:rsidRPr="006A515D">
            <w:rPr>
              <w:rStyle w:val="Platshllartext"/>
            </w:rPr>
            <w:t>[ange din text här]</w:t>
          </w:r>
        </w:p>
      </w:docPartBody>
    </w:docPart>
    <w:docPart>
      <w:docPartPr>
        <w:name w:val="07014DD34FF3491A92C89A325BAB9700"/>
        <w:category>
          <w:name w:val="Allmänt"/>
          <w:gallery w:val="placeholder"/>
        </w:category>
        <w:types>
          <w:type w:val="bbPlcHdr"/>
        </w:types>
        <w:behaviors>
          <w:behavior w:val="content"/>
        </w:behaviors>
        <w:guid w:val="{BE7F641D-ADC0-47CA-8A04-C5BCE7633AA1}"/>
      </w:docPartPr>
      <w:docPartBody>
        <w:p w:rsidR="00DE3581" w:rsidRDefault="00DE3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1D"/>
    <w:rsid w:val="0018271D"/>
    <w:rsid w:val="007328E0"/>
    <w:rsid w:val="00DE3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271D"/>
    <w:rPr>
      <w:color w:val="F4B083" w:themeColor="accent2" w:themeTint="99"/>
    </w:rPr>
  </w:style>
  <w:style w:type="paragraph" w:customStyle="1" w:styleId="024EE558405D458DB79F89A61F048A72">
    <w:name w:val="024EE558405D458DB79F89A61F048A72"/>
  </w:style>
  <w:style w:type="paragraph" w:customStyle="1" w:styleId="62ED8A0324CC4BAA8AF969E9D49BC04F">
    <w:name w:val="62ED8A0324CC4BAA8AF969E9D49BC0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13997527DD45768F58662B2AD37973">
    <w:name w:val="9D13997527DD45768F58662B2AD37973"/>
  </w:style>
  <w:style w:type="paragraph" w:customStyle="1" w:styleId="0A3406A939EE4249A76B0AB916C76CE0">
    <w:name w:val="0A3406A939EE4249A76B0AB916C76CE0"/>
  </w:style>
  <w:style w:type="paragraph" w:customStyle="1" w:styleId="FB1FC1254D2C488392FCDD65B9A1A04F">
    <w:name w:val="FB1FC1254D2C488392FCDD65B9A1A04F"/>
  </w:style>
  <w:style w:type="paragraph" w:customStyle="1" w:styleId="D89F84B19D1C40499917990B8B9B1083">
    <w:name w:val="D89F84B19D1C40499917990B8B9B1083"/>
  </w:style>
  <w:style w:type="paragraph" w:customStyle="1" w:styleId="F238D0D0140D4A8AB058BC6DE282A1F9">
    <w:name w:val="F238D0D0140D4A8AB058BC6DE282A1F9"/>
  </w:style>
  <w:style w:type="paragraph" w:customStyle="1" w:styleId="67149327860248FDB6905EAC61D5F87C">
    <w:name w:val="67149327860248FDB6905EAC61D5F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DAB2B-7D12-4905-802C-B366229DE0C2}"/>
</file>

<file path=customXml/itemProps2.xml><?xml version="1.0" encoding="utf-8"?>
<ds:datastoreItem xmlns:ds="http://schemas.openxmlformats.org/officeDocument/2006/customXml" ds:itemID="{F833CA29-1C55-4BF0-826D-F5412C067C6E}"/>
</file>

<file path=customXml/itemProps3.xml><?xml version="1.0" encoding="utf-8"?>
<ds:datastoreItem xmlns:ds="http://schemas.openxmlformats.org/officeDocument/2006/customXml" ds:itemID="{50B88A40-D3CB-45B6-9EDB-29FE00FC3661}"/>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2774</Characters>
  <Application>Microsoft Office Word</Application>
  <DocSecurity>0</DocSecurity>
  <Lines>84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Utgiftsområdesmotion 19 Regional tillväxt</vt:lpstr>
      <vt:lpstr>
      </vt:lpstr>
    </vt:vector>
  </TitlesOfParts>
  <Company>Sveriges riksdag</Company>
  <LinksUpToDate>false</LinksUpToDate>
  <CharactersWithSpaces>3175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