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101B" w:rsidRDefault="002A2836"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alias w:val="Yrkande 1"/>
        <w:tag w:val="92dd80b5-3d9c-498f-9f56-851a3201cf7b"/>
        <w:id w:val="-656382296"/>
        <w:lock w:val="sdtLocked"/>
      </w:sdtPr>
      <w:sdtEndPr/>
      <w:sdtContent>
        <w:p w:rsidR="00DF188D" w:rsidRDefault="0015514F" w14:paraId="0DAEB901" w14:textId="77777777">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alias w:val="Yrkande 2"/>
        <w:tag w:val="9f927be2-76aa-4449-b43b-fe51caecfa49"/>
        <w:id w:val="-704646996"/>
        <w:lock w:val="sdtLocked"/>
      </w:sdtPr>
      <w:sdtEndPr/>
      <w:sdtContent>
        <w:p w:rsidR="00DF188D" w:rsidRDefault="0015514F" w14:paraId="43DF5D02"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c3d8515a-8b88-44b4-98a2-354aba3e8b6b"/>
        <w:id w:val="-72752298"/>
        <w:lock w:val="sdtLocked"/>
      </w:sdtPr>
      <w:sdtEndPr/>
      <w:sdtContent>
        <w:p w:rsidR="00DF188D" w:rsidRDefault="0015514F" w14:paraId="3B426979" w14:textId="77777777">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alias w:val="Yrkande 4"/>
        <w:tag w:val="02cbbf42-1a83-4a69-bcb4-fb029006ad89"/>
        <w:id w:val="-1471274239"/>
        <w:lock w:val="sdtLocked"/>
      </w:sdtPr>
      <w:sdtEndPr/>
      <w:sdtContent>
        <w:p w:rsidR="00DF188D" w:rsidRDefault="0015514F" w14:paraId="6A1F7711"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w:rsidRPr="009B062B" w:rsidR="006D79C9" w:rsidP="00333E95" w:rsidRDefault="006D79C9" w14:paraId="1CE24747" w14:textId="77777777">
          <w:pPr>
            <w:pStyle w:val="Rubrik1"/>
          </w:pPr>
          <w:r>
            <w:t>Motivering</w:t>
          </w:r>
        </w:p>
      </w:sdtContent>
    </w:sdt>
    <w:bookmarkEnd w:displacedByCustomXml="prev" w:id="3"/>
    <w:bookmarkEnd w:displacedByCustomXml="prev" w:id="4"/>
    <w:p w:rsidR="00E95256" w:rsidP="00E95256" w:rsidRDefault="00E95256" w14:paraId="728243C4" w14:textId="3275F52F">
      <w:pPr>
        <w:pStyle w:val="Normalutanindragellerluft"/>
      </w:pPr>
      <w:r>
        <w:t xml:space="preserve">Inom oseriösa företag finns det idag en stor kreativitet när det gäller att undgå och undanhålla skatt från staten. Uppläggen som görs kan innehålla allt från olagliga bemanningsföretag och olagliga anställningar till olagliga egenföretagare. Genom detta kan man idag komma undan att betala skatt på arbetskraft. Det är inte bara kreativiteten som är stor utan även omfattningen av den undanhållna skatten. </w:t>
      </w:r>
    </w:p>
    <w:p w:rsidR="00E95256" w:rsidP="00CB274D" w:rsidRDefault="00E95256" w14:paraId="63970E0B" w14:textId="3CCEE58D">
      <w:r>
        <w:t xml:space="preserve">Kreativiteten inom de oseriösa företagen har gått så långt att den oseriösa och olagliga verksamheten idag slår ut de seriösa företag som följer svenska lagar och regler. Detta är en mycket allvarlig situation. </w:t>
      </w:r>
    </w:p>
    <w:p w:rsidR="008145E1" w:rsidP="00CB274D" w:rsidRDefault="00E95256" w14:paraId="650E7CFF" w14:textId="684933ED">
      <w:r>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lastRenderedPageBreak/>
        <w:t xml:space="preserve">till Sverige. För att vi ska kunna ha en fri och öppen arbetsmarknad i Europa måste vi arbeta aktivt med att se till att de som inte följer lagar och regler får kännbara straff för sina brott.  </w:t>
      </w:r>
    </w:p>
    <w:sdt>
      <w:sdtPr>
        <w:rPr>
          <w:i/>
          <w:noProof/>
        </w:rPr>
        <w:alias w:val="CC_Underskrifter"/>
        <w:tag w:val="CC_Underskrifter"/>
        <w:id w:val="583496634"/>
        <w:lock w:val="sdtContentLocked"/>
        <w:placeholder>
          <w:docPart w:val="1F47AD523CB84B79820878CA32A05C27"/>
        </w:placeholder>
      </w:sdtPr>
      <w:sdtEndPr>
        <w:rPr>
          <w:i w:val="0"/>
          <w:noProof w:val="0"/>
        </w:rPr>
      </w:sdtEndPr>
      <w:sdtContent>
        <w:p w:rsidR="006C101B" w:rsidP="006C101B" w:rsidRDefault="006C101B" w14:paraId="68A30BA8" w14:textId="77777777"/>
        <w:p w:rsidRPr="008E0FE2" w:rsidR="004801AC" w:rsidP="006C101B" w:rsidRDefault="002A2836" w14:paraId="34D3E4E7" w14:textId="478162DB"/>
      </w:sdtContent>
    </w:sdt>
    <w:tbl>
      <w:tblPr>
        <w:tblW w:w="5000" w:type="pct"/>
        <w:tblLook w:val="04A0" w:firstRow="1" w:lastRow="0" w:firstColumn="1" w:lastColumn="0" w:noHBand="0" w:noVBand="1"/>
        <w:tblCaption w:val="underskrifter"/>
      </w:tblPr>
      <w:tblGrid>
        <w:gridCol w:w="4252"/>
        <w:gridCol w:w="4252"/>
      </w:tblGrid>
      <w:tr w:rsidR="00DF188D" w14:paraId="4198E5D0" w14:textId="77777777">
        <w:trPr>
          <w:cantSplit/>
        </w:trPr>
        <w:tc>
          <w:tcPr>
            <w:tcW w:w="50" w:type="pct"/>
            <w:vAlign w:val="bottom"/>
          </w:tcPr>
          <w:p w:rsidR="00DF188D" w:rsidRDefault="0015514F" w14:paraId="159D5806" w14:textId="77777777">
            <w:pPr>
              <w:pStyle w:val="Underskrifter"/>
              <w:spacing w:after="0"/>
            </w:pPr>
            <w:r>
              <w:t>Sten Bergheden (M)</w:t>
            </w:r>
          </w:p>
        </w:tc>
        <w:tc>
          <w:tcPr>
            <w:tcW w:w="50" w:type="pct"/>
            <w:vAlign w:val="bottom"/>
          </w:tcPr>
          <w:p w:rsidR="00DF188D" w:rsidRDefault="0015514F" w14:paraId="5046A79C" w14:textId="77777777">
            <w:pPr>
              <w:pStyle w:val="Underskrifter"/>
              <w:spacing w:after="0"/>
            </w:pPr>
            <w:r>
              <w:t>Johanna Rantsi (M)</w:t>
            </w:r>
          </w:p>
        </w:tc>
      </w:tr>
    </w:tbl>
    <w:p w:rsidR="00784F73" w:rsidRDefault="00784F73" w14:paraId="591B7043" w14:textId="77777777"/>
    <w:sectPr w:rsidR="00784F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F5C5" w14:textId="77777777" w:rsidR="009F3C50" w:rsidRDefault="009F3C50" w:rsidP="000C1CAD">
      <w:pPr>
        <w:spacing w:line="240" w:lineRule="auto"/>
      </w:pPr>
      <w:r>
        <w:separator/>
      </w:r>
    </w:p>
  </w:endnote>
  <w:endnote w:type="continuationSeparator" w:id="0">
    <w:p w14:paraId="59BC8BCB" w14:textId="77777777" w:rsidR="009F3C50" w:rsidRDefault="009F3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DE5" w14:textId="7393E5F8" w:rsidR="00262EA3" w:rsidRPr="006C101B" w:rsidRDefault="00262EA3" w:rsidP="006C1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0D39" w14:textId="77777777" w:rsidR="009F3C50" w:rsidRDefault="009F3C50" w:rsidP="000C1CAD">
      <w:pPr>
        <w:spacing w:line="240" w:lineRule="auto"/>
      </w:pPr>
      <w:r>
        <w:separator/>
      </w:r>
    </w:p>
  </w:footnote>
  <w:footnote w:type="continuationSeparator" w:id="0">
    <w:p w14:paraId="691B100A" w14:textId="77777777" w:rsidR="009F3C50" w:rsidRDefault="009F3C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0F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03C4E" wp14:editId="57A64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130981" w14:textId="68934631" w:rsidR="00262EA3" w:rsidRDefault="002A2836"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8145E1">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03C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130981" w14:textId="68934631" w:rsidR="00262EA3" w:rsidRDefault="002A2836"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8145E1">
                          <w:t>1259</w:t>
                        </w:r>
                      </w:sdtContent>
                    </w:sdt>
                  </w:p>
                </w:txbxContent>
              </v:textbox>
              <w10:wrap anchorx="page"/>
            </v:shape>
          </w:pict>
        </mc:Fallback>
      </mc:AlternateContent>
    </w:r>
  </w:p>
  <w:p w14:paraId="22620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1393" w14:textId="77777777" w:rsidR="00262EA3" w:rsidRDefault="00262EA3" w:rsidP="008563AC">
    <w:pPr>
      <w:jc w:val="right"/>
    </w:pPr>
  </w:p>
  <w:p w14:paraId="781BD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6FD0" w14:textId="77777777" w:rsidR="00262EA3" w:rsidRDefault="002A2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D125D" wp14:editId="16563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3479D" w14:textId="03670D5B" w:rsidR="00262EA3" w:rsidRDefault="002A2836" w:rsidP="00A314CF">
    <w:pPr>
      <w:pStyle w:val="FSHNormal"/>
      <w:spacing w:before="40"/>
    </w:pPr>
    <w:sdt>
      <w:sdtPr>
        <w:alias w:val="CC_Noformat_Motionstyp"/>
        <w:tag w:val="CC_Noformat_Motionstyp"/>
        <w:id w:val="1162973129"/>
        <w:lock w:val="sdtContentLocked"/>
        <w15:appearance w15:val="hidden"/>
        <w:text/>
      </w:sdtPr>
      <w:sdtEndPr/>
      <w:sdtContent>
        <w:r w:rsidR="006C101B">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8145E1">
          <w:t>1259</w:t>
        </w:r>
      </w:sdtContent>
    </w:sdt>
  </w:p>
  <w:p w14:paraId="578F560F" w14:textId="77777777" w:rsidR="00262EA3" w:rsidRPr="008227B3" w:rsidRDefault="002A2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55963" w14:textId="13D05B89" w:rsidR="00262EA3" w:rsidRPr="008227B3" w:rsidRDefault="002A2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0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01B">
          <w:t>:2199</w:t>
        </w:r>
      </w:sdtContent>
    </w:sdt>
  </w:p>
  <w:p w14:paraId="69A2FFEE" w14:textId="6974CC0E" w:rsidR="00262EA3" w:rsidRDefault="002A2836" w:rsidP="00E03A3D">
    <w:pPr>
      <w:pStyle w:val="Motionr"/>
    </w:pPr>
    <w:sdt>
      <w:sdtPr>
        <w:alias w:val="CC_Noformat_Avtext"/>
        <w:tag w:val="CC_Noformat_Avtext"/>
        <w:id w:val="-2020768203"/>
        <w:lock w:val="sdtContentLocked"/>
        <w15:appearance w15:val="hidden"/>
        <w:text/>
      </w:sdtPr>
      <w:sdtEndPr/>
      <w:sdtContent>
        <w:r w:rsidR="006C101B">
          <w:t>av Sten Bergheden och Johanna Rantsi (båda M)</w:t>
        </w:r>
      </w:sdtContent>
    </w:sdt>
  </w:p>
  <w:sdt>
    <w:sdtPr>
      <w:alias w:val="CC_Noformat_Rubtext"/>
      <w:tag w:val="CC_Noformat_Rubtext"/>
      <w:id w:val="-218060500"/>
      <w:lock w:val="sdtLocked"/>
      <w:text/>
    </w:sdtPr>
    <w:sdtEndPr/>
    <w:sdtContent>
      <w:p w14:paraId="2D414CEA" w14:textId="46752624" w:rsidR="00262EA3" w:rsidRDefault="00E95256"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3D308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14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3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1B"/>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F7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E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C5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74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8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1F47AD523CB84B79820878CA32A05C27"/>
        <w:category>
          <w:name w:val="Allmänt"/>
          <w:gallery w:val="placeholder"/>
        </w:category>
        <w:types>
          <w:type w:val="bbPlcHdr"/>
        </w:types>
        <w:behaviors>
          <w:behavior w:val="content"/>
        </w:behaviors>
        <w:guid w:val="{5652B6D0-8598-47C9-8BE2-C75A1AA97928}"/>
      </w:docPartPr>
      <w:docPartBody>
        <w:p w:rsidR="00C4731A" w:rsidRDefault="00C473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2A577C"/>
    <w:rsid w:val="00533864"/>
    <w:rsid w:val="005940AE"/>
    <w:rsid w:val="00C06AD8"/>
    <w:rsid w:val="00C4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5B58307254C3AB90CCC27164B5E3F">
    <w:name w:val="56C5B58307254C3AB90CCC27164B5E3F"/>
  </w:style>
  <w:style w:type="paragraph" w:customStyle="1" w:styleId="3D47DE0D50EF4C3DAB8844411BBE727B">
    <w:name w:val="3D47DE0D50EF4C3DAB8844411BBE7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A2008-FCDF-40F0-BA27-039268709A5E}"/>
</file>

<file path=customXml/itemProps2.xml><?xml version="1.0" encoding="utf-8"?>
<ds:datastoreItem xmlns:ds="http://schemas.openxmlformats.org/officeDocument/2006/customXml" ds:itemID="{945752CE-73E5-4BF7-B9A7-6675C9F30049}"/>
</file>

<file path=customXml/itemProps3.xml><?xml version="1.0" encoding="utf-8"?>
<ds:datastoreItem xmlns:ds="http://schemas.openxmlformats.org/officeDocument/2006/customXml" ds:itemID="{383283AC-F00E-42AF-9C26-C41626E92CCD}"/>
</file>

<file path=docProps/app.xml><?xml version="1.0" encoding="utf-8"?>
<Properties xmlns="http://schemas.openxmlformats.org/officeDocument/2006/extended-properties" xmlns:vt="http://schemas.openxmlformats.org/officeDocument/2006/docPropsVTypes">
  <Template>Normal</Template>
  <TotalTime>19</TotalTime>
  <Pages>2</Pages>
  <Words>349</Words>
  <Characters>1840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