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2a977a6d-a812-492d-96c6-605cda3ecf42"/>
        <w:id w:val="350771356"/>
        <w:lock w:val="sdtLocked"/>
      </w:sdtPr>
      <w:sdtEndPr/>
      <w:sdtContent>
        <w:p w:rsidR="00244A81" w:rsidRDefault="00883092" w14:paraId="7D48D6A4" w14:textId="77777777">
          <w:pPr>
            <w:pStyle w:val="Frslagstext"/>
          </w:pPr>
          <w:r>
            <w:t>Riksdagen ställer sig bakom det som anförs i motionen om att regeringen bör verka för att det ska finnas en bredd av mediala aktörer, och detta tillkännager riksdagen för regeringen.</w:t>
          </w:r>
        </w:p>
      </w:sdtContent>
    </w:sdt>
    <w:sdt>
      <w:sdtPr>
        <w:alias w:val="Yrkande 2"/>
        <w:tag w:val="5d685002-898c-472d-8eb4-e9b35bf3607a"/>
        <w:id w:val="650023663"/>
        <w:lock w:val="sdtLocked"/>
      </w:sdtPr>
      <w:sdtEndPr/>
      <w:sdtContent>
        <w:p w:rsidR="00244A81" w:rsidRDefault="00883092" w14:paraId="5AD0B291" w14:textId="77777777">
          <w:pPr>
            <w:pStyle w:val="Frslagstext"/>
          </w:pPr>
          <w:r>
            <w:t>Riksdagen ställer sig bakom det som anförs i motionen om att regeringen bör verka för initierandet av en dialog mellan de globala medieaktörerna för att säkerställa att det fria ordet inte tystas godtyckligt på de stora digitala plattformarna, och detta tillkännager riksdagen för regeringen.</w:t>
          </w:r>
        </w:p>
      </w:sdtContent>
    </w:sdt>
    <w:sdt>
      <w:sdtPr>
        <w:alias w:val="Yrkande 3"/>
        <w:tag w:val="07838b50-03a3-482b-932c-27990a76c53b"/>
        <w:id w:val="889619360"/>
        <w:lock w:val="sdtLocked"/>
      </w:sdtPr>
      <w:sdtEndPr/>
      <w:sdtContent>
        <w:p w:rsidR="00244A81" w:rsidRDefault="00883092" w14:paraId="18EEC18A" w14:textId="77777777">
          <w:pPr>
            <w:pStyle w:val="Frslagstext"/>
          </w:pPr>
          <w:r>
            <w:t>Riksdagen ställer sig bakom det som anförs i motionen om att regeringen bör överväga att upprätta en evenemangslista innehållande stora sportevenemang och klassiska svenska paradgrenar,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94A192C0B242A58CD0567484C5D05D"/>
        </w:placeholder>
        <w:text/>
      </w:sdtPr>
      <w:sdtEndPr>
        <w:rPr>
          <w14:numSpacing w14:val="default"/>
        </w:rPr>
      </w:sdtEndPr>
      <w:sdtContent>
        <w:p w:rsidRPr="00EB2A23" w:rsidR="006D79C9" w:rsidP="00333E95" w:rsidRDefault="006D79C9" w14:paraId="2E453D22" w14:textId="77777777">
          <w:pPr>
            <w:pStyle w:val="Rubrik1"/>
          </w:pPr>
          <w:r>
            <w:t>Motivering</w:t>
          </w:r>
        </w:p>
      </w:sdtContent>
    </w:sdt>
    <w:p w:rsidRPr="00EB2A23" w:rsidR="00E53586" w:rsidP="009F3226" w:rsidRDefault="00E53586" w14:paraId="0BCEE7CF" w14:textId="7A879990">
      <w:pPr>
        <w:pStyle w:val="Normalutanindragellerluft"/>
      </w:pPr>
      <w:r w:rsidRPr="00EB2A23">
        <w:t xml:space="preserve">Mediasektorn benämns ibland ”den tredje statsmakten” på grund av dess roll </w:t>
      </w:r>
      <w:r w:rsidR="00BB34A1">
        <w:t>för</w:t>
      </w:r>
      <w:r w:rsidRPr="00EB2A23">
        <w:t xml:space="preserve"> demokratin. Det finns en grundläggande samsyn om att en av medias viktigaste uppgifter är att granska och kontrollera makthavare, institutioner och aktörer i demokratin</w:t>
      </w:r>
      <w:r w:rsidR="004212B3">
        <w:t xml:space="preserve">, </w:t>
      </w:r>
      <w:r w:rsidRPr="00EB2A23">
        <w:t>för att</w:t>
      </w:r>
      <w:r w:rsidR="00BB34A1">
        <w:t xml:space="preserve"> </w:t>
      </w:r>
      <w:r w:rsidR="004212B3">
        <w:t>säkerställa</w:t>
      </w:r>
      <w:r w:rsidR="00BB34A1">
        <w:t xml:space="preserve"> att dessa aktörer </w:t>
      </w:r>
      <w:r w:rsidR="004212B3">
        <w:t>fullföljer sina uppdrag på ett korrekt sätt</w:t>
      </w:r>
      <w:r w:rsidR="00BB34A1">
        <w:t xml:space="preserve"> </w:t>
      </w:r>
      <w:r w:rsidR="00465458">
        <w:t>för</w:t>
      </w:r>
      <w:r w:rsidR="004212B3">
        <w:t xml:space="preserve"> att </w:t>
      </w:r>
      <w:r w:rsidRPr="00EB2A23">
        <w:t xml:space="preserve">upprätthålla respekten för </w:t>
      </w:r>
      <w:r w:rsidR="00BB34A1">
        <w:t>dem</w:t>
      </w:r>
      <w:r w:rsidRPr="00EB2A23" w:rsidR="00BB34A1">
        <w:t xml:space="preserve"> </w:t>
      </w:r>
      <w:r w:rsidRPr="00EB2A23">
        <w:t>bland landets invånare och omvärlden. Detta, tillsammans med tryckfrihetsförordningen och yttrandefrihetsgrundlagen, bildar ett av fundamenten i svensk demokrati.</w:t>
      </w:r>
    </w:p>
    <w:p w:rsidRPr="00EB2A23" w:rsidR="00E53586" w:rsidP="00022FD8" w:rsidRDefault="00E45E4F" w14:paraId="58176158" w14:textId="6BC7991E">
      <w:pPr>
        <w:pStyle w:val="Rubrik2"/>
      </w:pPr>
      <w:r w:rsidRPr="00EB2A23">
        <w:lastRenderedPageBreak/>
        <w:t>Demokrati och</w:t>
      </w:r>
      <w:r w:rsidRPr="00EB2A23" w:rsidR="00E53586">
        <w:t xml:space="preserve"> rapportering</w:t>
      </w:r>
    </w:p>
    <w:p w:rsidR="00E53586" w:rsidP="00E53586" w:rsidRDefault="00E53586" w14:paraId="1E42759D" w14:textId="6E7E02D2">
      <w:pPr>
        <w:pStyle w:val="Normalutanindragellerluft"/>
      </w:pPr>
      <w:r w:rsidRPr="00EB2A23">
        <w:t>Mediasektorns betydelse för vår demokrati går inte att försumma. Med pressfrihet</w:t>
      </w:r>
      <w:r w:rsidR="00C72B77">
        <w:t xml:space="preserve"> genom tryckfrihetsförordningen </w:t>
      </w:r>
      <w:r w:rsidRPr="00EB2A23">
        <w:t>och yttrandefrihetsgrundlagen, har medierna spelat och spelar en viktig roll för vårt demokratiska samhälle. Samtidigt är de</w:t>
      </w:r>
      <w:r w:rsidR="00C72B77">
        <w:t xml:space="preserve">t </w:t>
      </w:r>
      <w:r w:rsidR="004212B3">
        <w:t xml:space="preserve">ofta </w:t>
      </w:r>
      <w:r w:rsidR="00C72B77">
        <w:t>de</w:t>
      </w:r>
      <w:r w:rsidRPr="00EB2A23">
        <w:t xml:space="preserve"> mediala aktörerna </w:t>
      </w:r>
      <w:r w:rsidR="00BB34A1">
        <w:t xml:space="preserve">som </w:t>
      </w:r>
      <w:r w:rsidR="004212B3">
        <w:t>faktiskt</w:t>
      </w:r>
      <w:r w:rsidRPr="00EB2A23">
        <w:t xml:space="preserve"> sätter agendan i vårt land. Att kunna sätta agendan innebär </w:t>
      </w:r>
      <w:r w:rsidR="004212B3">
        <w:t xml:space="preserve">ett </w:t>
      </w:r>
      <w:r w:rsidRPr="00EB2A23">
        <w:t>stort inflytande över vilka frågor som diskuteras och vilka politiska beslut som fattas</w:t>
      </w:r>
      <w:r w:rsidR="004212B3">
        <w:t>. D</w:t>
      </w:r>
      <w:r w:rsidRPr="00EB2A23">
        <w:t xml:space="preserve">enna typ av makt innebär ett </w:t>
      </w:r>
      <w:r w:rsidR="00465458">
        <w:t>stort</w:t>
      </w:r>
      <w:r w:rsidRPr="00EB2A23">
        <w:t xml:space="preserve"> ansvar för bredd, djup och perspektiv i reportage och rapporter. </w:t>
      </w:r>
      <w:r w:rsidR="00465458">
        <w:t>Det är därför viktigt</w:t>
      </w:r>
      <w:r w:rsidRPr="00EB2A23">
        <w:t xml:space="preserve"> att medierapporteringen är mångfasetterad, nyanserad och saklig. Dock kan en viss jargong, och vissa smala sanningar, alltid få fäste i en sluten krets eller grupp. En sådan utveckling i mediesektorn kan i förlängningen </w:t>
      </w:r>
      <w:r w:rsidR="00D93D10">
        <w:t xml:space="preserve">leda till en snedvridning och </w:t>
      </w:r>
      <w:r w:rsidR="00465458">
        <w:t>likformighet</w:t>
      </w:r>
      <w:r w:rsidR="00D93D10">
        <w:t xml:space="preserve"> i den information som når medborgarna, vilket </w:t>
      </w:r>
      <w:r w:rsidR="00465458">
        <w:t xml:space="preserve">kan </w:t>
      </w:r>
      <w:r w:rsidR="00D93D10">
        <w:t>påverka demokratin negativt.</w:t>
      </w:r>
      <w:r w:rsidR="006D1E7C">
        <w:t xml:space="preserve"> </w:t>
      </w:r>
      <w:r w:rsidRPr="00EB2A23" w:rsidR="006D1E7C">
        <w:t xml:space="preserve">De senaste åren har vi kunnat </w:t>
      </w:r>
      <w:r w:rsidR="006D1E7C">
        <w:t>se en</w:t>
      </w:r>
      <w:r w:rsidRPr="00EB2A23" w:rsidR="006D1E7C">
        <w:t xml:space="preserve"> ökning av så kallade newsavoiders som känner ett minskat förtroende för traditionella medier. </w:t>
      </w:r>
      <w:r w:rsidR="006D1E7C">
        <w:t xml:space="preserve">En </w:t>
      </w:r>
      <w:r w:rsidR="006735A2">
        <w:t xml:space="preserve">diskussion har förts om existensen av en </w:t>
      </w:r>
      <w:r w:rsidR="006D1E7C">
        <w:t xml:space="preserve">åsiktskorridor och att </w:t>
      </w:r>
      <w:r w:rsidR="00D33FBA">
        <w:t xml:space="preserve">det finns ämnen </w:t>
      </w:r>
      <w:r w:rsidR="00465458">
        <w:t xml:space="preserve">som </w:t>
      </w:r>
      <w:r w:rsidR="00D33FBA">
        <w:t xml:space="preserve">svensk etablerad media inte belyst i tillräcklig omfattning. </w:t>
      </w:r>
    </w:p>
    <w:p w:rsidR="00D03602" w:rsidP="00D03602" w:rsidRDefault="00C9045A" w14:paraId="5186E206" w14:textId="3D6398CC">
      <w:r w:rsidRPr="00EB2A23">
        <w:t>Teknikutvecklingen har förändrat förutsättningarna i mediebranschen.</w:t>
      </w:r>
      <w:r w:rsidRPr="00EB2A23" w:rsidR="00E53586">
        <w:t xml:space="preserve"> </w:t>
      </w:r>
      <w:r w:rsidR="006735A2">
        <w:t xml:space="preserve">Vikande upplagor och minskande intäkter innebär att tidningarna står inför en större omställning. </w:t>
      </w:r>
      <w:r w:rsidRPr="00EB2A23" w:rsidR="00A7519B">
        <w:t xml:space="preserve">Allt fler tidningar producerar nu media i fler format än </w:t>
      </w:r>
      <w:r w:rsidR="00465458">
        <w:t>i pappersform</w:t>
      </w:r>
      <w:r w:rsidRPr="00EB2A23" w:rsidR="0050674D">
        <w:t xml:space="preserve">. </w:t>
      </w:r>
      <w:r w:rsidRPr="00EB2A23" w:rsidR="00E53586">
        <w:t>Annonsintäkter som minskar i takt m</w:t>
      </w:r>
      <w:r w:rsidR="00C72B77">
        <w:t>ed digitaliseringsomställningen</w:t>
      </w:r>
      <w:r w:rsidRPr="00EB2A23" w:rsidR="00E53586">
        <w:t xml:space="preserve"> sätter hård press på många mindre medieaktörer. </w:t>
      </w:r>
      <w:r w:rsidR="006735A2">
        <w:t xml:space="preserve">Vi ser en övergång från specialisering på ett medieformat till mediebolag som anpassar formatet efter sammanhang. </w:t>
      </w:r>
    </w:p>
    <w:p w:rsidR="00A7519B" w:rsidP="00D03602" w:rsidRDefault="006735A2" w14:paraId="3BB8D49D" w14:textId="0C7E07C5">
      <w:r>
        <w:t>Förtroendetappet</w:t>
      </w:r>
      <w:r w:rsidRPr="00EB2A23" w:rsidR="00A57773">
        <w:t xml:space="preserve"> för </w:t>
      </w:r>
      <w:r w:rsidRPr="00EB2A23" w:rsidR="00A05768">
        <w:t>traditionella</w:t>
      </w:r>
      <w:r w:rsidRPr="00EB2A23" w:rsidR="00A57773">
        <w:t xml:space="preserve"> medier</w:t>
      </w:r>
      <w:r w:rsidR="00D33FBA">
        <w:t xml:space="preserve"> </w:t>
      </w:r>
      <w:r w:rsidRPr="00EB2A23" w:rsidR="00A57773">
        <w:t xml:space="preserve">har öppnat upp utrymme </w:t>
      </w:r>
      <w:r>
        <w:t>på</w:t>
      </w:r>
      <w:r w:rsidRPr="00EB2A23" w:rsidR="00A57773">
        <w:t xml:space="preserve"> medie</w:t>
      </w:r>
      <w:r w:rsidR="001629CA">
        <w:softHyphen/>
      </w:r>
      <w:r w:rsidRPr="00EB2A23" w:rsidR="00A57773">
        <w:t xml:space="preserve">marknaden för ett växande antal alternativa medier. </w:t>
      </w:r>
      <w:r w:rsidRPr="00EB2A23" w:rsidR="00875A9D">
        <w:t>Flera av dessa</w:t>
      </w:r>
      <w:r w:rsidRPr="00EB2A23" w:rsidR="00A05768">
        <w:t xml:space="preserve"> medier lyfter nyheter och perspektiv som många upplever inte återfinns i det traditionella medielandskapet. I detta nya medielandskap upplever vi en växande polarisering, där </w:t>
      </w:r>
      <w:r w:rsidR="00D93D10">
        <w:t>vissa grupper</w:t>
      </w:r>
      <w:r w:rsidRPr="00EB2A23" w:rsidR="00A05768">
        <w:t xml:space="preserve"> enbart konsumerar alternativa medier och förkastar traditionella medier, samtidigt som andra fördömer alternativa medier och enbart konsumerar information från traditionella aktörer. Detta är i grunden oroväckande för oss som tror att vägen till en nyanserad verklighetsbild går genom informationsinhämtning från en bredd av perspektiv och </w:t>
      </w:r>
      <w:r w:rsidRPr="00EB2A23" w:rsidR="000237CC">
        <w:t xml:space="preserve">källor. </w:t>
      </w:r>
      <w:r w:rsidRPr="00EB2A23" w:rsidR="00875A9D">
        <w:t>Att sträva efter bredd</w:t>
      </w:r>
      <w:r w:rsidRPr="00EB2A23" w:rsidR="000237CC">
        <w:t xml:space="preserve"> ger ökade chanser att landa i en välavvägd uppfattning rörande olika skeenden. Det ger även ökade möjligheter att förstå människor med andra uppfattningar och annan verklighetsanalys än den egna. Detta </w:t>
      </w:r>
      <w:r w:rsidRPr="00EB2A23" w:rsidR="001651D6">
        <w:t>är en del av grunden</w:t>
      </w:r>
      <w:r w:rsidRPr="00EB2A23" w:rsidR="000237CC">
        <w:t xml:space="preserve"> till ett välfungerande debattklimat. </w:t>
      </w:r>
      <w:r w:rsidRPr="00EB2A23" w:rsidR="00875A9D">
        <w:t xml:space="preserve">Vi tror även att en bredd är avgörande för att utveckla förmåga att på egen hand kunna bilda sig en uppfattning om vilka källor som är trovärdiga och vilka som inte är det. </w:t>
      </w:r>
      <w:r w:rsidRPr="00EB2A23" w:rsidR="00221D59">
        <w:t>I ett större perspektiv kan det bli ett hot mot demokratin om olika grupper i samhället har olika bilder av samhällsutvecklingen och vad som är sant eller falskt i nyhetsrapporteringen.</w:t>
      </w:r>
      <w:r w:rsidRPr="00EB2A23" w:rsidR="00381FAB">
        <w:t xml:space="preserve"> </w:t>
      </w:r>
      <w:r w:rsidR="00B10E1E">
        <w:t xml:space="preserve">Framförallt om olika grupper på grund av sina olika verklighetsbilder upphör att försöka förstå varandras perspektiv och åsikter. </w:t>
      </w:r>
    </w:p>
    <w:p w:rsidRPr="00D33FBA" w:rsidR="00D33FBA" w:rsidP="00E71D94" w:rsidRDefault="00D33FBA" w14:paraId="22781E5D" w14:textId="591A4A99">
      <w:r w:rsidRPr="00EB2A23">
        <w:t xml:space="preserve">För att förebygga </w:t>
      </w:r>
      <w:r>
        <w:t>en</w:t>
      </w:r>
      <w:r w:rsidR="00465458">
        <w:t xml:space="preserve"> alltför</w:t>
      </w:r>
      <w:r w:rsidRPr="00EB2A23">
        <w:t xml:space="preserve"> snäv medierapportering är det </w:t>
      </w:r>
      <w:r w:rsidR="00465458">
        <w:t xml:space="preserve">därför </w:t>
      </w:r>
      <w:r w:rsidRPr="00EB2A23">
        <w:t xml:space="preserve">viktigt med </w:t>
      </w:r>
      <w:r>
        <w:t>en bredd av mediala aktörer som kan granska och sporra varandra till god saklig journalistik med många olika perspektiv.</w:t>
      </w:r>
      <w:r w:rsidRPr="00EB2A23">
        <w:t xml:space="preserve"> </w:t>
      </w:r>
    </w:p>
    <w:p w:rsidR="00C72B77" w:rsidP="00022FD8" w:rsidRDefault="00C72B77" w14:paraId="787084DC" w14:textId="0CA6D7A8">
      <w:pPr>
        <w:pStyle w:val="Rubrik2"/>
      </w:pPr>
      <w:r>
        <w:t>Medies</w:t>
      </w:r>
      <w:r w:rsidRPr="00EB2A23" w:rsidR="00E53586">
        <w:t>töd</w:t>
      </w:r>
      <w:r w:rsidRPr="00EB2A23" w:rsidR="00E45E4F">
        <w:t xml:space="preserve"> och lokal rapportering</w:t>
      </w:r>
    </w:p>
    <w:p w:rsidR="00465458" w:rsidP="00465458" w:rsidRDefault="003017D3" w14:paraId="079CE844" w14:textId="298727FC">
      <w:pPr>
        <w:pStyle w:val="Normalutanindragellerluft"/>
      </w:pPr>
      <w:r w:rsidRPr="00EB2A23">
        <w:t xml:space="preserve">Det är viktigt att mediebevakning finns i hela </w:t>
      </w:r>
      <w:r w:rsidR="00DE15C3">
        <w:t>landet</w:t>
      </w:r>
      <w:r w:rsidRPr="00EB2A23">
        <w:t xml:space="preserve">. Många regionala och lokala nyhetsredaktioner upplever lönsamhetsproblem, ofta kopplat till vikande antal </w:t>
      </w:r>
      <w:r w:rsidRPr="00EB2A23">
        <w:lastRenderedPageBreak/>
        <w:t xml:space="preserve">prenumeranter och minskade annonsintäkter, vilket i vissa fall leder till att regionala och lokala redaktioner läggs ned. Samtidigt kan inte framväxten av de alternativa medierna i alla sammanhang fylla de etablerade aktörernas funktion och täckning. </w:t>
      </w:r>
      <w:r w:rsidR="00465458">
        <w:t>Detta främst som följd av de alternativa mediernas begränsade resurser.</w:t>
      </w:r>
    </w:p>
    <w:p w:rsidR="00082638" w:rsidP="00465458" w:rsidRDefault="003017D3" w14:paraId="23F3858F" w14:textId="3D47B017">
      <w:r w:rsidRPr="00EB2A23">
        <w:t xml:space="preserve">Det är problematiskt om landsbygden i framtiden står utan mediala aktörer som </w:t>
      </w:r>
      <w:r w:rsidR="00C72B77">
        <w:t xml:space="preserve">belyser dess perspektiv, eller </w:t>
      </w:r>
      <w:r w:rsidRPr="00EB2A23">
        <w:t>granskar landsbygdens makthavare</w:t>
      </w:r>
      <w:r w:rsidR="00C72B77">
        <w:t xml:space="preserve"> och utveckling</w:t>
      </w:r>
      <w:r w:rsidRPr="00EB2A23">
        <w:t xml:space="preserve">. Samtliga invånare i Sverige behöver </w:t>
      </w:r>
      <w:r w:rsidR="00D33FBA">
        <w:t>söka information</w:t>
      </w:r>
      <w:r w:rsidRPr="00EB2A23">
        <w:t xml:space="preserve"> om saker som berör dem och deras liv, och samtliga makthavare i Sverige behöver känna att deras </w:t>
      </w:r>
      <w:r w:rsidR="006735A2">
        <w:t>förehavanden</w:t>
      </w:r>
      <w:r w:rsidRPr="00EB2A23" w:rsidR="006735A2">
        <w:t xml:space="preserve"> </w:t>
      </w:r>
      <w:r w:rsidRPr="00EB2A23">
        <w:t xml:space="preserve">kan </w:t>
      </w:r>
      <w:r w:rsidR="002A264D">
        <w:t>utsättas</w:t>
      </w:r>
      <w:r w:rsidRPr="00EB2A23">
        <w:t xml:space="preserve"> för granskning. </w:t>
      </w:r>
    </w:p>
    <w:p w:rsidR="008C3A14" w:rsidP="00AB3670" w:rsidRDefault="00082638" w14:paraId="3BF47210" w14:textId="6E30140E">
      <w:r>
        <w:t xml:space="preserve">Samtidigt är vi av den anledningen kritiska till en allt förstor statlig subventionering av medierna eftersom det kraftigt underminerar deras oberoende och förtroendet för att de granskar den politiska makten. Ett alltför omfattande statligt stöd skulle kunna tolkas som att staten söker köpa sig tillgivenhet från medierna. </w:t>
      </w:r>
      <w:r w:rsidR="008625CB">
        <w:t xml:space="preserve">Staten kan således inte hålla medierna under armarna, trots mediesektorns svåra ekonomiska situation, eftersom det skadar förtroendet för såväl medierna som för staten. </w:t>
      </w:r>
    </w:p>
    <w:p w:rsidR="00E70522" w:rsidP="008C3A14" w:rsidRDefault="001B112D" w14:paraId="64388022" w14:textId="3909D6A7">
      <w:r w:rsidRPr="00EB2A23">
        <w:t>Att flera lokala redakt</w:t>
      </w:r>
      <w:r w:rsidR="00483DED">
        <w:t>ioner</w:t>
      </w:r>
      <w:r w:rsidRPr="00EB2A23">
        <w:t xml:space="preserve"> idag har svårt att klara sig ekonomiskt har det länge rapporterats om. Sverigedemokraterna har flera politiska förslag </w:t>
      </w:r>
      <w:r w:rsidR="00AB3670">
        <w:t>som syftar till att</w:t>
      </w:r>
      <w:r w:rsidRPr="00EB2A23">
        <w:t xml:space="preserve"> </w:t>
      </w:r>
      <w:r w:rsidR="00AB3670">
        <w:t>underlätta för de lokala redaktionerna.</w:t>
      </w:r>
      <w:r w:rsidRPr="00EB2A23">
        <w:t xml:space="preserve"> </w:t>
      </w:r>
      <w:r w:rsidR="004D53B6">
        <w:t>Våra förslag för småföretag</w:t>
      </w:r>
      <w:r w:rsidRPr="00EB2A23" w:rsidR="00551F70">
        <w:t xml:space="preserve"> </w:t>
      </w:r>
      <w:r w:rsidRPr="00EB2A23" w:rsidR="00146BE0">
        <w:t>såsom lindring av sjuklöneansvaret och sänkta arbet</w:t>
      </w:r>
      <w:r w:rsidR="004D53B6">
        <w:t>sgivaravgifter</w:t>
      </w:r>
      <w:r w:rsidRPr="00EB2A23" w:rsidR="00146BE0">
        <w:t xml:space="preserve"> torde kunna underlätta för framförallt mindre redaktioner som idag kanske inte ens uppbär presstöd.</w:t>
      </w:r>
      <w:r w:rsidR="008C3A14">
        <w:t xml:space="preserve"> </w:t>
      </w:r>
      <w:r w:rsidR="00956F0B">
        <w:t>Dessa lättnader</w:t>
      </w:r>
      <w:r w:rsidRPr="00EB2A23" w:rsidR="00551F70">
        <w:t xml:space="preserve"> borde gynna lokal medien</w:t>
      </w:r>
      <w:r w:rsidR="004D53B6">
        <w:t xml:space="preserve">ärvaro och i sin tur en bredare </w:t>
      </w:r>
      <w:r w:rsidRPr="00EB2A23" w:rsidR="00551F70">
        <w:t xml:space="preserve">mediemångfald. </w:t>
      </w:r>
    </w:p>
    <w:p w:rsidRPr="009F3226" w:rsidR="00EF1BE2" w:rsidP="00022FD8" w:rsidRDefault="00E53586" w14:paraId="304FA19D" w14:textId="77ABFD87">
      <w:pPr>
        <w:pStyle w:val="Rubrik2"/>
      </w:pPr>
      <w:r w:rsidRPr="009F3226">
        <w:t xml:space="preserve">Sociala medier </w:t>
      </w:r>
    </w:p>
    <w:p w:rsidR="00E70522" w:rsidP="00F5322C" w:rsidRDefault="00E53586" w14:paraId="13995C7D" w14:textId="1952CDA2">
      <w:pPr>
        <w:pStyle w:val="Normalutanindragellerluft"/>
      </w:pPr>
      <w:r w:rsidRPr="009F3226">
        <w:t xml:space="preserve">Vi lägger allt mer tid på sociala medier. </w:t>
      </w:r>
      <w:r w:rsidRPr="009F3226" w:rsidR="00E70522">
        <w:t xml:space="preserve">Globala medieaktörer har fått en betydande makt över informationsinfrastrukturen i Sverige. Framför allt har amerikanska och kinesiska aktörer fått omfattande möjligheter att påverka informationsspridningen och vilka yttranden som kan göras. Flera inflytelserika debattörer och politiker, men även vanliga medborgare, har tystats genom att få sitt konto </w:t>
      </w:r>
      <w:r w:rsidRPr="009F3226" w:rsidR="00C13471">
        <w:t xml:space="preserve">på sociala medier </w:t>
      </w:r>
      <w:r w:rsidRPr="009F3226" w:rsidR="00E70522">
        <w:t xml:space="preserve">avstängt på </w:t>
      </w:r>
      <w:r w:rsidR="00F5322C">
        <w:t>oförutsägbara</w:t>
      </w:r>
      <w:r w:rsidRPr="009F3226" w:rsidR="00E70522">
        <w:t xml:space="preserve"> grunder.</w:t>
      </w:r>
    </w:p>
    <w:p w:rsidRPr="009F3226" w:rsidR="00E70522" w:rsidP="00F5322C" w:rsidRDefault="00E70522" w14:paraId="2311997B" w14:textId="3D2A5101">
      <w:r w:rsidRPr="009F3226">
        <w:t xml:space="preserve">Med </w:t>
      </w:r>
      <w:r w:rsidR="00F5322C">
        <w:t>hänsyn till</w:t>
      </w:r>
      <w:r w:rsidRPr="009F3226">
        <w:t xml:space="preserve"> sociala medier</w:t>
      </w:r>
      <w:r w:rsidR="00F5322C">
        <w:t xml:space="preserve">s tunga roll i det offentliga samtalet, </w:t>
      </w:r>
      <w:r w:rsidRPr="009F3226">
        <w:t xml:space="preserve">är det oroande att privata företag på </w:t>
      </w:r>
      <w:r w:rsidR="00431EDB">
        <w:t>svaga grunder</w:t>
      </w:r>
      <w:r w:rsidRPr="009F3226">
        <w:t xml:space="preserve"> kan stänga av konton </w:t>
      </w:r>
      <w:r w:rsidR="00431EDB">
        <w:t>och opinionsbildares möjligheter att nå ut med sitt budskap</w:t>
      </w:r>
      <w:r w:rsidRPr="009F3226">
        <w:t xml:space="preserve">. </w:t>
      </w:r>
      <w:r w:rsidR="00431EDB">
        <w:t xml:space="preserve">Även om plattformarna har sina policys och användaravtal så </w:t>
      </w:r>
      <w:r w:rsidR="001330D1">
        <w:t>har de nu blivit en så betydande del av informationsinfrastrukturen att godtyckliga avstängningar eller borttagande av innehåll blivit ett demokratiskt problem, även om dessa sker utifrån användaravtal. V</w:t>
      </w:r>
      <w:r w:rsidR="00AB3670">
        <w:t>å</w:t>
      </w:r>
      <w:r w:rsidR="001330D1">
        <w:t xml:space="preserve">r utgångspunkt är därför att de aktörer som har sådan storlek att de blivit en betydande del av informationsinfrastrukturen inte bör tillåtas att ta bort innehåll som inte strider mot svensk lag. </w:t>
      </w:r>
      <w:bookmarkStart w:name="_Hlk81226013" w:id="1"/>
      <w:r w:rsidRPr="009F3226" w:rsidR="00C13471">
        <w:t>Regering</w:t>
      </w:r>
      <w:r w:rsidR="00584393">
        <w:t>en</w:t>
      </w:r>
      <w:r w:rsidRPr="009F3226" w:rsidR="00C13471">
        <w:t xml:space="preserve"> bör initiera en dialog mellan de globala medieaktörerna för att säkerställa att det fria ordet inte tystas godtyckligt</w:t>
      </w:r>
      <w:bookmarkEnd w:id="1"/>
      <w:r w:rsidRPr="009F3226" w:rsidR="00C13471">
        <w:t xml:space="preserve">. </w:t>
      </w:r>
    </w:p>
    <w:p w:rsidRPr="00691E43" w:rsidR="00691E43" w:rsidP="00022FD8" w:rsidRDefault="00691E43" w14:paraId="6F330A49" w14:textId="77777777">
      <w:pPr>
        <w:pStyle w:val="Rubrik2"/>
      </w:pPr>
      <w:r w:rsidRPr="00691E43">
        <w:t>Evenemangslista</w:t>
      </w:r>
    </w:p>
    <w:p w:rsidR="00691E43" w:rsidP="00F5322C" w:rsidRDefault="00691E43" w14:paraId="726B8656" w14:textId="35E826CD">
      <w:pPr>
        <w:pStyle w:val="Normalutanindragellerluft"/>
      </w:pPr>
      <w:r>
        <w:t xml:space="preserve">Det finns sportevenemang och svenska paradgrenar som mer än andra bör vara allmänt tillgängliga och tillhandahållas utan kostnad för befolkningen i vårt land. Vi tänker framför allt på evenemang som världs- och europamästerskapen i fotboll med tillhörande kvalmatcher, olympiska sommar- och vinterspelen, världsmästerskapen i </w:t>
      </w:r>
      <w:r>
        <w:lastRenderedPageBreak/>
        <w:t>längdskidåkning, världs- och europamästerskapen i friidrott, världsmästerskapen i ishockey, världsmästerskapen i handboll.</w:t>
      </w:r>
    </w:p>
    <w:p w:rsidR="00691E43" w:rsidP="0060683E" w:rsidRDefault="00691E43" w14:paraId="7AA355FD" w14:textId="256AFDD5">
      <w:r>
        <w:t>Efter att MTG förvärvade rättigheterna till vinter-OS i Sotji år 2014 och sommar-OS i Rio de Janeiro år 2016, visar statistik att 15 procent färre tog del av OS 2014 jämfört med OS 2010. Det var första gången som OS sändes av ett annat TV-företag än Sveriges Television och de låga tittarsiffrorna är oroväckande och gör behovet av en evenemangslista och den allmänna tillgängligheten än mer aktuell.</w:t>
      </w:r>
    </w:p>
    <w:p w:rsidR="00691E43" w:rsidP="0060683E" w:rsidRDefault="00691E43" w14:paraId="798733DF" w14:textId="1A81F28B">
      <w:r>
        <w:t xml:space="preserve">Idén med evenemangslista är att främja både nationens sammanhållning och identitetskänsla, vilket skulle bidra till en ökad inre solidaritet hos befolkningen. </w:t>
      </w:r>
      <w:r w:rsidR="0001042B">
        <w:t xml:space="preserve">Samhället investerar även i elitidrott och deltagande i dessa evenemang, utifrån detta är det rimligt att dessa evenemang är tillgängliga för befolkningen. Det gäller även om sändningarna i framtiden kommer kunna nås via internet om evenemangen då enbart är tillgängliga bakom betalvägg. </w:t>
      </w:r>
      <w:r>
        <w:t xml:space="preserve">Därför anser vi att </w:t>
      </w:r>
      <w:r w:rsidR="0001042B">
        <w:t>r</w:t>
      </w:r>
      <w:r>
        <w:t xml:space="preserve">egeringen </w:t>
      </w:r>
      <w:r w:rsidR="005F220C">
        <w:t xml:space="preserve">bör </w:t>
      </w:r>
      <w:r>
        <w:t xml:space="preserve">ges i uppdrag att inrätta ett system </w:t>
      </w:r>
      <w:r w:rsidR="00FA344A">
        <w:t xml:space="preserve">med utgångspunkt från det förslag </w:t>
      </w:r>
      <w:r>
        <w:t xml:space="preserve">som Myndigheten för </w:t>
      </w:r>
      <w:r w:rsidR="003F6EBC">
        <w:t>p</w:t>
      </w:r>
      <w:r>
        <w:t xml:space="preserve">ress, </w:t>
      </w:r>
      <w:r w:rsidR="003F6EBC">
        <w:t>r</w:t>
      </w:r>
      <w:r>
        <w:t xml:space="preserve">adio och </w:t>
      </w:r>
      <w:r w:rsidR="003F6EBC">
        <w:t>tv</w:t>
      </w:r>
      <w:r>
        <w:t xml:space="preserve"> </w:t>
      </w:r>
      <w:r w:rsidR="00FA344A">
        <w:t>presenterade</w:t>
      </w:r>
      <w:r>
        <w:t xml:space="preserve"> 2016</w:t>
      </w:r>
      <w:r w:rsidR="003F6EBC">
        <w:rPr>
          <w:rStyle w:val="Fotnotsreferens"/>
        </w:rPr>
        <w:footnoteReference w:id="1"/>
      </w:r>
      <w:r>
        <w:t xml:space="preserve">. </w:t>
      </w:r>
    </w:p>
    <w:sdt>
      <w:sdtPr>
        <w:alias w:val="CC_Underskrifter"/>
        <w:tag w:val="CC_Underskrifter"/>
        <w:id w:val="583496634"/>
        <w:lock w:val="sdtContentLocked"/>
        <w:placeholder>
          <w:docPart w:val="BB60C272EBC94847BDEECEF99179D44D"/>
        </w:placeholder>
      </w:sdtPr>
      <w:sdtEndPr/>
      <w:sdtContent>
        <w:p w:rsidR="00BD6FA5" w:rsidP="00BD6FA5" w:rsidRDefault="00BD6FA5" w14:paraId="1C34C4E0" w14:textId="77777777"/>
        <w:p w:rsidRPr="008E0FE2" w:rsidR="004801AC" w:rsidP="00BD6FA5" w:rsidRDefault="001629CA" w14:paraId="2C5A185A" w14:textId="5B44DF0E"/>
      </w:sdtContent>
    </w:sdt>
    <w:tbl>
      <w:tblPr>
        <w:tblW w:w="5000" w:type="pct"/>
        <w:tblLook w:val="04A0" w:firstRow="1" w:lastRow="0" w:firstColumn="1" w:lastColumn="0" w:noHBand="0" w:noVBand="1"/>
        <w:tblCaption w:val="underskrifter"/>
      </w:tblPr>
      <w:tblGrid>
        <w:gridCol w:w="4252"/>
        <w:gridCol w:w="4252"/>
      </w:tblGrid>
      <w:tr w:rsidR="00244A81" w14:paraId="349A5BEA" w14:textId="77777777">
        <w:trPr>
          <w:cantSplit/>
        </w:trPr>
        <w:tc>
          <w:tcPr>
            <w:tcW w:w="50" w:type="pct"/>
            <w:vAlign w:val="bottom"/>
          </w:tcPr>
          <w:p w:rsidR="00244A81" w:rsidRDefault="00883092" w14:paraId="666E94D9" w14:textId="77777777">
            <w:pPr>
              <w:pStyle w:val="Underskrifter"/>
            </w:pPr>
            <w:r>
              <w:t>Leonid Yurkovskiy (SD)</w:t>
            </w:r>
          </w:p>
        </w:tc>
        <w:tc>
          <w:tcPr>
            <w:tcW w:w="50" w:type="pct"/>
            <w:vAlign w:val="bottom"/>
          </w:tcPr>
          <w:p w:rsidR="00244A81" w:rsidRDefault="00883092" w14:paraId="3B512F8F" w14:textId="77777777">
            <w:pPr>
              <w:pStyle w:val="Underskrifter"/>
            </w:pPr>
            <w:r>
              <w:t>Angelika Bengtsson (SD)</w:t>
            </w:r>
          </w:p>
        </w:tc>
      </w:tr>
      <w:tr w:rsidR="00244A81" w14:paraId="72158496" w14:textId="77777777">
        <w:trPr>
          <w:cantSplit/>
        </w:trPr>
        <w:tc>
          <w:tcPr>
            <w:tcW w:w="50" w:type="pct"/>
            <w:vAlign w:val="bottom"/>
          </w:tcPr>
          <w:p w:rsidR="00244A81" w:rsidRDefault="00883092" w14:paraId="20C4E71E" w14:textId="77777777">
            <w:pPr>
              <w:pStyle w:val="Underskrifter"/>
            </w:pPr>
            <w:r>
              <w:t>Bo Broman (SD)</w:t>
            </w:r>
          </w:p>
        </w:tc>
        <w:tc>
          <w:tcPr>
            <w:tcW w:w="50" w:type="pct"/>
            <w:vAlign w:val="bottom"/>
          </w:tcPr>
          <w:p w:rsidR="00244A81" w:rsidRDefault="00883092" w14:paraId="3CE32BD6" w14:textId="77777777">
            <w:pPr>
              <w:pStyle w:val="Underskrifter"/>
            </w:pPr>
            <w:r>
              <w:t>Jonas Andersson (SD)</w:t>
            </w:r>
          </w:p>
        </w:tc>
      </w:tr>
      <w:tr w:rsidR="00244A81" w14:paraId="283845C3" w14:textId="77777777">
        <w:trPr>
          <w:gridAfter w:val="1"/>
          <w:wAfter w:w="4252" w:type="dxa"/>
          <w:cantSplit/>
        </w:trPr>
        <w:tc>
          <w:tcPr>
            <w:tcW w:w="50" w:type="pct"/>
            <w:vAlign w:val="bottom"/>
          </w:tcPr>
          <w:p w:rsidR="00244A81" w:rsidRDefault="00883092" w14:paraId="3E8C5226" w14:textId="77777777">
            <w:pPr>
              <w:pStyle w:val="Underskrifter"/>
            </w:pPr>
            <w:r>
              <w:t>Runar Filper (SD)</w:t>
            </w:r>
          </w:p>
        </w:tc>
      </w:tr>
    </w:tbl>
    <w:p w:rsidR="00EA6A12" w:rsidRDefault="00EA6A12" w14:paraId="561AABB1" w14:textId="77777777"/>
    <w:sectPr w:rsidR="00EA6A1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BBB6" w14:textId="77777777" w:rsidR="0009262F" w:rsidRDefault="0009262F" w:rsidP="000C1CAD">
      <w:pPr>
        <w:spacing w:line="240" w:lineRule="auto"/>
      </w:pPr>
      <w:r>
        <w:separator/>
      </w:r>
    </w:p>
  </w:endnote>
  <w:endnote w:type="continuationSeparator" w:id="0">
    <w:p w14:paraId="3211E67F" w14:textId="77777777" w:rsidR="0009262F" w:rsidRDefault="00092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04F2" w14:textId="25D6BC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1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4C59" w14:textId="77777777" w:rsidR="001629CA" w:rsidRDefault="00162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4F56" w14:textId="70D46CED" w:rsidR="0009262F" w:rsidRDefault="0009262F" w:rsidP="000C1CAD">
      <w:pPr>
        <w:spacing w:line="240" w:lineRule="auto"/>
      </w:pPr>
    </w:p>
  </w:footnote>
  <w:footnote w:type="continuationSeparator" w:id="0">
    <w:p w14:paraId="6F088B40" w14:textId="77777777" w:rsidR="0009262F" w:rsidRDefault="0009262F" w:rsidP="000C1CAD">
      <w:pPr>
        <w:spacing w:line="240" w:lineRule="auto"/>
      </w:pPr>
      <w:r>
        <w:continuationSeparator/>
      </w:r>
    </w:p>
  </w:footnote>
  <w:footnote w:id="1">
    <w:p w14:paraId="0E9FD4DF" w14:textId="1F739AFB" w:rsidR="003F6EBC" w:rsidRDefault="003F6EBC">
      <w:pPr>
        <w:pStyle w:val="Fotnotstext"/>
      </w:pPr>
      <w:r>
        <w:rPr>
          <w:rStyle w:val="Fotnotsreferens"/>
        </w:rPr>
        <w:footnoteRef/>
      </w:r>
      <w:r>
        <w:t xml:space="preserve"> </w:t>
      </w:r>
      <w:r w:rsidRPr="003F6EBC">
        <w:t>https://www.mprt.se/sv/nyhetsrum/nyheter/2016/utkast-av-rapporten-om-evenemangslista-ar-nu-publicerad/</w:t>
      </w:r>
      <w:r w:rsidR="008830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5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38BEB" wp14:editId="5B3B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C936D" w14:textId="0B938783" w:rsidR="00262EA3" w:rsidRDefault="001629CA"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BD6FA5">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38B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C936D" w14:textId="0B938783" w:rsidR="00262EA3" w:rsidRDefault="001629CA"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BD6FA5">
                          <w:t>83</w:t>
                        </w:r>
                      </w:sdtContent>
                    </w:sdt>
                  </w:p>
                </w:txbxContent>
              </v:textbox>
              <w10:wrap anchorx="page"/>
            </v:shape>
          </w:pict>
        </mc:Fallback>
      </mc:AlternateContent>
    </w:r>
  </w:p>
  <w:p w14:paraId="18B33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B0C" w14:textId="77777777" w:rsidR="00262EA3" w:rsidRDefault="00262EA3" w:rsidP="008563AC">
    <w:pPr>
      <w:jc w:val="right"/>
    </w:pPr>
  </w:p>
  <w:p w14:paraId="22DA8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116" w14:textId="77777777" w:rsidR="00262EA3" w:rsidRDefault="001629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36C28" wp14:editId="6D590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8035" w14:textId="7EB82927" w:rsidR="00262EA3" w:rsidRDefault="001629CA" w:rsidP="00A314CF">
    <w:pPr>
      <w:pStyle w:val="FSHNormal"/>
      <w:spacing w:before="40"/>
    </w:pPr>
    <w:sdt>
      <w:sdtPr>
        <w:alias w:val="CC_Noformat_Motionstyp"/>
        <w:tag w:val="CC_Noformat_Motionstyp"/>
        <w:id w:val="1162973129"/>
        <w:lock w:val="sdtContentLocked"/>
        <w15:appearance w15:val="hidden"/>
        <w:text/>
      </w:sdtPr>
      <w:sdtEndPr/>
      <w:sdtContent>
        <w:r w:rsidR="00BD6FA5">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BD6FA5">
          <w:t>83</w:t>
        </w:r>
      </w:sdtContent>
    </w:sdt>
  </w:p>
  <w:p w14:paraId="2DC15B94" w14:textId="77777777" w:rsidR="00262EA3" w:rsidRPr="008227B3" w:rsidRDefault="001629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0CF0" w14:textId="0F1E639E" w:rsidR="00262EA3" w:rsidRPr="008227B3" w:rsidRDefault="001629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6FA5">
          <w:t>2022/23</w:t>
        </w:r>
      </w:sdtContent>
    </w:sdt>
    <w:sdt>
      <w:sdtPr>
        <w:rPr>
          <w:rStyle w:val="BeteckningChar"/>
        </w:rPr>
        <w:alias w:val="CC_Noformat_Partibet"/>
        <w:tag w:val="CC_Noformat_Partibet"/>
        <w:id w:val="405810658"/>
        <w:lock w:val="sdtContentLocked"/>
        <w:placeholder>
          <w:docPart w:val="0F85ADC83CDB4F0EAF09501716C562D4"/>
        </w:placeholder>
        <w:showingPlcHdr/>
        <w15:appearance w15:val="hidden"/>
        <w:text/>
      </w:sdtPr>
      <w:sdtEndPr>
        <w:rPr>
          <w:rStyle w:val="Rubrik1Char"/>
          <w:rFonts w:asciiTheme="majorHAnsi" w:hAnsiTheme="majorHAnsi"/>
          <w:sz w:val="38"/>
        </w:rPr>
      </w:sdtEndPr>
      <w:sdtContent>
        <w:r w:rsidR="00BD6FA5">
          <w:t>:984</w:t>
        </w:r>
      </w:sdtContent>
    </w:sdt>
  </w:p>
  <w:p w14:paraId="3A743AAA" w14:textId="75AA9EE3" w:rsidR="00262EA3" w:rsidRDefault="001629CA" w:rsidP="00E03A3D">
    <w:pPr>
      <w:pStyle w:val="Motionr"/>
    </w:pPr>
    <w:sdt>
      <w:sdtPr>
        <w:alias w:val="CC_Noformat_Avtext"/>
        <w:tag w:val="CC_Noformat_Avtext"/>
        <w:id w:val="-2020768203"/>
        <w:lock w:val="sdtContentLocked"/>
        <w15:appearance w15:val="hidden"/>
        <w:text/>
      </w:sdtPr>
      <w:sdtEndPr/>
      <w:sdtContent>
        <w:r w:rsidR="00BD6FA5">
          <w:t>av Leonid Yurkovskiy m.fl. (SD)</w:t>
        </w:r>
      </w:sdtContent>
    </w:sdt>
  </w:p>
  <w:sdt>
    <w:sdtPr>
      <w:alias w:val="CC_Noformat_Rubtext"/>
      <w:tag w:val="CC_Noformat_Rubtext"/>
      <w:id w:val="-218060500"/>
      <w:lock w:val="sdtLocked"/>
      <w:text/>
    </w:sdtPr>
    <w:sdtEndPr/>
    <w:sdtContent>
      <w:p w14:paraId="17FB5FC1" w14:textId="77777777" w:rsidR="00262EA3" w:rsidRDefault="00E53586" w:rsidP="00283E0F">
        <w:pPr>
          <w:pStyle w:val="FSHRub2"/>
        </w:pPr>
        <w:r>
          <w:t>Mediefrågor</w:t>
        </w:r>
      </w:p>
    </w:sdtContent>
  </w:sdt>
  <w:sdt>
    <w:sdtPr>
      <w:alias w:val="CC_Boilerplate_3"/>
      <w:tag w:val="CC_Boilerplate_3"/>
      <w:id w:val="1606463544"/>
      <w:lock w:val="sdtContentLocked"/>
      <w15:appearance w15:val="hidden"/>
      <w:text w:multiLine="1"/>
    </w:sdtPr>
    <w:sdtEndPr/>
    <w:sdtContent>
      <w:p w14:paraId="2195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2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2FD8"/>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B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38"/>
    <w:rsid w:val="00082BEA"/>
    <w:rsid w:val="00083467"/>
    <w:rsid w:val="000845E2"/>
    <w:rsid w:val="00084C74"/>
    <w:rsid w:val="00084CE8"/>
    <w:rsid w:val="00084E2A"/>
    <w:rsid w:val="00084E38"/>
    <w:rsid w:val="000859E4"/>
    <w:rsid w:val="00086446"/>
    <w:rsid w:val="0008692C"/>
    <w:rsid w:val="00086A2F"/>
    <w:rsid w:val="00086B78"/>
    <w:rsid w:val="00087231"/>
    <w:rsid w:val="000908BE"/>
    <w:rsid w:val="000909BE"/>
    <w:rsid w:val="00091064"/>
    <w:rsid w:val="00091476"/>
    <w:rsid w:val="00091494"/>
    <w:rsid w:val="00091A21"/>
    <w:rsid w:val="000926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D1"/>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CA"/>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AC"/>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8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F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2D0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598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A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BC"/>
    <w:rsid w:val="003F71DB"/>
    <w:rsid w:val="003F72C9"/>
    <w:rsid w:val="003F75A4"/>
    <w:rsid w:val="003F75CF"/>
    <w:rsid w:val="0040054D"/>
    <w:rsid w:val="00401163"/>
    <w:rsid w:val="00402078"/>
    <w:rsid w:val="004024F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B3"/>
    <w:rsid w:val="00421CE9"/>
    <w:rsid w:val="00422B5D"/>
    <w:rsid w:val="00422B62"/>
    <w:rsid w:val="00422B9E"/>
    <w:rsid w:val="00422D45"/>
    <w:rsid w:val="00423883"/>
    <w:rsid w:val="00423BE4"/>
    <w:rsid w:val="00423C8D"/>
    <w:rsid w:val="00424BC2"/>
    <w:rsid w:val="00424E2C"/>
    <w:rsid w:val="00425433"/>
    <w:rsid w:val="00425C71"/>
    <w:rsid w:val="00426629"/>
    <w:rsid w:val="0042666B"/>
    <w:rsid w:val="00426691"/>
    <w:rsid w:val="00426A94"/>
    <w:rsid w:val="00430342"/>
    <w:rsid w:val="00430F36"/>
    <w:rsid w:val="004311F9"/>
    <w:rsid w:val="00431DDA"/>
    <w:rsid w:val="00431ED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58"/>
    <w:rsid w:val="00466051"/>
    <w:rsid w:val="00466424"/>
    <w:rsid w:val="004666A3"/>
    <w:rsid w:val="00467151"/>
    <w:rsid w:val="004671C7"/>
    <w:rsid w:val="00467873"/>
    <w:rsid w:val="0046792C"/>
    <w:rsid w:val="0047003B"/>
    <w:rsid w:val="004700E1"/>
    <w:rsid w:val="004703A7"/>
    <w:rsid w:val="004705F3"/>
    <w:rsid w:val="00470AE9"/>
    <w:rsid w:val="00470D1B"/>
    <w:rsid w:val="00471DE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DED"/>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E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52"/>
    <w:rsid w:val="005828F4"/>
    <w:rsid w:val="00583300"/>
    <w:rsid w:val="0058439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20C"/>
    <w:rsid w:val="005F272B"/>
    <w:rsid w:val="005F2B7A"/>
    <w:rsid w:val="005F2B85"/>
    <w:rsid w:val="005F2FD2"/>
    <w:rsid w:val="005F3702"/>
    <w:rsid w:val="005F3703"/>
    <w:rsid w:val="005F425A"/>
    <w:rsid w:val="005F45B3"/>
    <w:rsid w:val="005F4F3D"/>
    <w:rsid w:val="005F50A8"/>
    <w:rsid w:val="005F59DC"/>
    <w:rsid w:val="005F5ACA"/>
    <w:rsid w:val="005F5BC1"/>
    <w:rsid w:val="005F620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3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6C"/>
    <w:rsid w:val="00635409"/>
    <w:rsid w:val="00635915"/>
    <w:rsid w:val="0063615D"/>
    <w:rsid w:val="0063632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1E4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89"/>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2B2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A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71"/>
    <w:rsid w:val="007247E3"/>
    <w:rsid w:val="00724B9A"/>
    <w:rsid w:val="00724C96"/>
    <w:rsid w:val="00724FCF"/>
    <w:rsid w:val="00725B6E"/>
    <w:rsid w:val="00726E82"/>
    <w:rsid w:val="00726EB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74"/>
    <w:rsid w:val="00753410"/>
    <w:rsid w:val="007534E9"/>
    <w:rsid w:val="00754668"/>
    <w:rsid w:val="00755447"/>
    <w:rsid w:val="007556B6"/>
    <w:rsid w:val="007558B3"/>
    <w:rsid w:val="00755D11"/>
    <w:rsid w:val="0075632D"/>
    <w:rsid w:val="00756606"/>
    <w:rsid w:val="00757633"/>
    <w:rsid w:val="00757D0A"/>
    <w:rsid w:val="0076018C"/>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2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CB"/>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BF0"/>
    <w:rsid w:val="00876C16"/>
    <w:rsid w:val="00876F04"/>
    <w:rsid w:val="00876F08"/>
    <w:rsid w:val="008776F5"/>
    <w:rsid w:val="00877BE7"/>
    <w:rsid w:val="00880999"/>
    <w:rsid w:val="00880FE4"/>
    <w:rsid w:val="00881181"/>
    <w:rsid w:val="008812CF"/>
    <w:rsid w:val="00881473"/>
    <w:rsid w:val="008816CF"/>
    <w:rsid w:val="008827A9"/>
    <w:rsid w:val="0088309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14"/>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D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22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64"/>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7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E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F9"/>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6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FA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7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3F1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2"/>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4C"/>
    <w:rsid w:val="00CD7E80"/>
    <w:rsid w:val="00CE0809"/>
    <w:rsid w:val="00CE12C7"/>
    <w:rsid w:val="00CE134C"/>
    <w:rsid w:val="00CE13F3"/>
    <w:rsid w:val="00CE172B"/>
    <w:rsid w:val="00CE25A0"/>
    <w:rsid w:val="00CE311E"/>
    <w:rsid w:val="00CE35E9"/>
    <w:rsid w:val="00CE3EE2"/>
    <w:rsid w:val="00CE70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60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F80"/>
    <w:rsid w:val="00D170BE"/>
    <w:rsid w:val="00D17F21"/>
    <w:rsid w:val="00D21525"/>
    <w:rsid w:val="00D22922"/>
    <w:rsid w:val="00D2384D"/>
    <w:rsid w:val="00D23B5C"/>
    <w:rsid w:val="00D24C75"/>
    <w:rsid w:val="00D26C5C"/>
    <w:rsid w:val="00D27264"/>
    <w:rsid w:val="00D274FD"/>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0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C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0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22"/>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6E1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12"/>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0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2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2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E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4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7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F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3E"/>
    <w:rsid w:val="00FF577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F6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873">
      <w:bodyDiv w:val="1"/>
      <w:marLeft w:val="0"/>
      <w:marRight w:val="0"/>
      <w:marTop w:val="0"/>
      <w:marBottom w:val="0"/>
      <w:divBdr>
        <w:top w:val="none" w:sz="0" w:space="0" w:color="auto"/>
        <w:left w:val="none" w:sz="0" w:space="0" w:color="auto"/>
        <w:bottom w:val="none" w:sz="0" w:space="0" w:color="auto"/>
        <w:right w:val="none" w:sz="0" w:space="0" w:color="auto"/>
      </w:divBdr>
    </w:div>
    <w:div w:id="427894703">
      <w:bodyDiv w:val="1"/>
      <w:marLeft w:val="0"/>
      <w:marRight w:val="0"/>
      <w:marTop w:val="0"/>
      <w:marBottom w:val="0"/>
      <w:divBdr>
        <w:top w:val="none" w:sz="0" w:space="0" w:color="auto"/>
        <w:left w:val="none" w:sz="0" w:space="0" w:color="auto"/>
        <w:bottom w:val="none" w:sz="0" w:space="0" w:color="auto"/>
        <w:right w:val="none" w:sz="0" w:space="0" w:color="auto"/>
      </w:divBdr>
    </w:div>
    <w:div w:id="607543238">
      <w:bodyDiv w:val="1"/>
      <w:marLeft w:val="0"/>
      <w:marRight w:val="0"/>
      <w:marTop w:val="0"/>
      <w:marBottom w:val="0"/>
      <w:divBdr>
        <w:top w:val="none" w:sz="0" w:space="0" w:color="auto"/>
        <w:left w:val="none" w:sz="0" w:space="0" w:color="auto"/>
        <w:bottom w:val="none" w:sz="0" w:space="0" w:color="auto"/>
        <w:right w:val="none" w:sz="0" w:space="0" w:color="auto"/>
      </w:divBdr>
    </w:div>
    <w:div w:id="7928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BB60C272EBC94847BDEECEF99179D44D"/>
        <w:category>
          <w:name w:val="Allmänt"/>
          <w:gallery w:val="placeholder"/>
        </w:category>
        <w:types>
          <w:type w:val="bbPlcHdr"/>
        </w:types>
        <w:behaviors>
          <w:behavior w:val="content"/>
        </w:behaviors>
        <w:guid w:val="{AEFB82F2-D68E-4508-A5C4-D7A30DAB188C}"/>
      </w:docPartPr>
      <w:docPartBody>
        <w:p w:rsidR="00315A80" w:rsidRDefault="00315A80"/>
      </w:docPartBody>
    </w:docPart>
    <w:docPart>
      <w:docPartPr>
        <w:name w:val="0F85ADC83CDB4F0EAF09501716C562D4"/>
        <w:category>
          <w:name w:val="Allmänt"/>
          <w:gallery w:val="placeholder"/>
        </w:category>
        <w:types>
          <w:type w:val="bbPlcHdr"/>
        </w:types>
        <w:behaviors>
          <w:behavior w:val="content"/>
        </w:behaviors>
        <w:guid w:val="{618687C9-F08D-4F40-B8C7-3F303439E112}"/>
      </w:docPartPr>
      <w:docPartBody>
        <w:p w:rsidR="00000000" w:rsidRDefault="00315A80">
          <w:r>
            <w:t>:984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0F0025"/>
    <w:rsid w:val="00251263"/>
    <w:rsid w:val="00315A80"/>
    <w:rsid w:val="00D22EE2"/>
    <w:rsid w:val="00D72F44"/>
    <w:rsid w:val="00DF4B9F"/>
    <w:rsid w:val="00E1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263"/>
    <w:rPr>
      <w:color w:val="F4B083" w:themeColor="accent2" w:themeTint="99"/>
    </w:rPr>
  </w:style>
  <w:style w:type="paragraph" w:customStyle="1" w:styleId="32C2893D49374B26B3B390D261A365F3">
    <w:name w:val="32C2893D49374B26B3B390D261A365F3"/>
  </w:style>
  <w:style w:type="paragraph" w:customStyle="1" w:styleId="2394A192C0B242A58CD0567484C5D05D">
    <w:name w:val="2394A192C0B242A58CD0567484C5D05D"/>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62AD0-6A43-41A4-B295-1A640CDF3AE7}"/>
</file>

<file path=customXml/itemProps2.xml><?xml version="1.0" encoding="utf-8"?>
<ds:datastoreItem xmlns:ds="http://schemas.openxmlformats.org/officeDocument/2006/customXml" ds:itemID="{EC9921DC-EB75-4064-9C25-3B4A9C4DCF66}"/>
</file>

<file path=customXml/itemProps3.xml><?xml version="1.0" encoding="utf-8"?>
<ds:datastoreItem xmlns:ds="http://schemas.openxmlformats.org/officeDocument/2006/customXml" ds:itemID="{21D5EF7F-050A-45CE-8E24-89EC87E3385F}"/>
</file>

<file path=docProps/app.xml><?xml version="1.0" encoding="utf-8"?>
<Properties xmlns="http://schemas.openxmlformats.org/officeDocument/2006/extended-properties" xmlns:vt="http://schemas.openxmlformats.org/officeDocument/2006/docPropsVTypes">
  <Template>Normal</Template>
  <TotalTime>51</TotalTime>
  <Pages>4</Pages>
  <Words>1344</Words>
  <Characters>7972</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SD83 Mediefrågor</vt:lpstr>
      <vt:lpstr>
      </vt:lpstr>
    </vt:vector>
  </TitlesOfParts>
  <Company>Sveriges riksdag</Company>
  <LinksUpToDate>false</LinksUpToDate>
  <CharactersWithSpaces>9284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