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01663" w:id="2"/>
    <w:p w:rsidRPr="009B062B" w:rsidR="00AF30DD" w:rsidP="000E0B10" w:rsidRDefault="00A509D9" w14:paraId="756323DB" w14:textId="77777777">
      <w:pPr>
        <w:pStyle w:val="RubrikFrslagTIllRiksdagsbeslut"/>
      </w:pPr>
      <w:sdt>
        <w:sdtPr>
          <w:alias w:val="CC_Boilerplate_4"/>
          <w:tag w:val="CC_Boilerplate_4"/>
          <w:id w:val="-1644581176"/>
          <w:lock w:val="sdtContentLocked"/>
          <w:placeholder>
            <w:docPart w:val="66DDD9E5204C469CAB3270BBFAB61CD1"/>
          </w:placeholder>
          <w:text/>
        </w:sdtPr>
        <w:sdtEndPr/>
        <w:sdtContent>
          <w:r w:rsidRPr="009B062B" w:rsidR="00AF30DD">
            <w:t>Förslag till riksdagsbeslut</w:t>
          </w:r>
        </w:sdtContent>
      </w:sdt>
      <w:bookmarkEnd w:id="0"/>
      <w:bookmarkEnd w:id="1"/>
    </w:p>
    <w:sdt>
      <w:sdtPr>
        <w:alias w:val="Yrkande 1"/>
        <w:tag w:val="0bb72604-5fd5-4840-998c-329b61069e01"/>
        <w:id w:val="2071926972"/>
        <w:lock w:val="sdtLocked"/>
      </w:sdtPr>
      <w:sdtEndPr/>
      <w:sdtContent>
        <w:p w:rsidR="009027EE" w:rsidRDefault="00E96348" w14:paraId="01E80979" w14:textId="77777777">
          <w:pPr>
            <w:pStyle w:val="Frslagstext"/>
            <w:numPr>
              <w:ilvl w:val="0"/>
              <w:numId w:val="0"/>
            </w:numPr>
          </w:pPr>
          <w:r>
            <w:t>Riksdagen ställer sig bakom det som anförs i motionen om att se över möjligheten att ta fram en strategi eller handlingsplan för att fasa ut djurförsök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ABB092E16F24CA293B2BE7E338112C5"/>
        </w:placeholder>
        <w:text/>
      </w:sdtPr>
      <w:sdtEndPr/>
      <w:sdtContent>
        <w:p w:rsidRPr="009B062B" w:rsidR="006D79C9" w:rsidP="00333E95" w:rsidRDefault="006D79C9" w14:paraId="3D607698" w14:textId="77777777">
          <w:pPr>
            <w:pStyle w:val="Rubrik1"/>
          </w:pPr>
          <w:r>
            <w:t>Motivering</w:t>
          </w:r>
        </w:p>
      </w:sdtContent>
    </w:sdt>
    <w:bookmarkEnd w:displacedByCustomXml="prev" w:id="4"/>
    <w:bookmarkEnd w:displacedByCustomXml="prev" w:id="5"/>
    <w:p w:rsidRPr="00A61F18" w:rsidR="00A61F18" w:rsidP="00A61F18" w:rsidRDefault="00A61F18" w14:paraId="0C161C21" w14:textId="2DBFF354">
      <w:pPr>
        <w:pStyle w:val="Normalutanindragellerluft"/>
      </w:pPr>
      <w:r w:rsidRPr="00A61F18">
        <w:t>Moderaterna har länge värnat om en ansvarsfull och etisk användning av djurförsök. Vetenskapliga framsteg är avgörande för att möta de utmaningar vårt samhälle står inför, samtidigt som vi måste fortsätta att sträva efter en hög standard för djurskydd. För att på sikt minska och ersätta djurförsök, behöver vi främja investeringar i utvecklingen av alternativa forskningsmetoder, såsom in vitro-tekniker och avancerade datamodeller. Genom att stärka forskningen kring dessa teknologier kan vi inte bara minska beroendet av djurförsök utan också skapa en mer hållbar och effektiv forskningsprocess.</w:t>
      </w:r>
    </w:p>
    <w:p w:rsidRPr="00A61F18" w:rsidR="00A61F18" w:rsidP="00A509D9" w:rsidRDefault="00A61F18" w14:paraId="4741CA32" w14:textId="49D2DC14">
      <w:r w:rsidRPr="00A61F18">
        <w:t>På europeisk nivå har det under 2023 kommit positiva signaler om att djurtester för kemikalier och läkemedel gradvis kan fasas ut. Samtidigt finns fortfarande utmaningar, exempelvis när det gäller att säkerställa att förbudet mot djurtester för kosmetika efterlevs fullt ut.</w:t>
      </w:r>
      <w:r w:rsidRPr="00A61F18">
        <w:rPr>
          <w:vertAlign w:val="superscript"/>
        </w:rPr>
        <w:footnoteReference w:id="1"/>
      </w:r>
      <w:r w:rsidRPr="00A61F18">
        <w:t xml:space="preserve"> Sverige har en viktig roll att spela i denna omställning genom att aktivt driva på utvecklingen och implementeringen av alternativa metoder.</w:t>
      </w:r>
      <w:r>
        <w:t xml:space="preserve"> Så många aktiva aktörer för att fasa ut djurförsök finns inte men Djuren</w:t>
      </w:r>
      <w:r w:rsidR="00E96348">
        <w:t>s</w:t>
      </w:r>
      <w:r>
        <w:t xml:space="preserve"> </w:t>
      </w:r>
      <w:r w:rsidR="00E96348">
        <w:t>R</w:t>
      </w:r>
      <w:r>
        <w:t xml:space="preserve">ätt </w:t>
      </w:r>
      <w:r w:rsidR="00E96348">
        <w:t>är</w:t>
      </w:r>
      <w:r>
        <w:t xml:space="preserve"> en aktör som är tydlig i frågan.</w:t>
      </w:r>
      <w:r>
        <w:rPr>
          <w:rStyle w:val="Fotnotsreferens"/>
        </w:rPr>
        <w:footnoteReference w:id="2"/>
      </w:r>
      <w:r>
        <w:t xml:space="preserve"> </w:t>
      </w:r>
    </w:p>
    <w:p w:rsidRPr="00A61F18" w:rsidR="00A61F18" w:rsidP="00A509D9" w:rsidRDefault="00A61F18" w14:paraId="41F6C072" w14:textId="69DEEF70">
      <w:r w:rsidRPr="00A61F18">
        <w:t xml:space="preserve">Sverige saknar i dagsläget en heltäckande strategi för att fasa ut djurförsök, trots att mer än tio år har gått sedan EU-direktiv om användning av djurförsök trädde i kraft. Nederländerna har dock tagit ledningen på detta område genom att anta en konkret handlingsplan för att fasa ut djurförsök, med målet att minska användningen av djur </w:t>
      </w:r>
      <w:r w:rsidRPr="00A61F18">
        <w:lastRenderedPageBreak/>
        <w:t xml:space="preserve">inom grundforskningen fram till </w:t>
      </w:r>
      <w:r w:rsidR="006F77A1">
        <w:t xml:space="preserve">år </w:t>
      </w:r>
      <w:r w:rsidRPr="00A61F18">
        <w:t>2025. Detta initiativ är särskilt intressant ur både etisk och ekonomisk synvinkel och kan tjäna som inspiration för Sveriges eget arbete.</w:t>
      </w:r>
    </w:p>
    <w:p w:rsidRPr="00A61F18" w:rsidR="00A61F18" w:rsidP="00A509D9" w:rsidRDefault="00A61F18" w14:paraId="3241BEEA" w14:textId="28948351">
      <w:r w:rsidRPr="00A61F18">
        <w:t>Sedan 2014 har Sverige ett nationellt kompetenscentrum för 3R-frågor (replace, reduce, refine)</w:t>
      </w:r>
      <w:r w:rsidR="008F269B">
        <w:rPr>
          <w:rStyle w:val="Fotnotsreferens"/>
        </w:rPr>
        <w:footnoteReference w:id="3"/>
      </w:r>
      <w:r w:rsidR="00E96348">
        <w:t>,</w:t>
      </w:r>
      <w:r w:rsidRPr="00A61F18">
        <w:t xml:space="preserve"> som arbetar med att främja och sprida information om alternativa metoder. Detta är ett viktigt steg, men mer kan göras för att vidareutveckla och implementera dessa metoder brett inom forskningsvärlden. </w:t>
      </w:r>
      <w:r w:rsidR="006F77A1">
        <w:t>Det finns</w:t>
      </w:r>
      <w:r w:rsidRPr="00A61F18">
        <w:t xml:space="preserve"> också ett behov av att främja internationellt samarbete för att skynda på utvecklingen av djurfria metoder.</w:t>
      </w:r>
    </w:p>
    <w:p w:rsidR="00A509D9" w:rsidP="00A509D9" w:rsidRDefault="00A61F18" w14:paraId="680CE37F" w14:textId="627E9AC0">
      <w:r w:rsidRPr="00A61F18">
        <w:t>Det är känt att medicinska studier på djur inte alltid ger överförbara resultat till människor. Moderna alternativa metoder har potential att ge både mer träffsäkra och kostnadseffektiva resultat, vilket bidrar till att förbättra forsknings- och läkemedels</w:t>
      </w:r>
      <w:r w:rsidR="00A509D9">
        <w:softHyphen/>
      </w:r>
      <w:r w:rsidRPr="00A61F18">
        <w:t>utveckling</w:t>
      </w:r>
      <w:r w:rsidR="006F77A1">
        <w:t>en</w:t>
      </w:r>
      <w:r w:rsidRPr="00A61F18">
        <w:t>. Genom att satsa på dessa nya metoder kan Sverige stärka sin ställning inom den internationella life science-sektorn och skapa bättre förutsättningar för både forskning och djurvälfärd.</w:t>
      </w:r>
    </w:p>
    <w:sdt>
      <w:sdtPr>
        <w:rPr>
          <w:i/>
          <w:noProof/>
        </w:rPr>
        <w:alias w:val="CC_Underskrifter"/>
        <w:tag w:val="CC_Underskrifter"/>
        <w:id w:val="583496634"/>
        <w:lock w:val="sdtContentLocked"/>
        <w:placeholder>
          <w:docPart w:val="858484AB09C14B678B4A3E43D221552C"/>
        </w:placeholder>
      </w:sdtPr>
      <w:sdtEndPr/>
      <w:sdtContent>
        <w:p w:rsidR="000E0B10" w:rsidP="000E0B10" w:rsidRDefault="000E0B10" w14:paraId="4A2461B5" w14:textId="508DB95C"/>
        <w:p w:rsidR="000E0B10" w:rsidP="000E0B10" w:rsidRDefault="00A509D9" w14:paraId="3F0B0E9D" w14:textId="1F5F51C5"/>
      </w:sdtContent>
    </w:sdt>
    <w:tbl>
      <w:tblPr>
        <w:tblW w:w="5000" w:type="pct"/>
        <w:tblLook w:val="04A0" w:firstRow="1" w:lastRow="0" w:firstColumn="1" w:lastColumn="0" w:noHBand="0" w:noVBand="1"/>
        <w:tblCaption w:val="underskrifter"/>
      </w:tblPr>
      <w:tblGrid>
        <w:gridCol w:w="4252"/>
        <w:gridCol w:w="4252"/>
      </w:tblGrid>
      <w:tr w:rsidR="009027EE" w14:paraId="48A32CB8" w14:textId="77777777">
        <w:trPr>
          <w:cantSplit/>
        </w:trPr>
        <w:tc>
          <w:tcPr>
            <w:tcW w:w="50" w:type="pct"/>
            <w:vAlign w:val="bottom"/>
          </w:tcPr>
          <w:p w:rsidR="009027EE" w:rsidRDefault="00E96348" w14:paraId="4D900037" w14:textId="77777777">
            <w:pPr>
              <w:pStyle w:val="Underskrifter"/>
              <w:spacing w:after="0"/>
            </w:pPr>
            <w:r>
              <w:t>Ulrika Heindorff (M)</w:t>
            </w:r>
          </w:p>
        </w:tc>
        <w:tc>
          <w:tcPr>
            <w:tcW w:w="50" w:type="pct"/>
            <w:vAlign w:val="bottom"/>
          </w:tcPr>
          <w:p w:rsidR="009027EE" w:rsidRDefault="009027EE" w14:paraId="28651353" w14:textId="77777777">
            <w:pPr>
              <w:pStyle w:val="Underskrifter"/>
              <w:spacing w:after="0"/>
            </w:pPr>
          </w:p>
        </w:tc>
      </w:tr>
      <w:bookmarkEnd w:id="2"/>
    </w:tbl>
    <w:p w:rsidRPr="008E0FE2" w:rsidR="004801AC" w:rsidP="00DF3554" w:rsidRDefault="004801AC" w14:paraId="10542AD7" w14:textId="263C75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C23DF" w14:textId="77777777" w:rsidR="00AC5558" w:rsidRDefault="00AC5558" w:rsidP="000C1CAD">
      <w:pPr>
        <w:spacing w:line="240" w:lineRule="auto"/>
      </w:pPr>
      <w:r>
        <w:separator/>
      </w:r>
    </w:p>
  </w:endnote>
  <w:endnote w:type="continuationSeparator" w:id="0">
    <w:p w14:paraId="4D1EA9A1" w14:textId="77777777" w:rsidR="00AC5558" w:rsidRDefault="00AC5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A6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3F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61CD" w14:textId="38E43FB8" w:rsidR="00262EA3" w:rsidRPr="000E0B10" w:rsidRDefault="00262EA3" w:rsidP="000E0B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18E7" w14:textId="5180809D" w:rsidR="00AC5558" w:rsidRPr="00A509D9" w:rsidRDefault="00AC5558" w:rsidP="00A509D9">
      <w:pPr>
        <w:pStyle w:val="Sidfot"/>
      </w:pPr>
    </w:p>
  </w:footnote>
  <w:footnote w:type="continuationSeparator" w:id="0">
    <w:p w14:paraId="785C8854" w14:textId="77777777" w:rsidR="00AC5558" w:rsidRDefault="00AC5558" w:rsidP="000C1CAD">
      <w:pPr>
        <w:spacing w:line="240" w:lineRule="auto"/>
      </w:pPr>
      <w:r>
        <w:continuationSeparator/>
      </w:r>
    </w:p>
  </w:footnote>
  <w:footnote w:id="1">
    <w:p w14:paraId="5240EA3F" w14:textId="477EFD87" w:rsidR="00A61F18" w:rsidRDefault="00A61F18" w:rsidP="00A61F18">
      <w:pPr>
        <w:pStyle w:val="Fotnotstext"/>
      </w:pPr>
      <w:r w:rsidRPr="000E0B10">
        <w:rPr>
          <w:rStyle w:val="Fotnotsreferens"/>
        </w:rPr>
        <w:footnoteRef/>
      </w:r>
      <w:r w:rsidRPr="000E0B10">
        <w:t xml:space="preserve"> https://djurensratt.se/nyheter/eu-kommissionen-vill-fasa-ut-djurtester-lakemedel-och-kemikalier-men-tvekar-kring-kosmetika</w:t>
      </w:r>
      <w:r w:rsidR="00E96348">
        <w:t>.</w:t>
      </w:r>
      <w:r>
        <w:t xml:space="preserve"> </w:t>
      </w:r>
    </w:p>
  </w:footnote>
  <w:footnote w:id="2">
    <w:p w14:paraId="25F88B07" w14:textId="2C575003" w:rsidR="00A61F18" w:rsidRPr="000E0B10" w:rsidRDefault="00A61F18">
      <w:pPr>
        <w:pStyle w:val="Fotnotstext"/>
      </w:pPr>
      <w:r>
        <w:rPr>
          <w:rStyle w:val="Fotnotsreferens"/>
        </w:rPr>
        <w:footnoteRef/>
      </w:r>
      <w:r>
        <w:t xml:space="preserve"> </w:t>
      </w:r>
      <w:r w:rsidRPr="000E0B10">
        <w:t xml:space="preserve">https://djurensratt.se/vad-vi-gor/djurforsok </w:t>
      </w:r>
    </w:p>
  </w:footnote>
  <w:footnote w:id="3">
    <w:p w14:paraId="35EC55A2" w14:textId="59EBC1AE" w:rsidR="008F269B" w:rsidRDefault="008F269B">
      <w:pPr>
        <w:pStyle w:val="Fotnotstext"/>
      </w:pPr>
      <w:r w:rsidRPr="000E0B10">
        <w:rPr>
          <w:rStyle w:val="Fotnotsreferens"/>
        </w:rPr>
        <w:footnoteRef/>
      </w:r>
      <w:r w:rsidRPr="000E0B10">
        <w:t xml:space="preserve"> https://jordbruksverket.se/djur/ovriga-djur/forsoksdjur-och-djurforsok/sveriges-3r-center/om-oss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80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BD6AB8" wp14:editId="48B3F4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D84DA5" w14:textId="7C5D8C83" w:rsidR="00262EA3" w:rsidRDefault="00A509D9" w:rsidP="008103B5">
                          <w:pPr>
                            <w:jc w:val="right"/>
                          </w:pPr>
                          <w:sdt>
                            <w:sdtPr>
                              <w:alias w:val="CC_Noformat_Partikod"/>
                              <w:tag w:val="CC_Noformat_Partikod"/>
                              <w:id w:val="-53464382"/>
                              <w:placeholder>
                                <w:docPart w:val="27D2DD4A4A9744FB96B320D99CF60270"/>
                              </w:placeholder>
                              <w:text/>
                            </w:sdtPr>
                            <w:sdtEndPr/>
                            <w:sdtContent>
                              <w:r w:rsidR="00A61F18">
                                <w:t>M</w:t>
                              </w:r>
                            </w:sdtContent>
                          </w:sdt>
                          <w:sdt>
                            <w:sdtPr>
                              <w:alias w:val="CC_Noformat_Partinummer"/>
                              <w:tag w:val="CC_Noformat_Partinummer"/>
                              <w:id w:val="-1709555926"/>
                              <w:placeholder>
                                <w:docPart w:val="8FD685DF53F54D418C32277786AD0796"/>
                              </w:placeholder>
                              <w:text/>
                            </w:sdtPr>
                            <w:sdtEndPr/>
                            <w:sdtContent>
                              <w:r w:rsidR="000D5155">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BD6A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D84DA5" w14:textId="7C5D8C83" w:rsidR="00262EA3" w:rsidRDefault="00A509D9" w:rsidP="008103B5">
                    <w:pPr>
                      <w:jc w:val="right"/>
                    </w:pPr>
                    <w:sdt>
                      <w:sdtPr>
                        <w:alias w:val="CC_Noformat_Partikod"/>
                        <w:tag w:val="CC_Noformat_Partikod"/>
                        <w:id w:val="-53464382"/>
                        <w:placeholder>
                          <w:docPart w:val="27D2DD4A4A9744FB96B320D99CF60270"/>
                        </w:placeholder>
                        <w:text/>
                      </w:sdtPr>
                      <w:sdtEndPr/>
                      <w:sdtContent>
                        <w:r w:rsidR="00A61F18">
                          <w:t>M</w:t>
                        </w:r>
                      </w:sdtContent>
                    </w:sdt>
                    <w:sdt>
                      <w:sdtPr>
                        <w:alias w:val="CC_Noformat_Partinummer"/>
                        <w:tag w:val="CC_Noformat_Partinummer"/>
                        <w:id w:val="-1709555926"/>
                        <w:placeholder>
                          <w:docPart w:val="8FD685DF53F54D418C32277786AD0796"/>
                        </w:placeholder>
                        <w:text/>
                      </w:sdtPr>
                      <w:sdtEndPr/>
                      <w:sdtContent>
                        <w:r w:rsidR="000D5155">
                          <w:t>1709</w:t>
                        </w:r>
                      </w:sdtContent>
                    </w:sdt>
                  </w:p>
                </w:txbxContent>
              </v:textbox>
              <w10:wrap anchorx="page"/>
            </v:shape>
          </w:pict>
        </mc:Fallback>
      </mc:AlternateContent>
    </w:r>
  </w:p>
  <w:p w14:paraId="21018A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8054" w14:textId="77777777" w:rsidR="00262EA3" w:rsidRDefault="00262EA3" w:rsidP="008563AC">
    <w:pPr>
      <w:jc w:val="right"/>
    </w:pPr>
  </w:p>
  <w:p w14:paraId="1FAC04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01661"/>
  <w:bookmarkStart w:id="7" w:name="_Hlk210301662"/>
  <w:p w14:paraId="479499E9" w14:textId="77777777" w:rsidR="00262EA3" w:rsidRDefault="00A509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C436A4" wp14:editId="147112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E14D92" w14:textId="799AB0F8" w:rsidR="00262EA3" w:rsidRDefault="00A509D9" w:rsidP="00A314CF">
    <w:pPr>
      <w:pStyle w:val="FSHNormal"/>
      <w:spacing w:before="40"/>
    </w:pPr>
    <w:sdt>
      <w:sdtPr>
        <w:alias w:val="CC_Noformat_Motionstyp"/>
        <w:tag w:val="CC_Noformat_Motionstyp"/>
        <w:id w:val="1162973129"/>
        <w:lock w:val="sdtContentLocked"/>
        <w15:appearance w15:val="hidden"/>
        <w:text/>
      </w:sdtPr>
      <w:sdtEndPr/>
      <w:sdtContent>
        <w:r w:rsidR="000E0B10">
          <w:t>Enskild motion</w:t>
        </w:r>
      </w:sdtContent>
    </w:sdt>
    <w:r w:rsidR="00821B36">
      <w:t xml:space="preserve"> </w:t>
    </w:r>
    <w:sdt>
      <w:sdtPr>
        <w:alias w:val="CC_Noformat_Partikod"/>
        <w:tag w:val="CC_Noformat_Partikod"/>
        <w:id w:val="1471015553"/>
        <w:text/>
      </w:sdtPr>
      <w:sdtEndPr/>
      <w:sdtContent>
        <w:r w:rsidR="00A61F18">
          <w:t>M</w:t>
        </w:r>
      </w:sdtContent>
    </w:sdt>
    <w:sdt>
      <w:sdtPr>
        <w:alias w:val="CC_Noformat_Partinummer"/>
        <w:tag w:val="CC_Noformat_Partinummer"/>
        <w:id w:val="-2014525982"/>
        <w:text/>
      </w:sdtPr>
      <w:sdtEndPr/>
      <w:sdtContent>
        <w:r w:rsidR="000D5155">
          <w:t>1709</w:t>
        </w:r>
      </w:sdtContent>
    </w:sdt>
  </w:p>
  <w:p w14:paraId="2069B049" w14:textId="77777777" w:rsidR="00262EA3" w:rsidRPr="008227B3" w:rsidRDefault="00A509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9C969F" w14:textId="1BEB4C83" w:rsidR="00262EA3" w:rsidRPr="008227B3" w:rsidRDefault="00A509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0B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0B10">
          <w:t>:1868</w:t>
        </w:r>
      </w:sdtContent>
    </w:sdt>
  </w:p>
  <w:p w14:paraId="3F4B0AC8" w14:textId="3F2E53BB" w:rsidR="00262EA3" w:rsidRDefault="00A509D9" w:rsidP="00E03A3D">
    <w:pPr>
      <w:pStyle w:val="Motionr"/>
    </w:pPr>
    <w:sdt>
      <w:sdtPr>
        <w:alias w:val="CC_Noformat_Avtext"/>
        <w:tag w:val="CC_Noformat_Avtext"/>
        <w:id w:val="-2020768203"/>
        <w:lock w:val="sdtContentLocked"/>
        <w:placeholder>
          <w:docPart w:val="27D2DD4A4A9744FB96B320D99CF60270"/>
        </w:placeholder>
        <w15:appearance w15:val="hidden"/>
        <w:text/>
      </w:sdtPr>
      <w:sdtEndPr/>
      <w:sdtContent>
        <w:r w:rsidR="000E0B10">
          <w:t>av Ulrika Heindorff (M)</w:t>
        </w:r>
      </w:sdtContent>
    </w:sdt>
  </w:p>
  <w:sdt>
    <w:sdtPr>
      <w:alias w:val="CC_Noformat_Rubtext"/>
      <w:tag w:val="CC_Noformat_Rubtext"/>
      <w:id w:val="-218060500"/>
      <w:lock w:val="sdtLocked"/>
      <w:placeholder>
        <w:docPart w:val="8FD685DF53F54D418C32277786AD0796"/>
      </w:placeholder>
      <w:text/>
    </w:sdtPr>
    <w:sdtEndPr/>
    <w:sdtContent>
      <w:p w14:paraId="3CE97D43" w14:textId="51CAE515" w:rsidR="00262EA3" w:rsidRDefault="00A61F18" w:rsidP="00283E0F">
        <w:pPr>
          <w:pStyle w:val="FSHRub2"/>
        </w:pPr>
        <w:r>
          <w:t>Utfasning av djurförsök</w:t>
        </w:r>
      </w:p>
    </w:sdtContent>
  </w:sdt>
  <w:sdt>
    <w:sdtPr>
      <w:alias w:val="CC_Boilerplate_3"/>
      <w:tag w:val="CC_Boilerplate_3"/>
      <w:id w:val="1606463544"/>
      <w:lock w:val="sdtContentLocked"/>
      <w15:appearance w15:val="hidden"/>
      <w:text w:multiLine="1"/>
    </w:sdtPr>
    <w:sdtEndPr/>
    <w:sdtContent>
      <w:p w14:paraId="64774EA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5890432">
    <w:abstractNumId w:val="9"/>
  </w:num>
  <w:num w:numId="2" w16cid:durableId="1699355626">
    <w:abstractNumId w:val="8"/>
  </w:num>
  <w:num w:numId="3" w16cid:durableId="1518615086">
    <w:abstractNumId w:val="16"/>
  </w:num>
  <w:num w:numId="4" w16cid:durableId="1523855655">
    <w:abstractNumId w:val="14"/>
  </w:num>
  <w:num w:numId="5" w16cid:durableId="1165439477">
    <w:abstractNumId w:val="17"/>
  </w:num>
  <w:num w:numId="6" w16cid:durableId="890118058">
    <w:abstractNumId w:val="18"/>
  </w:num>
  <w:num w:numId="7" w16cid:durableId="160703774">
    <w:abstractNumId w:val="11"/>
  </w:num>
  <w:num w:numId="8" w16cid:durableId="1793476480">
    <w:abstractNumId w:val="12"/>
  </w:num>
  <w:num w:numId="9" w16cid:durableId="954291108">
    <w:abstractNumId w:val="15"/>
  </w:num>
  <w:num w:numId="10" w16cid:durableId="644815942">
    <w:abstractNumId w:val="22"/>
  </w:num>
  <w:num w:numId="11" w16cid:durableId="1997300628">
    <w:abstractNumId w:val="21"/>
  </w:num>
  <w:num w:numId="12" w16cid:durableId="1357459371">
    <w:abstractNumId w:val="21"/>
  </w:num>
  <w:num w:numId="13" w16cid:durableId="1109857792">
    <w:abstractNumId w:val="3"/>
  </w:num>
  <w:num w:numId="14" w16cid:durableId="1755004847">
    <w:abstractNumId w:val="2"/>
  </w:num>
  <w:num w:numId="15" w16cid:durableId="362177278">
    <w:abstractNumId w:val="1"/>
  </w:num>
  <w:num w:numId="16" w16cid:durableId="446583397">
    <w:abstractNumId w:val="0"/>
  </w:num>
  <w:num w:numId="17" w16cid:durableId="1922058100">
    <w:abstractNumId w:val="7"/>
  </w:num>
  <w:num w:numId="18" w16cid:durableId="268053267">
    <w:abstractNumId w:val="6"/>
  </w:num>
  <w:num w:numId="19" w16cid:durableId="1563250843">
    <w:abstractNumId w:val="5"/>
  </w:num>
  <w:num w:numId="20" w16cid:durableId="254556715">
    <w:abstractNumId w:val="4"/>
  </w:num>
  <w:num w:numId="21" w16cid:durableId="608050684">
    <w:abstractNumId w:val="21"/>
  </w:num>
  <w:num w:numId="22" w16cid:durableId="259408501">
    <w:abstractNumId w:val="21"/>
  </w:num>
  <w:num w:numId="23" w16cid:durableId="1543203514">
    <w:abstractNumId w:val="21"/>
  </w:num>
  <w:num w:numId="24" w16cid:durableId="538863523">
    <w:abstractNumId w:val="21"/>
  </w:num>
  <w:num w:numId="25" w16cid:durableId="760106481">
    <w:abstractNumId w:val="21"/>
  </w:num>
  <w:num w:numId="26" w16cid:durableId="2048139052">
    <w:abstractNumId w:val="22"/>
  </w:num>
  <w:num w:numId="27" w16cid:durableId="574975458">
    <w:abstractNumId w:val="22"/>
  </w:num>
  <w:num w:numId="28" w16cid:durableId="971441224">
    <w:abstractNumId w:val="22"/>
  </w:num>
  <w:num w:numId="29" w16cid:durableId="1376588625">
    <w:abstractNumId w:val="22"/>
  </w:num>
  <w:num w:numId="30" w16cid:durableId="1953856685">
    <w:abstractNumId w:val="21"/>
  </w:num>
  <w:num w:numId="31" w16cid:durableId="1441073955">
    <w:abstractNumId w:val="21"/>
  </w:num>
  <w:num w:numId="32" w16cid:durableId="1122071322">
    <w:abstractNumId w:val="22"/>
  </w:num>
  <w:num w:numId="33" w16cid:durableId="1706909963">
    <w:abstractNumId w:val="21"/>
  </w:num>
  <w:num w:numId="34" w16cid:durableId="1537741863">
    <w:abstractNumId w:val="18"/>
  </w:num>
  <w:num w:numId="35" w16cid:durableId="947278733">
    <w:abstractNumId w:val="18"/>
    <w:lvlOverride w:ilvl="0">
      <w:startOverride w:val="1"/>
    </w:lvlOverride>
  </w:num>
  <w:num w:numId="36" w16cid:durableId="564609396">
    <w:abstractNumId w:val="19"/>
  </w:num>
  <w:num w:numId="37" w16cid:durableId="927890668">
    <w:abstractNumId w:val="18"/>
    <w:lvlOverride w:ilvl="0">
      <w:startOverride w:val="1"/>
    </w:lvlOverride>
  </w:num>
  <w:num w:numId="38" w16cid:durableId="343872269">
    <w:abstractNumId w:val="13"/>
  </w:num>
  <w:num w:numId="39" w16cid:durableId="1867449981">
    <w:abstractNumId w:val="10"/>
  </w:num>
  <w:num w:numId="40" w16cid:durableId="19638085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1F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55"/>
    <w:rsid w:val="000D51C0"/>
    <w:rsid w:val="000D6584"/>
    <w:rsid w:val="000D69BA"/>
    <w:rsid w:val="000D7A5F"/>
    <w:rsid w:val="000E06CC"/>
    <w:rsid w:val="000E0B10"/>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0F"/>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A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7E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D9"/>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18"/>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58"/>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C3"/>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E16"/>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F6"/>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48"/>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32"/>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E02675"/>
  <w15:chartTrackingRefBased/>
  <w15:docId w15:val="{9AC38A58-05BB-4D63-9F98-4A371049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61F18"/>
    <w:rPr>
      <w:vertAlign w:val="superscript"/>
    </w:rPr>
  </w:style>
  <w:style w:type="character" w:styleId="Olstomnmnande">
    <w:name w:val="Unresolved Mention"/>
    <w:basedOn w:val="Standardstycketeckensnitt"/>
    <w:uiPriority w:val="99"/>
    <w:semiHidden/>
    <w:unhideWhenUsed/>
    <w:rsid w:val="00A61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DDD9E5204C469CAB3270BBFAB61CD1"/>
        <w:category>
          <w:name w:val="Allmänt"/>
          <w:gallery w:val="placeholder"/>
        </w:category>
        <w:types>
          <w:type w:val="bbPlcHdr"/>
        </w:types>
        <w:behaviors>
          <w:behavior w:val="content"/>
        </w:behaviors>
        <w:guid w:val="{48B80B6B-C728-4970-B812-9BD72A7864DC}"/>
      </w:docPartPr>
      <w:docPartBody>
        <w:p w:rsidR="003F7A62" w:rsidRDefault="00C004D6">
          <w:pPr>
            <w:pStyle w:val="66DDD9E5204C469CAB3270BBFAB61CD1"/>
          </w:pPr>
          <w:r w:rsidRPr="005A0A93">
            <w:rPr>
              <w:rStyle w:val="Platshllartext"/>
            </w:rPr>
            <w:t>Förslag till riksdagsbeslut</w:t>
          </w:r>
        </w:p>
      </w:docPartBody>
    </w:docPart>
    <w:docPart>
      <w:docPartPr>
        <w:name w:val="4ABB092E16F24CA293B2BE7E338112C5"/>
        <w:category>
          <w:name w:val="Allmänt"/>
          <w:gallery w:val="placeholder"/>
        </w:category>
        <w:types>
          <w:type w:val="bbPlcHdr"/>
        </w:types>
        <w:behaviors>
          <w:behavior w:val="content"/>
        </w:behaviors>
        <w:guid w:val="{F4DD3247-6B35-40C0-BC48-0D9EFE13A78B}"/>
      </w:docPartPr>
      <w:docPartBody>
        <w:p w:rsidR="003F7A62" w:rsidRDefault="00C004D6">
          <w:pPr>
            <w:pStyle w:val="4ABB092E16F24CA293B2BE7E338112C5"/>
          </w:pPr>
          <w:r w:rsidRPr="005A0A93">
            <w:rPr>
              <w:rStyle w:val="Platshllartext"/>
            </w:rPr>
            <w:t>Motivering</w:t>
          </w:r>
        </w:p>
      </w:docPartBody>
    </w:docPart>
    <w:docPart>
      <w:docPartPr>
        <w:name w:val="27D2DD4A4A9744FB96B320D99CF60270"/>
        <w:category>
          <w:name w:val="Allmänt"/>
          <w:gallery w:val="placeholder"/>
        </w:category>
        <w:types>
          <w:type w:val="bbPlcHdr"/>
        </w:types>
        <w:behaviors>
          <w:behavior w:val="content"/>
        </w:behaviors>
        <w:guid w:val="{F9287435-2A21-4DB7-8269-66EAF5FAC1FE}"/>
      </w:docPartPr>
      <w:docPartBody>
        <w:p w:rsidR="003F7A62" w:rsidRDefault="00C004D6">
          <w:pPr>
            <w:pStyle w:val="27D2DD4A4A9744FB96B320D99CF60270"/>
          </w:pPr>
          <w:r>
            <w:rPr>
              <w:rStyle w:val="Platshllartext"/>
            </w:rPr>
            <w:t xml:space="preserve"> </w:t>
          </w:r>
        </w:p>
      </w:docPartBody>
    </w:docPart>
    <w:docPart>
      <w:docPartPr>
        <w:name w:val="8FD685DF53F54D418C32277786AD0796"/>
        <w:category>
          <w:name w:val="Allmänt"/>
          <w:gallery w:val="placeholder"/>
        </w:category>
        <w:types>
          <w:type w:val="bbPlcHdr"/>
        </w:types>
        <w:behaviors>
          <w:behavior w:val="content"/>
        </w:behaviors>
        <w:guid w:val="{F23F0CF9-1AE6-4D51-96D3-CC1204057CFC}"/>
      </w:docPartPr>
      <w:docPartBody>
        <w:p w:rsidR="003F7A62" w:rsidRDefault="00C004D6">
          <w:pPr>
            <w:pStyle w:val="8FD685DF53F54D418C32277786AD0796"/>
          </w:pPr>
          <w:r>
            <w:t xml:space="preserve"> </w:t>
          </w:r>
        </w:p>
      </w:docPartBody>
    </w:docPart>
    <w:docPart>
      <w:docPartPr>
        <w:name w:val="858484AB09C14B678B4A3E43D221552C"/>
        <w:category>
          <w:name w:val="Allmänt"/>
          <w:gallery w:val="placeholder"/>
        </w:category>
        <w:types>
          <w:type w:val="bbPlcHdr"/>
        </w:types>
        <w:behaviors>
          <w:behavior w:val="content"/>
        </w:behaviors>
        <w:guid w:val="{5184E43C-AEA6-49E4-BB3E-1362F67F9C7D}"/>
      </w:docPartPr>
      <w:docPartBody>
        <w:p w:rsidR="009178D8" w:rsidRDefault="00917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D6"/>
    <w:rsid w:val="000F572A"/>
    <w:rsid w:val="003F7A62"/>
    <w:rsid w:val="008C13C1"/>
    <w:rsid w:val="00C004D6"/>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6DDD9E5204C469CAB3270BBFAB61CD1">
    <w:name w:val="66DDD9E5204C469CAB3270BBFAB61CD1"/>
  </w:style>
  <w:style w:type="paragraph" w:customStyle="1" w:styleId="4ABB092E16F24CA293B2BE7E338112C5">
    <w:name w:val="4ABB092E16F24CA293B2BE7E338112C5"/>
  </w:style>
  <w:style w:type="paragraph" w:customStyle="1" w:styleId="27D2DD4A4A9744FB96B320D99CF60270">
    <w:name w:val="27D2DD4A4A9744FB96B320D99CF60270"/>
  </w:style>
  <w:style w:type="paragraph" w:customStyle="1" w:styleId="8FD685DF53F54D418C32277786AD0796">
    <w:name w:val="8FD685DF53F54D418C32277786AD0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1D7E7-374A-4C68-AAA1-228B5084CBB1}"/>
</file>

<file path=customXml/itemProps2.xml><?xml version="1.0" encoding="utf-8"?>
<ds:datastoreItem xmlns:ds="http://schemas.openxmlformats.org/officeDocument/2006/customXml" ds:itemID="{38EE89E8-9E29-4883-8E1E-31FB0FDB909D}"/>
</file>

<file path=customXml/itemProps3.xml><?xml version="1.0" encoding="utf-8"?>
<ds:datastoreItem xmlns:ds="http://schemas.openxmlformats.org/officeDocument/2006/customXml" ds:itemID="{894082B2-4864-488F-A573-F9C972F09396}"/>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2372</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