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451DA0" w:rsidRDefault="00682465" w14:paraId="6EE7095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830B44A1640440C85ACD48FF78855E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e473784-fb73-4b24-8c16-c310c2bdd89e"/>
        <w:id w:val="935872461"/>
        <w:lock w:val="sdtLocked"/>
      </w:sdtPr>
      <w:sdtEndPr/>
      <w:sdtContent>
        <w:p w:rsidR="00176031" w:rsidRDefault="008E5E45" w14:paraId="7A0FC27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namnge Göteborg Landvetter flygplats efter Evert Taube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91B9A46D2654BB8B0BFCB2567149302"/>
        </w:placeholder>
        <w:text/>
      </w:sdtPr>
      <w:sdtEndPr/>
      <w:sdtContent>
        <w:p w:rsidRPr="009B062B" w:rsidR="006D79C9" w:rsidP="00333E95" w:rsidRDefault="006D79C9" w14:paraId="4942679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F6782" w:rsidP="00682465" w:rsidRDefault="007F0150" w14:paraId="0192834C" w14:textId="171D2F50">
      <w:pPr>
        <w:tabs>
          <w:tab w:val="clear" w:pos="284"/>
        </w:tabs>
        <w:spacing w:before="80"/>
        <w:ind w:firstLine="0"/>
      </w:pPr>
      <w:r w:rsidRPr="007F0150">
        <w:t xml:space="preserve">Få personer har kommit att identifieras med bilden av Sverige såsom nationalskald Evert Taube. Taube, som föddes på </w:t>
      </w:r>
      <w:r w:rsidR="008E5E45">
        <w:t>v</w:t>
      </w:r>
      <w:r w:rsidRPr="007F0150">
        <w:t xml:space="preserve">ästkusten vid Vinga där fadern var fyrmästare, skapade under decennier en rik visskatt samt bidrog till en föryngring och förnyelse av den rika </w:t>
      </w:r>
      <w:r w:rsidRPr="007F0150" w:rsidR="00EF6782">
        <w:t>vistradition</w:t>
      </w:r>
      <w:r w:rsidRPr="007F0150">
        <w:t xml:space="preserve"> som funnits i hela landet i generationer. </w:t>
      </w:r>
    </w:p>
    <w:p w:rsidR="00EF6782" w:rsidP="007F0150" w:rsidRDefault="007F0150" w14:paraId="27203484" w14:textId="77777777">
      <w:pPr>
        <w:tabs>
          <w:tab w:val="clear" w:pos="284"/>
        </w:tabs>
        <w:ind w:firstLine="340"/>
      </w:pPr>
      <w:r w:rsidRPr="007F0150">
        <w:t xml:space="preserve">Göteborgssonen Taube reste också brett i världen och landet. Hans skildringar av skärgården i Stockholm, </w:t>
      </w:r>
      <w:proofErr w:type="spellStart"/>
      <w:r w:rsidRPr="007F0150">
        <w:t>ölivet</w:t>
      </w:r>
      <w:proofErr w:type="spellEnd"/>
      <w:r w:rsidRPr="007F0150">
        <w:t xml:space="preserve"> i Bohuslän, utfärder i Sydamerika och på världshaven vittnar om en genomgående nyfikenhet och öppenhet som tjänar som föredöme. Evert Taube kom att bidra till att ändra synen på Sverige i världen, men bidrog starkt till att föra andra kulturer och kontinenter närmare Sverige. </w:t>
      </w:r>
    </w:p>
    <w:p w:rsidR="00EF6782" w:rsidP="007F0150" w:rsidRDefault="007F0150" w14:paraId="1625EA9D" w14:textId="71E0FEDE">
      <w:pPr>
        <w:tabs>
          <w:tab w:val="clear" w:pos="284"/>
        </w:tabs>
        <w:ind w:firstLine="340"/>
      </w:pPr>
      <w:r w:rsidRPr="007F0150">
        <w:t>Evert Taube har återkommande mottagit hyllningar för sin gärning, inte minst i och med att han pryder den svenska 50-kronorssedeln. Det finns goda skäl att fortsätta upp</w:t>
      </w:r>
      <w:r w:rsidR="00682465">
        <w:softHyphen/>
      </w:r>
      <w:r w:rsidRPr="007F0150">
        <w:t xml:space="preserve">märksamma hans gärning. Den store internationalisten Evert Taubes namn borde därför </w:t>
      </w:r>
      <w:r w:rsidRPr="00682465">
        <w:rPr>
          <w:spacing w:val="-3"/>
        </w:rPr>
        <w:t>föräras Göteborg Landvetter flygplats. Traditionen att namnge flygplatser efter människor förekommer inte i Sverige, men är mycket vanligt förekommande utomlands</w:t>
      </w:r>
      <w:r w:rsidRPr="007F0150">
        <w:t xml:space="preserve">, inte minst i </w:t>
      </w:r>
      <w:r w:rsidRPr="00682465">
        <w:rPr>
          <w:spacing w:val="-3"/>
        </w:rPr>
        <w:t>New York, Paris, Warszawa, Tallinn och Aten där flygplatserna namngivits efter personer</w:t>
      </w:r>
      <w:r w:rsidRPr="007F0150">
        <w:t xml:space="preserve"> som betytt mycket för landet. </w:t>
      </w:r>
    </w:p>
    <w:p w:rsidR="00EF6782" w:rsidP="007F0150" w:rsidRDefault="007F0150" w14:paraId="4DACEC55" w14:textId="4CB03F61">
      <w:pPr>
        <w:tabs>
          <w:tab w:val="clear" w:pos="284"/>
        </w:tabs>
        <w:ind w:firstLine="340"/>
      </w:pPr>
      <w:r w:rsidRPr="00682465">
        <w:rPr>
          <w:spacing w:val="-3"/>
        </w:rPr>
        <w:t>Evert Taube och hans internationalism, framtidstro, optimism och humanism förtjänar</w:t>
      </w:r>
      <w:r w:rsidRPr="007F0150">
        <w:t xml:space="preserve"> att uppmärksammas tillsammans med den visskatt och </w:t>
      </w:r>
      <w:r w:rsidR="008E5E45">
        <w:t xml:space="preserve">det </w:t>
      </w:r>
      <w:r w:rsidRPr="007F0150">
        <w:t>musikaliska avtryck han gjort på Sverige. Därför bör också Evert Taubes samlade gärning förevigas och hans namn antas för Västsveriges flygplats.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E60CE1807B34952BA2AB223707A4CA3"/>
        </w:placeholder>
      </w:sdtPr>
      <w:sdtEndPr>
        <w:rPr>
          <w:i w:val="0"/>
          <w:noProof w:val="0"/>
        </w:rPr>
      </w:sdtEndPr>
      <w:sdtContent>
        <w:p w:rsidR="00451DA0" w:rsidP="00451DA0" w:rsidRDefault="00451DA0" w14:paraId="2A802CE0" w14:textId="77777777"/>
        <w:p w:rsidRPr="008E0FE2" w:rsidR="004801AC" w:rsidP="00451DA0" w:rsidRDefault="00682465" w14:paraId="19E7569E" w14:textId="266C4CB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76031" w14:paraId="7F5127C1" w14:textId="77777777">
        <w:trPr>
          <w:cantSplit/>
        </w:trPr>
        <w:tc>
          <w:tcPr>
            <w:tcW w:w="50" w:type="pct"/>
            <w:vAlign w:val="bottom"/>
          </w:tcPr>
          <w:p w:rsidR="00176031" w:rsidRDefault="008E5E45" w14:paraId="65F6029B" w14:textId="77777777">
            <w:pPr>
              <w:pStyle w:val="Underskrifter"/>
              <w:spacing w:after="0"/>
            </w:pPr>
            <w:r>
              <w:t>Gustaf Göthberg (M)</w:t>
            </w:r>
          </w:p>
        </w:tc>
        <w:tc>
          <w:tcPr>
            <w:tcW w:w="50" w:type="pct"/>
            <w:vAlign w:val="bottom"/>
          </w:tcPr>
          <w:p w:rsidR="00176031" w:rsidRDefault="00176031" w14:paraId="29CED86A" w14:textId="77777777">
            <w:pPr>
              <w:pStyle w:val="Underskrifter"/>
              <w:spacing w:after="0"/>
            </w:pPr>
          </w:p>
        </w:tc>
      </w:tr>
    </w:tbl>
    <w:p w:rsidR="00D53595" w:rsidRDefault="00D53595" w14:paraId="17008F20" w14:textId="77777777"/>
    <w:sectPr w:rsidR="00D53595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A6509" w14:textId="77777777" w:rsidR="00B60A5E" w:rsidRDefault="00B60A5E" w:rsidP="000C1CAD">
      <w:pPr>
        <w:spacing w:line="240" w:lineRule="auto"/>
      </w:pPr>
      <w:r>
        <w:separator/>
      </w:r>
    </w:p>
  </w:endnote>
  <w:endnote w:type="continuationSeparator" w:id="0">
    <w:p w14:paraId="356FA1E0" w14:textId="77777777" w:rsidR="00B60A5E" w:rsidRDefault="00B60A5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8B05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6C19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0625B" w14:textId="57B50288" w:rsidR="00262EA3" w:rsidRPr="00451DA0" w:rsidRDefault="00262EA3" w:rsidP="00451DA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87360" w14:textId="77777777" w:rsidR="00B60A5E" w:rsidRDefault="00B60A5E" w:rsidP="000C1CAD">
      <w:pPr>
        <w:spacing w:line="240" w:lineRule="auto"/>
      </w:pPr>
      <w:r>
        <w:separator/>
      </w:r>
    </w:p>
  </w:footnote>
  <w:footnote w:type="continuationSeparator" w:id="0">
    <w:p w14:paraId="7E2D15ED" w14:textId="77777777" w:rsidR="00B60A5E" w:rsidRDefault="00B60A5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954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6EF66F" wp14:editId="40F0D9D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BF0DB0" w14:textId="4A695B6C" w:rsidR="00262EA3" w:rsidRDefault="0068246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F015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EF6782">
                                <w:t>1354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6EF66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0BF0DB0" w14:textId="4A695B6C" w:rsidR="00262EA3" w:rsidRDefault="0068246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F015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EF6782">
                          <w:t>1354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81ABD5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C4B3D" w14:textId="77777777" w:rsidR="00262EA3" w:rsidRDefault="00262EA3" w:rsidP="008563AC">
    <w:pPr>
      <w:jc w:val="right"/>
    </w:pPr>
  </w:p>
  <w:p w14:paraId="1A5F57E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816F3" w14:textId="77777777" w:rsidR="00262EA3" w:rsidRDefault="0068246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2E2CF72" wp14:editId="023D324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1650918" w14:textId="5C669341" w:rsidR="00262EA3" w:rsidRDefault="0068246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51DA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F015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F6782">
          <w:t>1354</w:t>
        </w:r>
      </w:sdtContent>
    </w:sdt>
  </w:p>
  <w:p w14:paraId="2C1ACCFD" w14:textId="77777777" w:rsidR="00262EA3" w:rsidRPr="008227B3" w:rsidRDefault="0068246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B36E346" w14:textId="509F8290" w:rsidR="00262EA3" w:rsidRPr="008227B3" w:rsidRDefault="0068246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51DA0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51DA0">
          <w:t>:1090</w:t>
        </w:r>
      </w:sdtContent>
    </w:sdt>
  </w:p>
  <w:p w14:paraId="23B9B458" w14:textId="1134FDC1" w:rsidR="00262EA3" w:rsidRDefault="0068246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51DA0">
          <w:t>av Gustaf Göthberg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6486B7D" w14:textId="28A7831D" w:rsidR="00262EA3" w:rsidRDefault="007F0150" w:rsidP="00283E0F">
        <w:pPr>
          <w:pStyle w:val="FSHRub2"/>
        </w:pPr>
        <w:r>
          <w:t>Namnge Landvetter flygplats efter Evert Taube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35053E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F015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031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1DA0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465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150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5E45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0A5E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B83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595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782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3B6C27"/>
  <w15:chartTrackingRefBased/>
  <w15:docId w15:val="{426B6A1A-DE1F-41A7-B9A9-B73666C8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30B44A1640440C85ACD48FF78855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24B5B4-3DF5-4AC2-A021-4F5F4F989316}"/>
      </w:docPartPr>
      <w:docPartBody>
        <w:p w:rsidR="00E76AE4" w:rsidRDefault="00C37F65">
          <w:pPr>
            <w:pStyle w:val="4830B44A1640440C85ACD48FF78855E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91B9A46D2654BB8B0BFCB25671493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E0C381-BAB9-41A4-8BA0-3839859FDB6D}"/>
      </w:docPartPr>
      <w:docPartBody>
        <w:p w:rsidR="00E76AE4" w:rsidRDefault="00C37F65">
          <w:pPr>
            <w:pStyle w:val="491B9A46D2654BB8B0BFCB256714930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60CE1807B34952BA2AB223707A4C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FAB82F-6E5D-4E8E-8956-BB06290A6583}"/>
      </w:docPartPr>
      <w:docPartBody>
        <w:p w:rsidR="00980C35" w:rsidRDefault="00980C3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AE4"/>
    <w:rsid w:val="00980C35"/>
    <w:rsid w:val="00C37F65"/>
    <w:rsid w:val="00E7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830B44A1640440C85ACD48FF78855E1">
    <w:name w:val="4830B44A1640440C85ACD48FF78855E1"/>
  </w:style>
  <w:style w:type="paragraph" w:customStyle="1" w:styleId="491B9A46D2654BB8B0BFCB2567149302">
    <w:name w:val="491B9A46D2654BB8B0BFCB25671493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5F031B-0038-4B99-BC9A-C9158A00DA59}"/>
</file>

<file path=customXml/itemProps2.xml><?xml version="1.0" encoding="utf-8"?>
<ds:datastoreItem xmlns:ds="http://schemas.openxmlformats.org/officeDocument/2006/customXml" ds:itemID="{6D4525A2-CC42-4A7B-BD87-248A13837F7D}"/>
</file>

<file path=customXml/itemProps3.xml><?xml version="1.0" encoding="utf-8"?>
<ds:datastoreItem xmlns:ds="http://schemas.openxmlformats.org/officeDocument/2006/customXml" ds:itemID="{577A4255-356E-4963-A999-80FDE18282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257</Words>
  <Characters>1511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1759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