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E12E0B" w14:textId="77777777">
        <w:tc>
          <w:tcPr>
            <w:tcW w:w="2268" w:type="dxa"/>
          </w:tcPr>
          <w:p w14:paraId="3193B3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A50A5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92E5FB" w14:textId="77777777">
        <w:tc>
          <w:tcPr>
            <w:tcW w:w="2268" w:type="dxa"/>
          </w:tcPr>
          <w:p w14:paraId="23B03E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4776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0570EE" w14:textId="77777777">
        <w:tc>
          <w:tcPr>
            <w:tcW w:w="3402" w:type="dxa"/>
            <w:gridSpan w:val="2"/>
          </w:tcPr>
          <w:p w14:paraId="018D9E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150F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75863B" w14:textId="77777777">
        <w:tc>
          <w:tcPr>
            <w:tcW w:w="2268" w:type="dxa"/>
          </w:tcPr>
          <w:p w14:paraId="3BCA06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677EBA" w14:textId="77777777" w:rsidR="006E4E11" w:rsidRPr="00ED583F" w:rsidRDefault="00542A1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Fi2015/04877/S2</w:t>
            </w:r>
          </w:p>
        </w:tc>
      </w:tr>
      <w:tr w:rsidR="006E4E11" w14:paraId="20AE431B" w14:textId="77777777">
        <w:tc>
          <w:tcPr>
            <w:tcW w:w="2268" w:type="dxa"/>
          </w:tcPr>
          <w:p w14:paraId="10AB45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84BF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6BCDB3" w14:textId="77777777">
        <w:trPr>
          <w:trHeight w:val="284"/>
        </w:trPr>
        <w:tc>
          <w:tcPr>
            <w:tcW w:w="4911" w:type="dxa"/>
          </w:tcPr>
          <w:p w14:paraId="585120FF" w14:textId="77777777" w:rsidR="006E4E11" w:rsidRDefault="00542A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AF78006" w14:textId="77777777">
        <w:trPr>
          <w:trHeight w:val="284"/>
        </w:trPr>
        <w:tc>
          <w:tcPr>
            <w:tcW w:w="4911" w:type="dxa"/>
          </w:tcPr>
          <w:p w14:paraId="31BF178E" w14:textId="77777777" w:rsidR="006E4E11" w:rsidRDefault="00542A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C889235" w14:textId="77777777">
        <w:trPr>
          <w:trHeight w:val="284"/>
        </w:trPr>
        <w:tc>
          <w:tcPr>
            <w:tcW w:w="4911" w:type="dxa"/>
          </w:tcPr>
          <w:p w14:paraId="53F72D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1CBD6D" w14:textId="77777777">
        <w:trPr>
          <w:trHeight w:val="284"/>
        </w:trPr>
        <w:tc>
          <w:tcPr>
            <w:tcW w:w="4911" w:type="dxa"/>
          </w:tcPr>
          <w:p w14:paraId="61B92065" w14:textId="537FAAE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1371A8" w14:textId="77777777">
        <w:trPr>
          <w:trHeight w:val="284"/>
        </w:trPr>
        <w:tc>
          <w:tcPr>
            <w:tcW w:w="4911" w:type="dxa"/>
          </w:tcPr>
          <w:p w14:paraId="679BC6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7C24B8" w14:textId="77777777">
        <w:trPr>
          <w:trHeight w:val="284"/>
        </w:trPr>
        <w:tc>
          <w:tcPr>
            <w:tcW w:w="4911" w:type="dxa"/>
          </w:tcPr>
          <w:p w14:paraId="2AFC13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0A5555" w14:textId="77777777">
        <w:trPr>
          <w:trHeight w:val="284"/>
        </w:trPr>
        <w:tc>
          <w:tcPr>
            <w:tcW w:w="4911" w:type="dxa"/>
          </w:tcPr>
          <w:p w14:paraId="6C997A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20734" w14:textId="77777777">
        <w:trPr>
          <w:trHeight w:val="284"/>
        </w:trPr>
        <w:tc>
          <w:tcPr>
            <w:tcW w:w="4911" w:type="dxa"/>
          </w:tcPr>
          <w:p w14:paraId="427885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C23850" w14:textId="77777777">
        <w:trPr>
          <w:trHeight w:val="284"/>
        </w:trPr>
        <w:tc>
          <w:tcPr>
            <w:tcW w:w="4911" w:type="dxa"/>
          </w:tcPr>
          <w:p w14:paraId="5CCB27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F73D4A" w14:textId="77777777" w:rsidR="006E4E11" w:rsidRDefault="00542A1F">
      <w:pPr>
        <w:framePr w:w="4400" w:h="2523" w:wrap="notBeside" w:vAnchor="page" w:hAnchor="page" w:x="6453" w:y="2445"/>
        <w:ind w:left="142"/>
      </w:pPr>
      <w:r>
        <w:t>Till riksdagen</w:t>
      </w:r>
    </w:p>
    <w:p w14:paraId="20F70CD6" w14:textId="77777777" w:rsidR="006E4E11" w:rsidRDefault="00542A1F" w:rsidP="00542A1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2015/16:167 av Lars Hjälmered (M) Minskade skatteintäkter som följd av kraftigt höjd effektskatt på kärnkraft </w:t>
      </w:r>
    </w:p>
    <w:p w14:paraId="40B43620" w14:textId="77777777" w:rsidR="006E4E11" w:rsidRDefault="006E4E11">
      <w:pPr>
        <w:pStyle w:val="RKnormal"/>
      </w:pPr>
    </w:p>
    <w:p w14:paraId="5C8D2EEF" w14:textId="77777777" w:rsidR="00886896" w:rsidRDefault="00542A1F">
      <w:pPr>
        <w:pStyle w:val="RKnormal"/>
      </w:pPr>
      <w:r>
        <w:t>Lars Hjälmered har frågat mig vilken nettoeffekt den höjda effektskatten på kärnkraft har på de offentliga finanserna.</w:t>
      </w:r>
    </w:p>
    <w:p w14:paraId="2F4E6157" w14:textId="77777777" w:rsidR="00886896" w:rsidRDefault="00886896">
      <w:pPr>
        <w:pStyle w:val="RKnormal"/>
      </w:pPr>
    </w:p>
    <w:p w14:paraId="6CF90A43" w14:textId="77777777" w:rsidR="00596DAD" w:rsidRDefault="00596DAD" w:rsidP="00596DAD">
      <w:r>
        <w:t xml:space="preserve">Offentligfinansiella bedömningar till följd av en regeländring beräknas utifrån läget under ikraftträdandeåret, bl.a. med antagande om oförändrade skattebaser, och redovisas i samband med att regeringens förslag lämnas till riksdagen. Regeringens bedömning av bl.a. nettoeffekten från den höjda skatten på termisk effekt redovisades därför i propositionen </w:t>
      </w:r>
      <w:proofErr w:type="spellStart"/>
      <w:r>
        <w:t>Vårändringsbudget</w:t>
      </w:r>
      <w:proofErr w:type="spellEnd"/>
      <w:r>
        <w:t xml:space="preserve"> för 2015 som lämnades till riksdagen i april 2015.</w:t>
      </w:r>
    </w:p>
    <w:p w14:paraId="290BAD5E" w14:textId="77777777" w:rsidR="00596DAD" w:rsidRDefault="00596DAD" w:rsidP="00596DAD"/>
    <w:p w14:paraId="4006C0BF" w14:textId="77777777" w:rsidR="00BF0ED4" w:rsidRDefault="00BF0ED4" w:rsidP="00BF0ED4">
      <w:r>
        <w:t xml:space="preserve">Vattenfall har </w:t>
      </w:r>
      <w:r w:rsidR="00D54DCE">
        <w:t xml:space="preserve">under hösten 2015 </w:t>
      </w:r>
      <w:r w:rsidR="00117F3A">
        <w:t xml:space="preserve">beslutat </w:t>
      </w:r>
      <w:r>
        <w:t>att två reaktorer i Ringhals kommer att stängas under 2019/2020</w:t>
      </w:r>
      <w:r w:rsidR="00776A54">
        <w:t>.</w:t>
      </w:r>
      <w:r w:rsidR="00960252">
        <w:t xml:space="preserve"> </w:t>
      </w:r>
      <w:r>
        <w:t>E</w:t>
      </w:r>
      <w:proofErr w:type="gramStart"/>
      <w:r>
        <w:t>.ON</w:t>
      </w:r>
      <w:proofErr w:type="gramEnd"/>
      <w:r>
        <w:t xml:space="preserve"> har meddelat att de avser stänga Oskarshamn 1 och att Oskarshamn 2, som har varit avstängd sedan 2013, inte kommer att startas igen. När </w:t>
      </w:r>
      <w:r w:rsidR="00D54DCE">
        <w:t xml:space="preserve">en </w:t>
      </w:r>
      <w:r>
        <w:t>reaktor stängs</w:t>
      </w:r>
      <w:r w:rsidR="00164D3B">
        <w:t xml:space="preserve"> </w:t>
      </w:r>
      <w:r>
        <w:t xml:space="preserve">kommer skattebasen för skatten på termisk effekt i kärnkraftsreaktorer att minska </w:t>
      </w:r>
      <w:r w:rsidR="00D54DCE">
        <w:t>motsvarande</w:t>
      </w:r>
      <w:r>
        <w:t xml:space="preserve"> den installerade termiska effekten i reaktor</w:t>
      </w:r>
      <w:r w:rsidR="00D54DCE">
        <w:t>n</w:t>
      </w:r>
      <w:r>
        <w:t>. Påverkan på skattebasen</w:t>
      </w:r>
      <w:r w:rsidR="00921924">
        <w:t>,</w:t>
      </w:r>
      <w:r>
        <w:t xml:space="preserve"> och på skatteintäkterna</w:t>
      </w:r>
      <w:r w:rsidR="00921924">
        <w:t>,</w:t>
      </w:r>
      <w:r>
        <w:t xml:space="preserve"> uppstår </w:t>
      </w:r>
      <w:r w:rsidR="00A7058D">
        <w:t xml:space="preserve">därmed </w:t>
      </w:r>
      <w:r>
        <w:t xml:space="preserve">när respektive reaktor stängs. </w:t>
      </w:r>
      <w:r w:rsidR="000A7205">
        <w:t xml:space="preserve">De effekter </w:t>
      </w:r>
      <w:r w:rsidR="00117F3A">
        <w:t xml:space="preserve">på skatteintäkter </w:t>
      </w:r>
      <w:r w:rsidR="000A7205">
        <w:t xml:space="preserve">som </w:t>
      </w:r>
      <w:r w:rsidR="00164D3B">
        <w:t>stängda</w:t>
      </w:r>
      <w:r w:rsidR="00B26172">
        <w:t xml:space="preserve"> </w:t>
      </w:r>
      <w:r w:rsidR="000A7205">
        <w:t xml:space="preserve">kärnkraftsreaktorer </w:t>
      </w:r>
      <w:r w:rsidR="006F373C">
        <w:t>leder till</w:t>
      </w:r>
      <w:r w:rsidR="000A7205">
        <w:t xml:space="preserve"> är något som kommer att beaktas i Finansdepartementets </w:t>
      </w:r>
      <w:r w:rsidR="00B26172">
        <w:t xml:space="preserve">makroekonomiska analyser och </w:t>
      </w:r>
      <w:r w:rsidR="000A7205">
        <w:t>prognoser.</w:t>
      </w:r>
    </w:p>
    <w:p w14:paraId="5E1D31CE" w14:textId="77777777" w:rsidR="00542A1F" w:rsidRDefault="00542A1F">
      <w:pPr>
        <w:pStyle w:val="RKnormal"/>
      </w:pPr>
    </w:p>
    <w:p w14:paraId="1CB0B3B2" w14:textId="6DA3CCFA" w:rsidR="002753E4" w:rsidRDefault="002753E4" w:rsidP="002753E4">
      <w:r>
        <w:t>Att både Vattenfall och E</w:t>
      </w:r>
      <w:proofErr w:type="gramStart"/>
      <w:r>
        <w:t>.ON</w:t>
      </w:r>
      <w:proofErr w:type="gramEnd"/>
      <w:r>
        <w:t xml:space="preserve"> aviserat en stängning av de äldsta reaktorerna är inte oväntat. </w:t>
      </w:r>
      <w:r w:rsidRPr="00DA5E03">
        <w:t xml:space="preserve">Marknadspriserna </w:t>
      </w:r>
      <w:r>
        <w:t xml:space="preserve">på el </w:t>
      </w:r>
      <w:r w:rsidRPr="00DA5E03">
        <w:t xml:space="preserve">har varit låga under en tid och förväntas vara </w:t>
      </w:r>
      <w:r>
        <w:t>så</w:t>
      </w:r>
      <w:r w:rsidRPr="00DA5E03">
        <w:t xml:space="preserve"> en lång tid framöver. </w:t>
      </w:r>
      <w:r>
        <w:t xml:space="preserve">Prisnivån baseras på att det </w:t>
      </w:r>
      <w:r w:rsidRPr="00DA5E03">
        <w:t>finns ett överskott på el på marknaden. Det naturliga i en sådan si</w:t>
      </w:r>
      <w:r>
        <w:t xml:space="preserve">tuation är att de mest olönsamma </w:t>
      </w:r>
      <w:r w:rsidRPr="00DA5E03">
        <w:t>–</w:t>
      </w:r>
      <w:r>
        <w:t xml:space="preserve"> </w:t>
      </w:r>
      <w:r w:rsidRPr="00DA5E03">
        <w:t>vilket oftast är de äldsta</w:t>
      </w:r>
      <w:r>
        <w:t xml:space="preserve"> </w:t>
      </w:r>
      <w:r w:rsidRPr="00DA5E03">
        <w:t>–</w:t>
      </w:r>
      <w:r w:rsidR="000E2476">
        <w:t xml:space="preserve"> produktions</w:t>
      </w:r>
      <w:r>
        <w:t xml:space="preserve">enheterna plockas ut från marknaden. Det är precis det som nu aviserats. </w:t>
      </w:r>
    </w:p>
    <w:p w14:paraId="41EA8722" w14:textId="77777777" w:rsidR="002753E4" w:rsidRDefault="002753E4" w:rsidP="002753E4"/>
    <w:p w14:paraId="5D4F0A87" w14:textId="509B63B5" w:rsidR="002753E4" w:rsidRDefault="002753E4" w:rsidP="002753E4">
      <w:pPr>
        <w:rPr>
          <w:iCs/>
        </w:rPr>
      </w:pPr>
      <w:r>
        <w:lastRenderedPageBreak/>
        <w:t>Det anförs ofta att det är just effektskatten som är droppen som fått bägaren att rinna över och som gör vi</w:t>
      </w:r>
      <w:r w:rsidR="000E2476">
        <w:t>ssa kärnkraftsreaktorer olönsam</w:t>
      </w:r>
      <w:r>
        <w:t xml:space="preserve">ma. </w:t>
      </w:r>
      <w:r w:rsidR="005F6426">
        <w:t>Jag</w:t>
      </w:r>
      <w:r>
        <w:t xml:space="preserve"> </w:t>
      </w:r>
      <w:r w:rsidR="000E2476">
        <w:t xml:space="preserve">kan då hänvisa </w:t>
      </w:r>
      <w:r>
        <w:t xml:space="preserve">till </w:t>
      </w:r>
      <w:r w:rsidRPr="00DA5E03">
        <w:rPr>
          <w:iCs/>
        </w:rPr>
        <w:t xml:space="preserve">Magnus Hall som bl.a. </w:t>
      </w:r>
      <w:r>
        <w:rPr>
          <w:iCs/>
        </w:rPr>
        <w:t xml:space="preserve">uttalat </w:t>
      </w:r>
      <w:r w:rsidRPr="00DA5E03">
        <w:rPr>
          <w:iCs/>
        </w:rPr>
        <w:t>att det inte är effektskatten</w:t>
      </w:r>
      <w:r>
        <w:rPr>
          <w:iCs/>
        </w:rPr>
        <w:t xml:space="preserve"> per se</w:t>
      </w:r>
      <w:r w:rsidRPr="00DA5E03">
        <w:rPr>
          <w:iCs/>
        </w:rPr>
        <w:t xml:space="preserve"> som gör att Vattenfall </w:t>
      </w:r>
      <w:r>
        <w:rPr>
          <w:iCs/>
        </w:rPr>
        <w:t>vill</w:t>
      </w:r>
      <w:r w:rsidRPr="00DA5E03">
        <w:rPr>
          <w:iCs/>
        </w:rPr>
        <w:t xml:space="preserve"> stänga Ringhals 1 och 2</w:t>
      </w:r>
      <w:r w:rsidR="00B5437B">
        <w:rPr>
          <w:iCs/>
        </w:rPr>
        <w:t>.</w:t>
      </w:r>
      <w:r w:rsidRPr="00DA5E03">
        <w:rPr>
          <w:iCs/>
        </w:rPr>
        <w:t xml:space="preserve"> Det är den sammantagna effekten med elpriser som halverats sedan 2010, låga priser på kol och en låg efterfrågan </w:t>
      </w:r>
      <w:r>
        <w:rPr>
          <w:iCs/>
        </w:rPr>
        <w:t xml:space="preserve">på el </w:t>
      </w:r>
      <w:r w:rsidRPr="00DA5E03">
        <w:rPr>
          <w:iCs/>
        </w:rPr>
        <w:t>som påverkar beslutet.</w:t>
      </w:r>
    </w:p>
    <w:p w14:paraId="6820C64E" w14:textId="77777777" w:rsidR="002753E4" w:rsidRDefault="002753E4">
      <w:pPr>
        <w:pStyle w:val="RKnormal"/>
      </w:pPr>
    </w:p>
    <w:p w14:paraId="06B11B8A" w14:textId="77777777" w:rsidR="002753E4" w:rsidRDefault="002753E4">
      <w:pPr>
        <w:pStyle w:val="RKnormal"/>
      </w:pPr>
    </w:p>
    <w:p w14:paraId="210CA48C" w14:textId="77777777" w:rsidR="00542A1F" w:rsidRDefault="00542A1F">
      <w:pPr>
        <w:pStyle w:val="RKnormal"/>
      </w:pPr>
      <w:r>
        <w:t>Stockholm den 4 november 2015</w:t>
      </w:r>
    </w:p>
    <w:p w14:paraId="7D115A3C" w14:textId="77777777" w:rsidR="00542A1F" w:rsidRDefault="00542A1F">
      <w:pPr>
        <w:pStyle w:val="RKnormal"/>
      </w:pPr>
    </w:p>
    <w:p w14:paraId="1DBFA5A9" w14:textId="77777777" w:rsidR="00542A1F" w:rsidRDefault="00542A1F">
      <w:pPr>
        <w:pStyle w:val="RKnormal"/>
      </w:pPr>
    </w:p>
    <w:p w14:paraId="5C431398" w14:textId="77777777" w:rsidR="00542A1F" w:rsidRDefault="00542A1F">
      <w:pPr>
        <w:pStyle w:val="RKnormal"/>
      </w:pPr>
      <w:r>
        <w:t>Magdalena Andersson</w:t>
      </w:r>
    </w:p>
    <w:sectPr w:rsidR="00542A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1E5EA" w14:textId="77777777" w:rsidR="005E73DB" w:rsidRDefault="005E73DB">
      <w:r>
        <w:separator/>
      </w:r>
    </w:p>
  </w:endnote>
  <w:endnote w:type="continuationSeparator" w:id="0">
    <w:p w14:paraId="275AAB24" w14:textId="77777777" w:rsidR="005E73DB" w:rsidRDefault="005E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387D6" w14:textId="77777777" w:rsidR="005E73DB" w:rsidRDefault="005E73DB">
      <w:r>
        <w:separator/>
      </w:r>
    </w:p>
  </w:footnote>
  <w:footnote w:type="continuationSeparator" w:id="0">
    <w:p w14:paraId="7A3B35FA" w14:textId="77777777" w:rsidR="005E73DB" w:rsidRDefault="005E7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403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09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951F7E" w14:textId="77777777">
      <w:trPr>
        <w:cantSplit/>
      </w:trPr>
      <w:tc>
        <w:tcPr>
          <w:tcW w:w="3119" w:type="dxa"/>
        </w:tcPr>
        <w:p w14:paraId="39AEF3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BB5B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AB7ADC" w14:textId="77777777" w:rsidR="00E80146" w:rsidRDefault="00E80146">
          <w:pPr>
            <w:pStyle w:val="Sidhuvud"/>
            <w:ind w:right="360"/>
          </w:pPr>
        </w:p>
      </w:tc>
    </w:tr>
  </w:tbl>
  <w:p w14:paraId="2DE5E8E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281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1A0F10" w14:textId="77777777">
      <w:trPr>
        <w:cantSplit/>
      </w:trPr>
      <w:tc>
        <w:tcPr>
          <w:tcW w:w="3119" w:type="dxa"/>
        </w:tcPr>
        <w:p w14:paraId="68FC7A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E75B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A65BBC" w14:textId="77777777" w:rsidR="00E80146" w:rsidRDefault="00E80146">
          <w:pPr>
            <w:pStyle w:val="Sidhuvud"/>
            <w:ind w:right="360"/>
          </w:pPr>
        </w:p>
      </w:tc>
    </w:tr>
  </w:tbl>
  <w:p w14:paraId="55C0DB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7CBA" w14:textId="77777777" w:rsidR="00542A1F" w:rsidRDefault="00BF0E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4BEB7D" wp14:editId="42961C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2EA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C25F3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CA93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8A42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1F"/>
    <w:rsid w:val="000442E7"/>
    <w:rsid w:val="000A7205"/>
    <w:rsid w:val="000E2476"/>
    <w:rsid w:val="00117F3A"/>
    <w:rsid w:val="00141AC9"/>
    <w:rsid w:val="00150384"/>
    <w:rsid w:val="00160901"/>
    <w:rsid w:val="00164D3B"/>
    <w:rsid w:val="001805B7"/>
    <w:rsid w:val="001A2934"/>
    <w:rsid w:val="002753E4"/>
    <w:rsid w:val="002C7919"/>
    <w:rsid w:val="002D08D0"/>
    <w:rsid w:val="00367B1C"/>
    <w:rsid w:val="0043239A"/>
    <w:rsid w:val="004A328D"/>
    <w:rsid w:val="00537167"/>
    <w:rsid w:val="00542A1F"/>
    <w:rsid w:val="0058762B"/>
    <w:rsid w:val="00596DAD"/>
    <w:rsid w:val="005E73DB"/>
    <w:rsid w:val="005F6426"/>
    <w:rsid w:val="006E4E11"/>
    <w:rsid w:val="006F373C"/>
    <w:rsid w:val="007242A3"/>
    <w:rsid w:val="00776A54"/>
    <w:rsid w:val="007A6855"/>
    <w:rsid w:val="007C1CAD"/>
    <w:rsid w:val="00824DBC"/>
    <w:rsid w:val="00886896"/>
    <w:rsid w:val="008C0986"/>
    <w:rsid w:val="0092027A"/>
    <w:rsid w:val="00921924"/>
    <w:rsid w:val="00955E31"/>
    <w:rsid w:val="00960252"/>
    <w:rsid w:val="00992E72"/>
    <w:rsid w:val="009B21C7"/>
    <w:rsid w:val="00A7058D"/>
    <w:rsid w:val="00AF26D1"/>
    <w:rsid w:val="00B26172"/>
    <w:rsid w:val="00B5437B"/>
    <w:rsid w:val="00BF0ED4"/>
    <w:rsid w:val="00D133D7"/>
    <w:rsid w:val="00D34C0A"/>
    <w:rsid w:val="00D54DCE"/>
    <w:rsid w:val="00D9225D"/>
    <w:rsid w:val="00E80146"/>
    <w:rsid w:val="00E904D0"/>
    <w:rsid w:val="00EC25F9"/>
    <w:rsid w:val="00ED583F"/>
    <w:rsid w:val="00FE27E9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F0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43239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BF0ED4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F0ED4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2D08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08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43239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BF0ED4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F0ED4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2D08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08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47588104-72e3-4b67-ba3f-5b2b116daea3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6B461-896D-4DA1-930C-EFF1CA2698B9}"/>
</file>

<file path=customXml/itemProps2.xml><?xml version="1.0" encoding="utf-8"?>
<ds:datastoreItem xmlns:ds="http://schemas.openxmlformats.org/officeDocument/2006/customXml" ds:itemID="{600C474F-AF82-45CD-B979-3BB764FF99CA}"/>
</file>

<file path=customXml/itemProps3.xml><?xml version="1.0" encoding="utf-8"?>
<ds:datastoreItem xmlns:ds="http://schemas.openxmlformats.org/officeDocument/2006/customXml" ds:itemID="{285E2743-E32A-479E-A690-67164F6CF50F}"/>
</file>

<file path=customXml/itemProps4.xml><?xml version="1.0" encoding="utf-8"?>
<ds:datastoreItem xmlns:ds="http://schemas.openxmlformats.org/officeDocument/2006/customXml" ds:itemID="{600C474F-AF82-45CD-B979-3BB764FF99CA}"/>
</file>

<file path=customXml/itemProps5.xml><?xml version="1.0" encoding="utf-8"?>
<ds:datastoreItem xmlns:ds="http://schemas.openxmlformats.org/officeDocument/2006/customXml" ds:itemID="{9EECD230-2954-473C-8AB5-893E3E276B57}"/>
</file>

<file path=customXml/itemProps6.xml><?xml version="1.0" encoding="utf-8"?>
<ds:datastoreItem xmlns:ds="http://schemas.openxmlformats.org/officeDocument/2006/customXml" ds:itemID="{600C474F-AF82-45CD-B979-3BB764FF9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Celander</dc:creator>
  <cp:lastModifiedBy>Carina Schytte</cp:lastModifiedBy>
  <cp:revision>2</cp:revision>
  <cp:lastPrinted>2015-11-02T14:35:00Z</cp:lastPrinted>
  <dcterms:created xsi:type="dcterms:W3CDTF">2015-11-02T14:37:00Z</dcterms:created>
  <dcterms:modified xsi:type="dcterms:W3CDTF">2015-11-02T14:37:00Z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3f5d18ba-840f-454d-8d3f-c8419b922cf5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