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4CFD" w:rsidRPr="00393911" w:rsidRDefault="002A4CFD">
      <w:pPr>
        <w:pStyle w:val="Hemstlrubrik"/>
      </w:pPr>
      <w:r w:rsidRPr="00393911">
        <w:t>Förslag till riksdagsbeslut</w:t>
      </w:r>
    </w:p>
    <w:p w:rsidR="002A4CFD" w:rsidRPr="00393911" w:rsidRDefault="002A4CFD">
      <w:pPr>
        <w:pStyle w:val="Hemstlatt"/>
        <w:numPr>
          <w:ilvl w:val="0"/>
          <w:numId w:val="1"/>
        </w:numPr>
      </w:pPr>
      <w:r w:rsidRPr="00393911">
        <w:t>Riksdagen tillkännager för regeringen som sin mening vad som anförs i motionen om en översyn av texter som läses vid borgerlig vigsel och registrering av partnerskap.</w:t>
      </w:r>
    </w:p>
    <w:p w:rsidR="002A4CFD" w:rsidRPr="00393911" w:rsidRDefault="002A4CFD">
      <w:pPr>
        <w:pStyle w:val="Hemstlatt"/>
        <w:numPr>
          <w:ilvl w:val="0"/>
          <w:numId w:val="1"/>
        </w:numPr>
      </w:pPr>
      <w:r w:rsidRPr="00393911">
        <w:t>Riksdagen tillkännager för regeringen som sin mening vad som anförs i motionen om en översyn av den ekonomiska ersättningen för förrättare av borgerlig vigsel och partnerskap.</w:t>
      </w:r>
    </w:p>
    <w:p w:rsidR="002A4CFD" w:rsidRPr="00393911" w:rsidRDefault="002A4CFD">
      <w:pPr>
        <w:pStyle w:val="Rubrik1"/>
      </w:pPr>
      <w:r w:rsidRPr="00393911">
        <w:t>Motivering</w:t>
      </w:r>
    </w:p>
    <w:p w:rsidR="002A4CFD" w:rsidRPr="00393911" w:rsidRDefault="002A4CFD">
      <w:r w:rsidRPr="00393911">
        <w:t>2006 kom det nya föreskrifter för vigselförrättaren att läsa vid borgerlig vi</w:t>
      </w:r>
      <w:r w:rsidRPr="00393911">
        <w:t>g</w:t>
      </w:r>
      <w:r w:rsidRPr="00393911">
        <w:t>sel och partnerskapsförrättning. Men fortfarande finns formuleringar som kan uppfattas som diskriminerande och omoderna i dagens samhälle. Vigseltexten kan i större grad bli mer modern, ålders- och könsneutral. Exempelvis läses texten ”att besinna ert ansvar mot kommande släkten”. Det äldre par som passerat fertil ålder för länge sedan kan omöjligen ta detta ansvar. I texterna används dessutom en ålderdomlig svenska som behöver moderniseras till dagens språkbruk.</w:t>
      </w:r>
    </w:p>
    <w:p w:rsidR="002A4CFD" w:rsidRPr="00393911" w:rsidRDefault="002A4CFD">
      <w:pPr>
        <w:pStyle w:val="Normaltindrag"/>
      </w:pPr>
      <w:r w:rsidRPr="00393911">
        <w:t>Idag är också ersättningen mycket låg för f</w:t>
      </w:r>
      <w:r w:rsidRPr="00393911">
        <w:t xml:space="preserve">örrättare av borgerlig vigsel och </w:t>
      </w:r>
      <w:r w:rsidRPr="00393911">
        <w:rPr>
          <w:spacing w:val="-2"/>
        </w:rPr>
        <w:t>partnerskap. Vigselförrättaren ska träffa brudparet i förväg för att planera vi</w:t>
      </w:r>
      <w:r w:rsidRPr="00393911">
        <w:rPr>
          <w:spacing w:val="-2"/>
        </w:rPr>
        <w:t>g</w:t>
      </w:r>
      <w:r w:rsidRPr="00393911">
        <w:rPr>
          <w:spacing w:val="-2"/>
        </w:rPr>
        <w:t>seln, skriva ut vigselbevis och skicka intyg till den lokala skattemyndigh</w:t>
      </w:r>
      <w:r w:rsidRPr="00393911">
        <w:rPr>
          <w:spacing w:val="-2"/>
        </w:rPr>
        <w:t>e</w:t>
      </w:r>
      <w:r w:rsidRPr="00393911">
        <w:rPr>
          <w:spacing w:val="-2"/>
        </w:rPr>
        <w:t>ten.</w:t>
      </w:r>
    </w:p>
    <w:p w:rsidR="002A4CFD" w:rsidRPr="00393911" w:rsidRDefault="002A4CFD">
      <w:pPr>
        <w:pStyle w:val="Normaltindrag"/>
      </w:pPr>
      <w:r w:rsidRPr="00393911">
        <w:t>Ersättningen från länsstyrelsen på 110 kronor – och nästkommande vigslar samma dag är 30 kronor – är densamma sedan 1985. Ersättningen ska täcka förlorad arbetsinkomst, resekostnader och andra kringkostnader. En del kommuner lämnar arvoden till ”sin” borgerliga vigselförrättare, så ersättnin</w:t>
      </w:r>
      <w:r w:rsidRPr="00393911">
        <w:t>g</w:t>
      </w:r>
      <w:r w:rsidRPr="00393911">
        <w:lastRenderedPageBreak/>
        <w:t>en kan på så vis variera, men länsstyrelsens belopp är orubbat sedan 23 år tillbaka.</w:t>
      </w:r>
    </w:p>
    <w:p w:rsidR="002A4CFD" w:rsidRPr="00393911" w:rsidRDefault="002A4CFD">
      <w:pPr>
        <w:pStyle w:val="Normaltindrag"/>
      </w:pPr>
      <w:r w:rsidRPr="00393911">
        <w:t>Vi anser att texten som förrättare av borgerlig vigsel och partnerskap har till uppgift att läsa ska ses över så att den är tidsenlig, ålders- och könsneutral. Vi rekommenderar också att man ser över den ekonomiska ersättningen för förrättare av borgerlig vigsel och partnerskap.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3911">
        <w:trPr>
          <w:cantSplit/>
        </w:trPr>
        <w:tc>
          <w:tcPr>
            <w:tcW w:w="3046" w:type="dxa"/>
          </w:tcPr>
          <w:p w:rsidR="002A4CFD" w:rsidRPr="00393911" w:rsidRDefault="002A4CFD">
            <w:pPr>
              <w:pStyle w:val="UnderskriftDatum"/>
              <w:spacing w:before="240"/>
            </w:pPr>
            <w:r w:rsidRPr="00393911">
              <w:t>Stockholm den 1 oktober 2008</w:t>
            </w:r>
          </w:p>
        </w:tc>
        <w:tc>
          <w:tcPr>
            <w:tcW w:w="3047" w:type="dxa"/>
          </w:tcPr>
          <w:p w:rsidR="002A4CFD" w:rsidRPr="00393911" w:rsidRDefault="002A4CFD">
            <w:pPr>
              <w:pStyle w:val="Underskrifter"/>
              <w:spacing w:before="240"/>
            </w:pPr>
          </w:p>
        </w:tc>
      </w:tr>
      <w:tr w:rsidR="00000000" w:rsidRPr="00393911">
        <w:trPr>
          <w:cantSplit/>
        </w:trPr>
        <w:tc>
          <w:tcPr>
            <w:tcW w:w="3046" w:type="dxa"/>
          </w:tcPr>
          <w:p w:rsidR="002A4CFD" w:rsidRPr="00393911" w:rsidRDefault="002A4CFD">
            <w:pPr>
              <w:pStyle w:val="Underskrifter"/>
            </w:pPr>
            <w:r w:rsidRPr="00393911">
              <w:t>Siw Wittgren-Ahl (s)</w:t>
            </w:r>
          </w:p>
        </w:tc>
        <w:tc>
          <w:tcPr>
            <w:tcW w:w="3046" w:type="dxa"/>
          </w:tcPr>
          <w:p w:rsidR="002A4CFD" w:rsidRPr="00393911" w:rsidRDefault="002A4CFD">
            <w:pPr>
              <w:pStyle w:val="Underskrifter"/>
            </w:pPr>
            <w:r w:rsidRPr="00393911">
              <w:t>Börje Vestlund (s)</w:t>
            </w:r>
          </w:p>
        </w:tc>
      </w:tr>
    </w:tbl>
    <w:p w:rsidR="002A4CFD" w:rsidRPr="00393911" w:rsidRDefault="002A4CFD">
      <w:pPr>
        <w:pStyle w:val="Normaltindrag"/>
      </w:pPr>
    </w:p>
    <w:sectPr w:rsidR="002A4CFD" w:rsidRPr="003939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4CFD" w:rsidRPr="00393911" w:rsidRDefault="002A4CFD">
      <w:r w:rsidRPr="00393911">
        <w:separator/>
      </w:r>
    </w:p>
  </w:endnote>
  <w:endnote w:type="continuationSeparator" w:id="0">
    <w:p w:rsidR="002A4CFD" w:rsidRPr="00393911" w:rsidRDefault="002A4CFD">
      <w:r w:rsidRPr="003939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CFD" w:rsidRPr="00393911" w:rsidRDefault="00393911">
    <w:pPr>
      <w:pStyle w:val="Sidfot"/>
    </w:pPr>
    <w:r w:rsidRPr="003939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2389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CFD" w:rsidRDefault="002A4C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4CFD" w:rsidRDefault="002A4C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CFD" w:rsidRPr="00393911" w:rsidRDefault="00393911">
    <w:pPr>
      <w:pStyle w:val="Sidfot"/>
    </w:pPr>
    <w:r w:rsidRPr="003939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86746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CFD" w:rsidRDefault="002A4C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4CFD" w:rsidRDefault="002A4C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CFD" w:rsidRPr="00393911" w:rsidRDefault="00393911">
    <w:pPr>
      <w:pStyle w:val="Sidfot"/>
    </w:pPr>
    <w:r w:rsidRPr="003939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20335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CFD" w:rsidRDefault="002A4C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4CFD" w:rsidRDefault="002A4C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4CFD" w:rsidRPr="00393911" w:rsidRDefault="002A4CFD">
      <w:r w:rsidRPr="00393911">
        <w:separator/>
      </w:r>
    </w:p>
  </w:footnote>
  <w:footnote w:type="continuationSeparator" w:id="0">
    <w:p w:rsidR="002A4CFD" w:rsidRPr="00393911" w:rsidRDefault="002A4CFD">
      <w:r w:rsidRPr="003939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CFD" w:rsidRPr="00393911" w:rsidRDefault="00393911">
    <w:pPr>
      <w:pStyle w:val="Sidhuvud"/>
    </w:pPr>
    <w:r w:rsidRPr="003939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76659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CFD" w:rsidRDefault="002A4C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4CFD" w:rsidRDefault="002A4C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CFD" w:rsidRPr="00393911" w:rsidRDefault="00393911">
    <w:pPr>
      <w:pStyle w:val="Sidhuvud"/>
    </w:pPr>
    <w:r w:rsidRPr="003939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6006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CFD" w:rsidRDefault="002A4C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4CFD" w:rsidRDefault="002A4C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CFD" w:rsidRPr="00393911" w:rsidRDefault="002A4CFD">
    <w:pPr>
      <w:pStyle w:val="FSHNormal"/>
      <w:tabs>
        <w:tab w:val="right" w:pos="5840"/>
      </w:tabs>
    </w:pPr>
    <w:r w:rsidRPr="00393911">
      <w:br/>
    </w:r>
    <w:r w:rsidRPr="00393911">
      <w:fldChar w:fldCharType="begin" w:fldLock="1"/>
    </w:r>
    <w:r w:rsidRPr="00393911">
      <w:instrText xml:space="preserve"> DOCPROPERTY</w:instrText>
    </w:r>
    <w:r w:rsidRPr="00393911">
      <w:rPr>
        <w:sz w:val="18"/>
      </w:rPr>
      <w:instrText xml:space="preserve"> "YearUser" *\charformat </w:instrText>
    </w:r>
    <w:r w:rsidRPr="00393911">
      <w:fldChar w:fldCharType="separate"/>
    </w:r>
    <w:r w:rsidRPr="00393911">
      <w:t>2008/09</w:t>
    </w:r>
    <w:r w:rsidRPr="00393911">
      <w:fldChar w:fldCharType="end"/>
    </w:r>
    <w:r w:rsidRPr="00393911">
      <w:t xml:space="preserve"> </w:t>
    </w:r>
    <w:r w:rsidRPr="00393911">
      <w:tab/>
      <w:t xml:space="preserve">mnr: </w:t>
    </w:r>
    <w:r w:rsidRPr="00393911">
      <w:fldChar w:fldCharType="begin" w:fldLock="1"/>
    </w:r>
    <w:r w:rsidRPr="00393911">
      <w:instrText xml:space="preserve"> DOCPROPERTY</w:instrText>
    </w:r>
    <w:r w:rsidRPr="00393911">
      <w:rPr>
        <w:sz w:val="18"/>
      </w:rPr>
      <w:instrText xml:space="preserve"> "Motionsnummer" *\charformat </w:instrText>
    </w:r>
    <w:r w:rsidRPr="00393911">
      <w:fldChar w:fldCharType="separate"/>
    </w:r>
    <w:r w:rsidRPr="00393911">
      <w:t>C277</w:t>
    </w:r>
    <w:r w:rsidRPr="00393911">
      <w:fldChar w:fldCharType="end"/>
    </w:r>
    <w:r w:rsidRPr="00393911">
      <w:br/>
    </w:r>
    <w:r w:rsidRPr="00393911">
      <w:fldChar w:fldCharType="begin" w:fldLock="1"/>
    </w:r>
    <w:r w:rsidRPr="00393911">
      <w:instrText xml:space="preserve"> DOCPROPERTY</w:instrText>
    </w:r>
    <w:r w:rsidRPr="00393911">
      <w:rPr>
        <w:sz w:val="18"/>
      </w:rPr>
      <w:instrText xml:space="preserve"> "Samling" *\charformat </w:instrText>
    </w:r>
    <w:r w:rsidRPr="00393911">
      <w:fldChar w:fldCharType="end"/>
    </w:r>
    <w:r w:rsidRPr="00393911">
      <w:tab/>
      <w:t xml:space="preserve">pnr: </w:t>
    </w:r>
    <w:r w:rsidRPr="00393911">
      <w:fldChar w:fldCharType="begin" w:fldLock="1"/>
    </w:r>
    <w:r w:rsidRPr="00393911">
      <w:instrText xml:space="preserve"> DOCPROPERTY</w:instrText>
    </w:r>
    <w:r w:rsidRPr="00393911">
      <w:rPr>
        <w:sz w:val="18"/>
      </w:rPr>
      <w:instrText xml:space="preserve"> "Partinummer" *\charformat </w:instrText>
    </w:r>
    <w:r w:rsidRPr="00393911">
      <w:fldChar w:fldCharType="separate"/>
    </w:r>
    <w:r w:rsidRPr="00393911">
      <w:t>s68007</w:t>
    </w:r>
    <w:r w:rsidRPr="00393911">
      <w:fldChar w:fldCharType="end"/>
    </w:r>
  </w:p>
  <w:p w:rsidR="002A4CFD" w:rsidRPr="00393911" w:rsidRDefault="002A4CFD">
    <w:pPr>
      <w:pStyle w:val="FSHRub1"/>
    </w:pPr>
    <w:r w:rsidRPr="00393911">
      <w:t>Motion till riksdagen</w:t>
    </w:r>
    <w:r w:rsidRPr="00393911">
      <w:br/>
    </w:r>
    <w:r w:rsidRPr="00393911">
      <w:fldChar w:fldCharType="begin" w:fldLock="1"/>
    </w:r>
    <w:r w:rsidRPr="00393911">
      <w:instrText xml:space="preserve"> DOCPROPERTY "YearUser" *\charformat </w:instrText>
    </w:r>
    <w:r w:rsidRPr="00393911">
      <w:fldChar w:fldCharType="separate"/>
    </w:r>
    <w:r w:rsidRPr="00393911">
      <w:t>2008/09</w:t>
    </w:r>
    <w:r w:rsidRPr="00393911">
      <w:fldChar w:fldCharType="end"/>
    </w:r>
    <w:r w:rsidRPr="00393911">
      <w:t>:</w:t>
    </w:r>
    <w:r w:rsidRPr="00393911">
      <w:fldChar w:fldCharType="begin" w:fldLock="1"/>
    </w:r>
    <w:r w:rsidRPr="00393911">
      <w:instrText xml:space="preserve"> DOCPROPERTY "Motionsnummer" *\charformat </w:instrText>
    </w:r>
    <w:r w:rsidRPr="00393911">
      <w:fldChar w:fldCharType="separate"/>
    </w:r>
    <w:r w:rsidRPr="00393911">
      <w:t>C277</w:t>
    </w:r>
    <w:r w:rsidRPr="00393911">
      <w:fldChar w:fldCharType="end"/>
    </w:r>
  </w:p>
  <w:p w:rsidR="002A4CFD" w:rsidRPr="00393911" w:rsidRDefault="002A4CFD">
    <w:pPr>
      <w:pStyle w:val="FSHNormalS5"/>
    </w:pPr>
    <w:r w:rsidRPr="00393911">
      <w:fldChar w:fldCharType="begin" w:fldLock="1"/>
    </w:r>
    <w:r w:rsidRPr="00393911">
      <w:instrText xml:space="preserve"> DOCPROPERTY "MotionarText" *\charformat </w:instrText>
    </w:r>
    <w:r w:rsidRPr="00393911">
      <w:fldChar w:fldCharType="separate"/>
    </w:r>
    <w:r w:rsidRPr="00393911">
      <w:t>av Siw Wittgren-Ahl och Börje Vestlund (s)</w:t>
    </w:r>
    <w:r w:rsidRPr="00393911">
      <w:fldChar w:fldCharType="end"/>
    </w:r>
    <w:r w:rsidRPr="00393911">
      <w:br/>
    </w:r>
    <w:r w:rsidRPr="00393911">
      <w:fldChar w:fldCharType="begin" w:fldLock="1"/>
    </w:r>
    <w:r w:rsidRPr="00393911">
      <w:instrText xml:space="preserve"> DOCPROPERTY "SvarFrasKort" *\charformat </w:instrText>
    </w:r>
    <w:r w:rsidRPr="00393911">
      <w:fldChar w:fldCharType="end"/>
    </w:r>
  </w:p>
  <w:p w:rsidR="002A4CFD" w:rsidRPr="00393911" w:rsidRDefault="002A4CFD">
    <w:pPr>
      <w:pStyle w:val="FSHTitel"/>
    </w:pPr>
    <w:r w:rsidRPr="00393911">
      <w:fldChar w:fldCharType="begin" w:fldLock="1"/>
    </w:r>
    <w:r w:rsidRPr="00393911">
      <w:instrText xml:space="preserve"> DOCPROPERTY</w:instrText>
    </w:r>
    <w:r w:rsidRPr="00393911">
      <w:rPr>
        <w:sz w:val="18"/>
      </w:rPr>
      <w:instrText xml:space="preserve"> "RubrikSvar" *\charformat </w:instrText>
    </w:r>
    <w:r w:rsidRPr="00393911">
      <w:fldChar w:fldCharType="separate"/>
    </w:r>
    <w:r w:rsidRPr="00393911">
      <w:t>Textläsning och ersättning vid borgerlig vigsel och partnerskapsförrättning</w:t>
    </w:r>
    <w:r w:rsidRPr="00393911">
      <w:fldChar w:fldCharType="end"/>
    </w:r>
  </w:p>
  <w:p w:rsidR="002A4CFD" w:rsidRPr="00393911" w:rsidRDefault="002A4CFD">
    <w:pPr>
      <w:pStyle w:val="Normal00"/>
    </w:pPr>
  </w:p>
  <w:p w:rsidR="002A4CFD" w:rsidRPr="00393911" w:rsidRDefault="002A4C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68B3543"/>
    <w:multiLevelType w:val="hybridMultilevel"/>
    <w:tmpl w:val="6B168D06"/>
    <w:lvl w:ilvl="0" w:tplc="58A64FA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66385">
    <w:abstractNumId w:val="8"/>
  </w:num>
  <w:num w:numId="2" w16cid:durableId="1021977233">
    <w:abstractNumId w:val="9"/>
  </w:num>
  <w:num w:numId="3" w16cid:durableId="1179781654">
    <w:abstractNumId w:val="8"/>
  </w:num>
  <w:num w:numId="4" w16cid:durableId="293559765">
    <w:abstractNumId w:val="9"/>
  </w:num>
  <w:num w:numId="5" w16cid:durableId="1940721744">
    <w:abstractNumId w:val="13"/>
  </w:num>
  <w:num w:numId="6" w16cid:durableId="184371591">
    <w:abstractNumId w:val="10"/>
  </w:num>
  <w:num w:numId="7" w16cid:durableId="2089039857">
    <w:abstractNumId w:val="11"/>
  </w:num>
  <w:num w:numId="8" w16cid:durableId="1486969684">
    <w:abstractNumId w:val="12"/>
  </w:num>
  <w:num w:numId="9" w16cid:durableId="1799491839">
    <w:abstractNumId w:val="8"/>
  </w:num>
  <w:num w:numId="10" w16cid:durableId="994337544">
    <w:abstractNumId w:val="3"/>
  </w:num>
  <w:num w:numId="11" w16cid:durableId="2111465086">
    <w:abstractNumId w:val="2"/>
  </w:num>
  <w:num w:numId="12" w16cid:durableId="989552659">
    <w:abstractNumId w:val="1"/>
  </w:num>
  <w:num w:numId="13" w16cid:durableId="264922838">
    <w:abstractNumId w:val="0"/>
  </w:num>
  <w:num w:numId="14" w16cid:durableId="2076270157">
    <w:abstractNumId w:val="9"/>
  </w:num>
  <w:num w:numId="15" w16cid:durableId="1905334405">
    <w:abstractNumId w:val="7"/>
  </w:num>
  <w:num w:numId="16" w16cid:durableId="1609463255">
    <w:abstractNumId w:val="6"/>
  </w:num>
  <w:num w:numId="17" w16cid:durableId="478158128">
    <w:abstractNumId w:val="5"/>
  </w:num>
  <w:num w:numId="18" w16cid:durableId="1850293733">
    <w:abstractNumId w:val="4"/>
  </w:num>
  <w:num w:numId="19" w16cid:durableId="7782542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31CDDFCD-D7E7-4188-B530-D7BEB05DD282},{F862D198-27F7-48B9-A0E6-F542C19DBB78}"/>
  </w:docVars>
  <w:rsids>
    <w:rsidRoot w:val="00893746"/>
    <w:rsid w:val="002A4CFD"/>
    <w:rsid w:val="00393911"/>
    <w:rsid w:val="0089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FB261E6-4484-493F-B3AC-554E1772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1621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s68007</vt:lpstr>
    </vt:vector>
  </TitlesOfParts>
  <Company>Riksdagen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s68007</dc:title>
  <dc:subject>s68007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2008-11-27T12:27:00Z</cp:lastPrinted>
  <dcterms:created xsi:type="dcterms:W3CDTF">2025-12-17T14:18:00Z</dcterms:created>
  <dcterms:modified xsi:type="dcterms:W3CDTF">2025-12-17T14:18:00Z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Textläsning och ersättning vid borgerlig vigsel och partnerskapsförrättning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Textläsning och ersättning vid borgerlig vigsel och partnerskapsförrättning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Siw Wittgren-Ahl och Börje Vestlund (s)</vt:lpwstr>
  </property>
  <property fmtid="{D5CDD505-2E9C-101B-9397-08002B2CF9AE}" pid="26" name="MotionarLista">
    <vt:lpwstr>Wittgren-Ahl, Siw (s)\Vestlund, Börje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Börje Vestlund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20082009000000000115000680070069</vt:lpwstr>
  </property>
  <property fmtid="{D5CDD505-2E9C-101B-9397-08002B2CF9AE}" pid="47" name="datum">
    <vt:lpwstr>081001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20082009000000000115000680070069</vt:lpwstr>
  </property>
  <property fmtid="{D5CDD505-2E9C-101B-9397-08002B2CF9AE}" pid="50" name="nummer">
    <vt:lpwstr>277</vt:lpwstr>
  </property>
  <property fmtid="{D5CDD505-2E9C-101B-9397-08002B2CF9AE}" pid="51" name="utskottsbeteckning">
    <vt:lpwstr>C</vt:lpwstr>
  </property>
  <property fmtid="{D5CDD505-2E9C-101B-9397-08002B2CF9AE}" pid="52" name="GlobalUID">
    <vt:lpwstr>{457794DF-5BFD-4578-93EC-60966CF9AFA7}</vt:lpwstr>
  </property>
  <property fmtid="{D5CDD505-2E9C-101B-9397-08002B2CF9AE}" pid="53" name="Överföringar">
    <vt:i4>0</vt:i4>
  </property>
  <property fmtid="{D5CDD505-2E9C-101B-9397-08002B2CF9AE}" pid="54" name="Checksum">
    <vt:lpwstr>*0012113872641*</vt:lpwstr>
  </property>
  <property fmtid="{D5CDD505-2E9C-101B-9397-08002B2CF9AE}" pid="55" name="skuggnummer">
    <vt:lpwstr>928</vt:lpwstr>
  </property>
  <property fmtid="{D5CDD505-2E9C-101B-9397-08002B2CF9AE}" pid="56" name="urixVersion">
    <vt:lpwstr>3.2.0.8</vt:lpwstr>
  </property>
  <property fmtid="{D5CDD505-2E9C-101B-9397-08002B2CF9AE}" pid="57" name="urixOrigin">
    <vt:lpwstr>090401 18:19:08.336</vt:lpwstr>
  </property>
  <property fmtid="{D5CDD505-2E9C-101B-9397-08002B2CF9AE}" pid="58" name="urixGuid">
    <vt:lpwstr>{D17FA9E5-09AD-4CE6-86AE-DCFE7E2B3D86}</vt:lpwstr>
  </property>
</Properties>
</file>