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DD0A6746454B59ADF8613C947FB4A5"/>
        </w:placeholder>
        <w15:appearance w15:val="hidden"/>
        <w:text/>
      </w:sdtPr>
      <w:sdtEndPr/>
      <w:sdtContent>
        <w:p w:rsidRPr="009B062B" w:rsidR="00AF30DD" w:rsidP="009B062B" w:rsidRDefault="00AF30DD" w14:paraId="5AF80CE1" w14:textId="77777777">
          <w:pPr>
            <w:pStyle w:val="RubrikFrslagTIllRiksdagsbeslut"/>
          </w:pPr>
          <w:r w:rsidRPr="009B062B">
            <w:t>Förslag till riksdagsbeslut</w:t>
          </w:r>
        </w:p>
      </w:sdtContent>
    </w:sdt>
    <w:sdt>
      <w:sdtPr>
        <w:alias w:val="Yrkande 1"/>
        <w:tag w:val="1a5298af-3263-4d5d-92fe-4a70cc97797a"/>
        <w:id w:val="1454045998"/>
        <w:lock w:val="sdtLocked"/>
      </w:sdtPr>
      <w:sdtEndPr/>
      <w:sdtContent>
        <w:p w:rsidR="00080C07" w:rsidRDefault="0089791B" w14:paraId="5AF80CE2" w14:textId="77777777">
          <w:pPr>
            <w:pStyle w:val="Frslagstext"/>
            <w:numPr>
              <w:ilvl w:val="0"/>
              <w:numId w:val="0"/>
            </w:numPr>
          </w:pPr>
          <w:r>
            <w:t>Riksdagen ställer sig bakom det som anförs i motionen om översyn av reglerna för hur alkohol exponeras i SVT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33150014E4449FA75992CAB0482515"/>
        </w:placeholder>
        <w15:appearance w15:val="hidden"/>
        <w:text/>
      </w:sdtPr>
      <w:sdtEndPr/>
      <w:sdtContent>
        <w:p w:rsidRPr="009B062B" w:rsidR="006D79C9" w:rsidP="00333E95" w:rsidRDefault="006D79C9" w14:paraId="5AF80CE3" w14:textId="77777777">
          <w:pPr>
            <w:pStyle w:val="Rubrik1"/>
          </w:pPr>
          <w:r>
            <w:t>Motivering</w:t>
          </w:r>
        </w:p>
      </w:sdtContent>
    </w:sdt>
    <w:p w:rsidRPr="00787C77" w:rsidR="00FE575F" w:rsidP="00787C77" w:rsidRDefault="00DC7C1D" w14:paraId="5AF80CE5" w14:textId="7BB3C61D">
      <w:pPr>
        <w:pStyle w:val="Normalutanindragellerluft"/>
      </w:pPr>
      <w:r w:rsidRPr="00787C77">
        <w:t>Varje år orsakar alkoholkonsumtionen ett stort mänskligt lidande både i form av vå</w:t>
      </w:r>
      <w:r w:rsidR="00A1444A">
        <w:t>ld, alkoholrelaterade sjukdomar och</w:t>
      </w:r>
      <w:r w:rsidRPr="00787C77">
        <w:t xml:space="preserve"> brott och bidrar till omfattande ekonomiska kostnader i samhället. Idag har möjligheten att införskaffa och konsumera alkohol ökat väsentligt. Att </w:t>
      </w:r>
      <w:r w:rsidR="00A1444A">
        <w:t>minska konsumtionen av alkohol</w:t>
      </w:r>
      <w:r w:rsidRPr="00787C77">
        <w:t xml:space="preserve"> är att förebygga de alko</w:t>
      </w:r>
      <w:r w:rsidR="00A1444A">
        <w:t>holrelaterade lidandena</w:t>
      </w:r>
      <w:r w:rsidRPr="00787C77">
        <w:t xml:space="preserve"> och kostnaderna i samhället. De senaste decennierna har realpriset på alkohol minskat, trots ett flertal skattehöjningar. </w:t>
      </w:r>
    </w:p>
    <w:p w:rsidR="00FE575F" w:rsidP="00DC7C1D" w:rsidRDefault="00DC7C1D" w14:paraId="5AF80CE6" w14:textId="23776060">
      <w:r>
        <w:t xml:space="preserve">Exakta siffror på hur många som missbrukar eller är beroende av alkohol är i stort sett omöjligt att ta fram. Det är till exempel inte alla som söker vård, trots att de har problem. Nästan var femte man och var åttonde kvinna är riskkonsument av alkohol. Det visar statistik från Folkhälsomyndigheten. År 2014 gjordes en enkätundersökning där man frågade personer i </w:t>
      </w:r>
      <w:r w:rsidR="00A1444A">
        <w:t>åldern 17–</w:t>
      </w:r>
      <w:r>
        <w:t xml:space="preserve">84 år om deras alkohol-, narkotika-, dopnings- och tobaksvanor. Undersökningen visar att ca 446 000 personer var beroende av eller </w:t>
      </w:r>
      <w:r w:rsidR="00A1444A">
        <w:t>missbrukade alkohol i Sverige</w:t>
      </w:r>
      <w:r>
        <w:t xml:space="preserve"> 2014.</w:t>
      </w:r>
    </w:p>
    <w:p w:rsidRPr="00A1444A" w:rsidR="00DC7C1D" w:rsidP="00A1444A" w:rsidRDefault="00DC7C1D" w14:paraId="5AF80CE7" w14:textId="106EC898">
      <w:r w:rsidRPr="00A1444A">
        <w:t>Nästan dagligen ser vi hur alkohol och alkoholkonsumtion glorifieras i de licensfinansierade SVT-kanalerna. Fram till 2003 var all form av alko</w:t>
      </w:r>
      <w:r w:rsidRPr="00A1444A">
        <w:lastRenderedPageBreak/>
        <w:t>holreklam förbjuden i Sverige, men i och med Marknadsdomstolens avgörande i det så kallade</w:t>
      </w:r>
      <w:r w:rsidRPr="00A1444A" w:rsidR="00A1444A">
        <w:t xml:space="preserve"> </w:t>
      </w:r>
      <w:r w:rsidRPr="00A1444A">
        <w:t xml:space="preserve">Gourmetmålet är det i dag tillåtet att göra reklam. All alkoholreklam i Sverige måste däremot iaktta särskild måttfullhet och får inte rikta sig till ungdomar under 25 år. Detsamma borde gälla all exponering av alkohol i public service. </w:t>
      </w:r>
    </w:p>
    <w:p w:rsidR="00A1444A" w:rsidP="00DC7C1D" w:rsidRDefault="00DC7C1D" w14:paraId="6135CCC9" w14:textId="77777777">
      <w:r>
        <w:t>Idag är det vardag att man visar alkohol</w:t>
      </w:r>
      <w:r w:rsidR="00A1444A">
        <w:t xml:space="preserve"> i matlagningsprogram, tv-</w:t>
      </w:r>
      <w:r>
        <w:t>serier m</w:t>
      </w:r>
      <w:r w:rsidR="00A1444A">
        <w:t>.</w:t>
      </w:r>
      <w:r>
        <w:t>m</w:t>
      </w:r>
      <w:r w:rsidR="00A1444A">
        <w:t>.</w:t>
      </w:r>
      <w:r>
        <w:t xml:space="preserve"> som om det tillhör det mest naturliga i vardagen.</w:t>
      </w:r>
      <w:r w:rsidR="00A1444A">
        <w:t xml:space="preserve"> </w:t>
      </w:r>
    </w:p>
    <w:p w:rsidR="00FE575F" w:rsidP="00DC7C1D" w:rsidRDefault="00DC7C1D" w14:paraId="5AF80CE9" w14:textId="6EDE4CD0">
      <w:r>
        <w:t>Genom att så ofta och tydligt visa och glorifiera alkoholkonsumtion och göra den till något vardagligt i SVT bidrar public service till att normalisera det myckna drickandet.</w:t>
      </w:r>
    </w:p>
    <w:p w:rsidR="00FE575F" w:rsidP="00DC7C1D" w:rsidRDefault="00EF58FB" w14:paraId="5AF80CEA" w14:textId="084FEB8D">
      <w:r>
        <w:t>Intentionen är förebyggande</w:t>
      </w:r>
      <w:bookmarkStart w:name="_GoBack" w:id="1"/>
      <w:bookmarkEnd w:id="1"/>
      <w:r w:rsidR="00DC7C1D">
        <w:t xml:space="preserve"> </w:t>
      </w:r>
      <w:r w:rsidR="00DF2240">
        <w:t>folkhälsa och inte att styra tv-</w:t>
      </w:r>
      <w:r w:rsidR="00DC7C1D">
        <w:t>produktionens innehåll.</w:t>
      </w:r>
    </w:p>
    <w:p w:rsidR="00DC7C1D" w:rsidP="00DC7C1D" w:rsidRDefault="00DC7C1D" w14:paraId="5AF80CEC" w14:textId="05148788">
      <w:r>
        <w:t>Vi yrkar att</w:t>
      </w:r>
      <w:r w:rsidR="00A1444A">
        <w:t xml:space="preserve"> r</w:t>
      </w:r>
      <w:r>
        <w:t>egeringen bör utreda hur alkohol exponeras i SVT.</w:t>
      </w:r>
    </w:p>
    <w:p w:rsidRPr="00DC7C1D" w:rsidR="00A1444A" w:rsidP="00DC7C1D" w:rsidRDefault="00A1444A" w14:paraId="7FA01504" w14:textId="77777777"/>
    <w:sdt>
      <w:sdtPr>
        <w:rPr>
          <w:i/>
          <w:noProof/>
        </w:rPr>
        <w:alias w:val="CC_Underskrifter"/>
        <w:tag w:val="CC_Underskrifter"/>
        <w:id w:val="583496634"/>
        <w:lock w:val="sdtContentLocked"/>
        <w:placeholder>
          <w:docPart w:val="97F70ED8129E4E1BA0FEFB84767D53BD"/>
        </w:placeholder>
        <w15:appearance w15:val="hidden"/>
      </w:sdtPr>
      <w:sdtEndPr>
        <w:rPr>
          <w:i w:val="0"/>
          <w:noProof w:val="0"/>
        </w:rPr>
      </w:sdtEndPr>
      <w:sdtContent>
        <w:p w:rsidR="004801AC" w:rsidP="0097279F" w:rsidRDefault="00EF58FB" w14:paraId="5AF80C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Jörgen Hellman (S)</w:t>
            </w:r>
          </w:p>
        </w:tc>
      </w:tr>
    </w:tbl>
    <w:p w:rsidR="007817EB" w:rsidRDefault="007817EB" w14:paraId="5AF80CF1" w14:textId="77777777"/>
    <w:sectPr w:rsidR="007817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80CF3" w14:textId="77777777" w:rsidR="00DC7C1D" w:rsidRDefault="00DC7C1D" w:rsidP="000C1CAD">
      <w:pPr>
        <w:spacing w:line="240" w:lineRule="auto"/>
      </w:pPr>
      <w:r>
        <w:separator/>
      </w:r>
    </w:p>
  </w:endnote>
  <w:endnote w:type="continuationSeparator" w:id="0">
    <w:p w14:paraId="5AF80CF4" w14:textId="77777777" w:rsidR="00DC7C1D" w:rsidRDefault="00DC7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0C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0CFA" w14:textId="29B748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58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0CF1" w14:textId="77777777" w:rsidR="00DC7C1D" w:rsidRDefault="00DC7C1D" w:rsidP="000C1CAD">
      <w:pPr>
        <w:spacing w:line="240" w:lineRule="auto"/>
      </w:pPr>
      <w:r>
        <w:separator/>
      </w:r>
    </w:p>
  </w:footnote>
  <w:footnote w:type="continuationSeparator" w:id="0">
    <w:p w14:paraId="5AF80CF2" w14:textId="77777777" w:rsidR="00DC7C1D" w:rsidRDefault="00DC7C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F80C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80D04" wp14:anchorId="5AF80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58FB" w14:paraId="5AF80D05" w14:textId="77777777">
                          <w:pPr>
                            <w:jc w:val="right"/>
                          </w:pPr>
                          <w:sdt>
                            <w:sdtPr>
                              <w:alias w:val="CC_Noformat_Partikod"/>
                              <w:tag w:val="CC_Noformat_Partikod"/>
                              <w:id w:val="-53464382"/>
                              <w:placeholder>
                                <w:docPart w:val="BAF05569AB8143DDA9F3F887581E806E"/>
                              </w:placeholder>
                              <w:text/>
                            </w:sdtPr>
                            <w:sdtEndPr/>
                            <w:sdtContent>
                              <w:r w:rsidR="00DC7C1D">
                                <w:t>S</w:t>
                              </w:r>
                            </w:sdtContent>
                          </w:sdt>
                          <w:sdt>
                            <w:sdtPr>
                              <w:alias w:val="CC_Noformat_Partinummer"/>
                              <w:tag w:val="CC_Noformat_Partinummer"/>
                              <w:id w:val="-1709555926"/>
                              <w:placeholder>
                                <w:docPart w:val="E6B1F9C856E54C2887C1B6BB10305199"/>
                              </w:placeholder>
                              <w:text/>
                            </w:sdtPr>
                            <w:sdtEndPr/>
                            <w:sdtContent>
                              <w:r w:rsidR="00DC7C1D">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F80D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444A" w14:paraId="5AF80D05" w14:textId="77777777">
                    <w:pPr>
                      <w:jc w:val="right"/>
                    </w:pPr>
                    <w:sdt>
                      <w:sdtPr>
                        <w:alias w:val="CC_Noformat_Partikod"/>
                        <w:tag w:val="CC_Noformat_Partikod"/>
                        <w:id w:val="-53464382"/>
                        <w:placeholder>
                          <w:docPart w:val="BAF05569AB8143DDA9F3F887581E806E"/>
                        </w:placeholder>
                        <w:text/>
                      </w:sdtPr>
                      <w:sdtEndPr/>
                      <w:sdtContent>
                        <w:r w:rsidR="00DC7C1D">
                          <w:t>S</w:t>
                        </w:r>
                      </w:sdtContent>
                    </w:sdt>
                    <w:sdt>
                      <w:sdtPr>
                        <w:alias w:val="CC_Noformat_Partinummer"/>
                        <w:tag w:val="CC_Noformat_Partinummer"/>
                        <w:id w:val="-1709555926"/>
                        <w:placeholder>
                          <w:docPart w:val="E6B1F9C856E54C2887C1B6BB10305199"/>
                        </w:placeholder>
                        <w:text/>
                      </w:sdtPr>
                      <w:sdtEndPr/>
                      <w:sdtContent>
                        <w:r w:rsidR="00DC7C1D">
                          <w:t>1104</w:t>
                        </w:r>
                      </w:sdtContent>
                    </w:sdt>
                  </w:p>
                </w:txbxContent>
              </v:textbox>
              <w10:wrap anchorx="page"/>
            </v:shape>
          </w:pict>
        </mc:Fallback>
      </mc:AlternateContent>
    </w:r>
  </w:p>
  <w:p w:rsidRPr="00293C4F" w:rsidR="004F35FE" w:rsidP="00776B74" w:rsidRDefault="004F35FE" w14:paraId="5AF80C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58FB" w14:paraId="5AF80CF7" w14:textId="77777777">
    <w:pPr>
      <w:jc w:val="right"/>
    </w:pPr>
    <w:sdt>
      <w:sdtPr>
        <w:alias w:val="CC_Noformat_Partikod"/>
        <w:tag w:val="CC_Noformat_Partikod"/>
        <w:id w:val="559911109"/>
        <w:placeholder>
          <w:docPart w:val="E6B1F9C856E54C2887C1B6BB10305199"/>
        </w:placeholder>
        <w:text/>
      </w:sdtPr>
      <w:sdtEndPr/>
      <w:sdtContent>
        <w:r w:rsidR="00DC7C1D">
          <w:t>S</w:t>
        </w:r>
      </w:sdtContent>
    </w:sdt>
    <w:sdt>
      <w:sdtPr>
        <w:alias w:val="CC_Noformat_Partinummer"/>
        <w:tag w:val="CC_Noformat_Partinummer"/>
        <w:id w:val="1197820850"/>
        <w:text/>
      </w:sdtPr>
      <w:sdtEndPr/>
      <w:sdtContent>
        <w:r w:rsidR="00DC7C1D">
          <w:t>1104</w:t>
        </w:r>
      </w:sdtContent>
    </w:sdt>
  </w:p>
  <w:p w:rsidR="004F35FE" w:rsidP="00776B74" w:rsidRDefault="004F35FE" w14:paraId="5AF80C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58FB" w14:paraId="5AF80CFB" w14:textId="77777777">
    <w:pPr>
      <w:jc w:val="right"/>
    </w:pPr>
    <w:sdt>
      <w:sdtPr>
        <w:alias w:val="CC_Noformat_Partikod"/>
        <w:tag w:val="CC_Noformat_Partikod"/>
        <w:id w:val="1471015553"/>
        <w:text/>
      </w:sdtPr>
      <w:sdtEndPr/>
      <w:sdtContent>
        <w:r w:rsidR="00DC7C1D">
          <w:t>S</w:t>
        </w:r>
      </w:sdtContent>
    </w:sdt>
    <w:sdt>
      <w:sdtPr>
        <w:alias w:val="CC_Noformat_Partinummer"/>
        <w:tag w:val="CC_Noformat_Partinummer"/>
        <w:id w:val="-2014525982"/>
        <w:text/>
      </w:sdtPr>
      <w:sdtEndPr/>
      <w:sdtContent>
        <w:r w:rsidR="00DC7C1D">
          <w:t>1104</w:t>
        </w:r>
      </w:sdtContent>
    </w:sdt>
  </w:p>
  <w:p w:rsidR="004F35FE" w:rsidP="00A314CF" w:rsidRDefault="00EF58FB" w14:paraId="5AF80C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58FB" w14:paraId="5AF80C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58FB" w14:paraId="5AF80C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:676</w:t>
        </w:r>
      </w:sdtContent>
    </w:sdt>
  </w:p>
  <w:p w:rsidR="004F35FE" w:rsidP="00E03A3D" w:rsidRDefault="00EF58FB" w14:paraId="5AF80CFF" w14:textId="77777777">
    <w:pPr>
      <w:pStyle w:val="Motionr"/>
    </w:pPr>
    <w:sdt>
      <w:sdtPr>
        <w:alias w:val="CC_Noformat_Avtext"/>
        <w:tag w:val="CC_Noformat_Avtext"/>
        <w:id w:val="-2020768203"/>
        <w:lock w:val="sdtContentLocked"/>
        <w15:appearance w15:val="hidden"/>
        <w:text/>
      </w:sdtPr>
      <w:sdtEndPr/>
      <w:sdtContent>
        <w:r>
          <w:t>av Catharina Bråkenhielm och Jörgen Hellman (båda S)</w:t>
        </w:r>
      </w:sdtContent>
    </w:sdt>
  </w:p>
  <w:sdt>
    <w:sdtPr>
      <w:alias w:val="CC_Noformat_Rubtext"/>
      <w:tag w:val="CC_Noformat_Rubtext"/>
      <w:id w:val="-218060500"/>
      <w:lock w:val="sdtLocked"/>
      <w15:appearance w15:val="hidden"/>
      <w:text/>
    </w:sdtPr>
    <w:sdtEndPr/>
    <w:sdtContent>
      <w:p w:rsidR="004F35FE" w:rsidP="00283E0F" w:rsidRDefault="00DC7C1D" w14:paraId="5AF80D00" w14:textId="77777777">
        <w:pPr>
          <w:pStyle w:val="FSHRub2"/>
        </w:pPr>
        <w:r>
          <w:t xml:space="preserve">Översyn av reglerna kring alkoholexponering i SVT </w:t>
        </w:r>
      </w:p>
    </w:sdtContent>
  </w:sdt>
  <w:sdt>
    <w:sdtPr>
      <w:alias w:val="CC_Boilerplate_3"/>
      <w:tag w:val="CC_Boilerplate_3"/>
      <w:id w:val="1606463544"/>
      <w:lock w:val="sdtContentLocked"/>
      <w15:appearance w15:val="hidden"/>
      <w:text w:multiLine="1"/>
    </w:sdtPr>
    <w:sdtEndPr/>
    <w:sdtContent>
      <w:p w:rsidR="004F35FE" w:rsidP="00283E0F" w:rsidRDefault="004F35FE" w14:paraId="5AF80D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C0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B9A"/>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455"/>
    <w:rsid w:val="003C48F5"/>
    <w:rsid w:val="003C7235"/>
    <w:rsid w:val="003C72A0"/>
    <w:rsid w:val="003D0D72"/>
    <w:rsid w:val="003D4127"/>
    <w:rsid w:val="003D7FDF"/>
    <w:rsid w:val="003E19A1"/>
    <w:rsid w:val="003E1AAD"/>
    <w:rsid w:val="003E1CCC"/>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28F"/>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3E6"/>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7EB"/>
    <w:rsid w:val="00782142"/>
    <w:rsid w:val="00782675"/>
    <w:rsid w:val="007831ED"/>
    <w:rsid w:val="0078357B"/>
    <w:rsid w:val="0078589B"/>
    <w:rsid w:val="00785BA9"/>
    <w:rsid w:val="00786756"/>
    <w:rsid w:val="00786B46"/>
    <w:rsid w:val="00787297"/>
    <w:rsid w:val="00787508"/>
    <w:rsid w:val="007877C6"/>
    <w:rsid w:val="00787C77"/>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91B"/>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79F"/>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44A"/>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9F3"/>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958"/>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9C8"/>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C1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240"/>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B5D"/>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8FB"/>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75F"/>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F80CE0"/>
  <w15:chartTrackingRefBased/>
  <w15:docId w15:val="{9AF9C0B5-1593-44E2-8F18-14024AE8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DD0A6746454B59ADF8613C947FB4A5"/>
        <w:category>
          <w:name w:val="Allmänt"/>
          <w:gallery w:val="placeholder"/>
        </w:category>
        <w:types>
          <w:type w:val="bbPlcHdr"/>
        </w:types>
        <w:behaviors>
          <w:behavior w:val="content"/>
        </w:behaviors>
        <w:guid w:val="{AA4CDE5F-F26A-4B03-B38F-E19AFF29CA71}"/>
      </w:docPartPr>
      <w:docPartBody>
        <w:p w:rsidR="00887516" w:rsidRDefault="00887516">
          <w:pPr>
            <w:pStyle w:val="43DD0A6746454B59ADF8613C947FB4A5"/>
          </w:pPr>
          <w:r w:rsidRPr="005A0A93">
            <w:rPr>
              <w:rStyle w:val="Platshllartext"/>
            </w:rPr>
            <w:t>Förslag till riksdagsbeslut</w:t>
          </w:r>
        </w:p>
      </w:docPartBody>
    </w:docPart>
    <w:docPart>
      <w:docPartPr>
        <w:name w:val="0633150014E4449FA75992CAB0482515"/>
        <w:category>
          <w:name w:val="Allmänt"/>
          <w:gallery w:val="placeholder"/>
        </w:category>
        <w:types>
          <w:type w:val="bbPlcHdr"/>
        </w:types>
        <w:behaviors>
          <w:behavior w:val="content"/>
        </w:behaviors>
        <w:guid w:val="{BCD5C7C2-A3C6-4938-9468-6A985F64F2CA}"/>
      </w:docPartPr>
      <w:docPartBody>
        <w:p w:rsidR="00887516" w:rsidRDefault="00887516">
          <w:pPr>
            <w:pStyle w:val="0633150014E4449FA75992CAB0482515"/>
          </w:pPr>
          <w:r w:rsidRPr="005A0A93">
            <w:rPr>
              <w:rStyle w:val="Platshllartext"/>
            </w:rPr>
            <w:t>Motivering</w:t>
          </w:r>
        </w:p>
      </w:docPartBody>
    </w:docPart>
    <w:docPart>
      <w:docPartPr>
        <w:name w:val="97F70ED8129E4E1BA0FEFB84767D53BD"/>
        <w:category>
          <w:name w:val="Allmänt"/>
          <w:gallery w:val="placeholder"/>
        </w:category>
        <w:types>
          <w:type w:val="bbPlcHdr"/>
        </w:types>
        <w:behaviors>
          <w:behavior w:val="content"/>
        </w:behaviors>
        <w:guid w:val="{4A86AF3A-90DD-404D-8C75-AFC4086D0891}"/>
      </w:docPartPr>
      <w:docPartBody>
        <w:p w:rsidR="00887516" w:rsidRDefault="00887516">
          <w:pPr>
            <w:pStyle w:val="97F70ED8129E4E1BA0FEFB84767D53BD"/>
          </w:pPr>
          <w:r w:rsidRPr="00490DAC">
            <w:rPr>
              <w:rStyle w:val="Platshllartext"/>
            </w:rPr>
            <w:t>Skriv ej här, motionärer infogas via panel!</w:t>
          </w:r>
        </w:p>
      </w:docPartBody>
    </w:docPart>
    <w:docPart>
      <w:docPartPr>
        <w:name w:val="BAF05569AB8143DDA9F3F887581E806E"/>
        <w:category>
          <w:name w:val="Allmänt"/>
          <w:gallery w:val="placeholder"/>
        </w:category>
        <w:types>
          <w:type w:val="bbPlcHdr"/>
        </w:types>
        <w:behaviors>
          <w:behavior w:val="content"/>
        </w:behaviors>
        <w:guid w:val="{A53A6455-C6EE-4232-8207-36344BBA8CE6}"/>
      </w:docPartPr>
      <w:docPartBody>
        <w:p w:rsidR="00887516" w:rsidRDefault="00887516">
          <w:pPr>
            <w:pStyle w:val="BAF05569AB8143DDA9F3F887581E806E"/>
          </w:pPr>
          <w:r>
            <w:rPr>
              <w:rStyle w:val="Platshllartext"/>
            </w:rPr>
            <w:t xml:space="preserve"> </w:t>
          </w:r>
        </w:p>
      </w:docPartBody>
    </w:docPart>
    <w:docPart>
      <w:docPartPr>
        <w:name w:val="E6B1F9C856E54C2887C1B6BB10305199"/>
        <w:category>
          <w:name w:val="Allmänt"/>
          <w:gallery w:val="placeholder"/>
        </w:category>
        <w:types>
          <w:type w:val="bbPlcHdr"/>
        </w:types>
        <w:behaviors>
          <w:behavior w:val="content"/>
        </w:behaviors>
        <w:guid w:val="{0A490FE6-CE88-40EB-8657-69A1FC351CC7}"/>
      </w:docPartPr>
      <w:docPartBody>
        <w:p w:rsidR="00887516" w:rsidRDefault="00887516">
          <w:pPr>
            <w:pStyle w:val="E6B1F9C856E54C2887C1B6BB103051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16"/>
    <w:rsid w:val="00887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DD0A6746454B59ADF8613C947FB4A5">
    <w:name w:val="43DD0A6746454B59ADF8613C947FB4A5"/>
  </w:style>
  <w:style w:type="paragraph" w:customStyle="1" w:styleId="8EEB79A0B8C34A16A06A507055AC7EF6">
    <w:name w:val="8EEB79A0B8C34A16A06A507055AC7EF6"/>
  </w:style>
  <w:style w:type="paragraph" w:customStyle="1" w:styleId="721600741B3C466FA974A184AD77FDA8">
    <w:name w:val="721600741B3C466FA974A184AD77FDA8"/>
  </w:style>
  <w:style w:type="paragraph" w:customStyle="1" w:styleId="0633150014E4449FA75992CAB0482515">
    <w:name w:val="0633150014E4449FA75992CAB0482515"/>
  </w:style>
  <w:style w:type="paragraph" w:customStyle="1" w:styleId="97F70ED8129E4E1BA0FEFB84767D53BD">
    <w:name w:val="97F70ED8129E4E1BA0FEFB84767D53BD"/>
  </w:style>
  <w:style w:type="paragraph" w:customStyle="1" w:styleId="BAF05569AB8143DDA9F3F887581E806E">
    <w:name w:val="BAF05569AB8143DDA9F3F887581E806E"/>
  </w:style>
  <w:style w:type="paragraph" w:customStyle="1" w:styleId="E6B1F9C856E54C2887C1B6BB10305199">
    <w:name w:val="E6B1F9C856E54C2887C1B6BB10305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EA9A7-C442-4D69-96E4-4FF1C35DF9C9}"/>
</file>

<file path=customXml/itemProps2.xml><?xml version="1.0" encoding="utf-8"?>
<ds:datastoreItem xmlns:ds="http://schemas.openxmlformats.org/officeDocument/2006/customXml" ds:itemID="{F1B2D2EF-4700-4088-8CEB-488F13074904}"/>
</file>

<file path=customXml/itemProps3.xml><?xml version="1.0" encoding="utf-8"?>
<ds:datastoreItem xmlns:ds="http://schemas.openxmlformats.org/officeDocument/2006/customXml" ds:itemID="{1170D69E-2E21-4DD0-B6F7-91F08A291C2D}"/>
</file>

<file path=docProps/app.xml><?xml version="1.0" encoding="utf-8"?>
<Properties xmlns="http://schemas.openxmlformats.org/officeDocument/2006/extended-properties" xmlns:vt="http://schemas.openxmlformats.org/officeDocument/2006/docPropsVTypes">
  <Template>Normal</Template>
  <TotalTime>17</TotalTime>
  <Pages>2</Pages>
  <Words>328</Words>
  <Characters>1852</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S1104 Översyn av reglerna kring alkoholexponering i SVT</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