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5475005BB64D3AAF0FFDCB1C1EEA88"/>
        </w:placeholder>
        <w:text/>
      </w:sdtPr>
      <w:sdtEndPr/>
      <w:sdtContent>
        <w:p w:rsidRPr="009B062B" w:rsidR="00AF30DD" w:rsidP="00DA28CE" w:rsidRDefault="00AF30DD" w14:paraId="2BFEBD2E" w14:textId="77777777">
          <w:pPr>
            <w:pStyle w:val="Rubrik1"/>
            <w:spacing w:after="300"/>
          </w:pPr>
          <w:r w:rsidRPr="009B062B">
            <w:t>Förslag till riksdagsbeslut</w:t>
          </w:r>
        </w:p>
      </w:sdtContent>
    </w:sdt>
    <w:sdt>
      <w:sdtPr>
        <w:alias w:val="Yrkande 1"/>
        <w:tag w:val="9d906ea8-4de4-4217-89a0-b8d3c782b573"/>
        <w:id w:val="-1568030769"/>
        <w:lock w:val="sdtLocked"/>
      </w:sdtPr>
      <w:sdtEndPr/>
      <w:sdtContent>
        <w:p w:rsidR="00480973" w:rsidRDefault="00925EA0" w14:paraId="66AC64ED" w14:textId="77777777">
          <w:pPr>
            <w:pStyle w:val="Frslagstext"/>
            <w:numPr>
              <w:ilvl w:val="0"/>
              <w:numId w:val="0"/>
            </w:numPr>
          </w:pPr>
          <w:r>
            <w:t>Riksdagen ställer sig bakom det som anförs i motionen om att regeringen bör ta fram en strategi för hur man ska kunna säkra våra mest trafikerade vägar genom längre sträckor med viltstängsel samt viltvarningssystem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35833251DA4841B1A153BBF2B6C5CE"/>
        </w:placeholder>
        <w:text/>
      </w:sdtPr>
      <w:sdtEndPr/>
      <w:sdtContent>
        <w:p w:rsidRPr="009B062B" w:rsidR="006D79C9" w:rsidP="00333E95" w:rsidRDefault="006D79C9" w14:paraId="7EA8C26B" w14:textId="77777777">
          <w:pPr>
            <w:pStyle w:val="Rubrik1"/>
          </w:pPr>
          <w:r>
            <w:t>Motivering</w:t>
          </w:r>
        </w:p>
      </w:sdtContent>
    </w:sdt>
    <w:p w:rsidRPr="00A62C8F" w:rsidR="004A6AA8" w:rsidP="00A62C8F" w:rsidRDefault="004A6AA8" w14:paraId="2B377969" w14:textId="6560945F">
      <w:pPr>
        <w:pStyle w:val="Normalutanindragellerluft"/>
        <w:rPr>
          <w:spacing w:val="-1"/>
        </w:rPr>
      </w:pPr>
      <w:r w:rsidRPr="00A62C8F">
        <w:rPr>
          <w:spacing w:val="-1"/>
        </w:rPr>
        <w:t>Många av våra större vägar är idag utrustade med viltstängsel vilket bidrar till att minska både djurs och människors lidande och död. Det är ingen tvekan om att viltstängsel är det effektivaste sättet att förhindra viltolyckor. Viltstängslen bör då kombineras med vilt</w:t>
      </w:r>
      <w:r w:rsidR="00A62C8F">
        <w:rPr>
          <w:spacing w:val="-1"/>
        </w:rPr>
        <w:softHyphen/>
      </w:r>
      <w:r w:rsidRPr="00A62C8F">
        <w:rPr>
          <w:spacing w:val="-1"/>
        </w:rPr>
        <w:t>varningssystem samt lösningar som gör att vilt kan ta sig både över och under vägarna för att inte skapa inlåsningseffekter och förskjuta olycksriskerna någon annanstans. Det är av stor vikt att vi tar ansvar för att våra större vägar med omfattande pendlingstrafik också görs säkra att färdas på. Med anledning av de stora samhällskostnader som vilt</w:t>
      </w:r>
      <w:r w:rsidR="00A62C8F">
        <w:rPr>
          <w:spacing w:val="-1"/>
        </w:rPr>
        <w:softHyphen/>
      </w:r>
      <w:bookmarkStart w:name="_GoBack" w:id="1"/>
      <w:bookmarkEnd w:id="1"/>
      <w:r w:rsidRPr="00A62C8F">
        <w:rPr>
          <w:spacing w:val="-1"/>
        </w:rPr>
        <w:t xml:space="preserve">olyckor genererar så borde det på sikt vara samhällsekonomiskt lönsamt att investera i viltstängsel på de sträckor som idag är mest olycksdrabbade. </w:t>
      </w:r>
    </w:p>
    <w:p w:rsidR="00BB6339" w:rsidP="00A62C8F" w:rsidRDefault="004A6AA8" w14:paraId="0A397269" w14:textId="183788EC">
      <w:r>
        <w:t xml:space="preserve">I stort sett dagligen hör vi trafikmeddelanden på Sveriges Radio Värmland om viltolyckor längs E18 och E45 som är de mest trafikerade </w:t>
      </w:r>
      <w:r w:rsidR="00BF094A">
        <w:t xml:space="preserve">Europavägarna </w:t>
      </w:r>
      <w:r>
        <w:t>i länet samt våra större riksvägar. Detta torde inte vara ett problem som är typiskt för Värmland utan se lika</w:t>
      </w:r>
      <w:r w:rsidR="00BF094A">
        <w:t>dant</w:t>
      </w:r>
      <w:r>
        <w:t xml:space="preserve"> ut oavsett var i Sverige de stora vägarna går. Regeringen bör därför ta fram en strategi för hur man ska kunna säkra våra mest trafikerade vägar genom längre sträckor med viltstängsel samt viltvarningssystem.</w:t>
      </w:r>
    </w:p>
    <w:sdt>
      <w:sdtPr>
        <w:alias w:val="CC_Underskrifter"/>
        <w:tag w:val="CC_Underskrifter"/>
        <w:id w:val="583496634"/>
        <w:lock w:val="sdtContentLocked"/>
        <w:placeholder>
          <w:docPart w:val="339D3C62A640471E81EB384C8531E4FC"/>
        </w:placeholder>
      </w:sdtPr>
      <w:sdtEndPr>
        <w:rPr>
          <w:i/>
          <w:noProof/>
        </w:rPr>
      </w:sdtEndPr>
      <w:sdtContent>
        <w:p w:rsidR="004A6AA8" w:rsidP="006D2E5A" w:rsidRDefault="004A6AA8" w14:paraId="58E6E1A3" w14:textId="77777777"/>
        <w:p w:rsidR="00CC11BF" w:rsidP="006D2E5A" w:rsidRDefault="00A62C8F" w14:paraId="2C6B0C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3EB4283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582A6" w14:textId="77777777" w:rsidR="004A6AA8" w:rsidRDefault="004A6AA8" w:rsidP="000C1CAD">
      <w:pPr>
        <w:spacing w:line="240" w:lineRule="auto"/>
      </w:pPr>
      <w:r>
        <w:separator/>
      </w:r>
    </w:p>
  </w:endnote>
  <w:endnote w:type="continuationSeparator" w:id="0">
    <w:p w14:paraId="79626901" w14:textId="77777777" w:rsidR="004A6AA8" w:rsidRDefault="004A6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41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CA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2E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395F0" w14:textId="77777777" w:rsidR="00262EA3" w:rsidRPr="006D2E5A" w:rsidRDefault="00262EA3" w:rsidP="006D2E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DB530" w14:textId="77777777" w:rsidR="004A6AA8" w:rsidRDefault="004A6AA8" w:rsidP="000C1CAD">
      <w:pPr>
        <w:spacing w:line="240" w:lineRule="auto"/>
      </w:pPr>
      <w:r>
        <w:separator/>
      </w:r>
    </w:p>
  </w:footnote>
  <w:footnote w:type="continuationSeparator" w:id="0">
    <w:p w14:paraId="79BED736" w14:textId="77777777" w:rsidR="004A6AA8" w:rsidRDefault="004A6A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2C04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9D310" wp14:anchorId="7D348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2C8F" w14:paraId="2B9E2D98" w14:textId="77777777">
                          <w:pPr>
                            <w:jc w:val="right"/>
                          </w:pPr>
                          <w:sdt>
                            <w:sdtPr>
                              <w:alias w:val="CC_Noformat_Partikod"/>
                              <w:tag w:val="CC_Noformat_Partikod"/>
                              <w:id w:val="-53464382"/>
                              <w:placeholder>
                                <w:docPart w:val="4B3D6120D67D41F4890CAE5E4C836F2B"/>
                              </w:placeholder>
                              <w:text/>
                            </w:sdtPr>
                            <w:sdtEndPr/>
                            <w:sdtContent>
                              <w:r w:rsidR="004A6AA8">
                                <w:t>KD</w:t>
                              </w:r>
                            </w:sdtContent>
                          </w:sdt>
                          <w:sdt>
                            <w:sdtPr>
                              <w:alias w:val="CC_Noformat_Partinummer"/>
                              <w:tag w:val="CC_Noformat_Partinummer"/>
                              <w:id w:val="-1709555926"/>
                              <w:placeholder>
                                <w:docPart w:val="8A0CC55F806949588C3A37B7765849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488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2C8F" w14:paraId="2B9E2D98" w14:textId="77777777">
                    <w:pPr>
                      <w:jc w:val="right"/>
                    </w:pPr>
                    <w:sdt>
                      <w:sdtPr>
                        <w:alias w:val="CC_Noformat_Partikod"/>
                        <w:tag w:val="CC_Noformat_Partikod"/>
                        <w:id w:val="-53464382"/>
                        <w:placeholder>
                          <w:docPart w:val="4B3D6120D67D41F4890CAE5E4C836F2B"/>
                        </w:placeholder>
                        <w:text/>
                      </w:sdtPr>
                      <w:sdtEndPr/>
                      <w:sdtContent>
                        <w:r w:rsidR="004A6AA8">
                          <w:t>KD</w:t>
                        </w:r>
                      </w:sdtContent>
                    </w:sdt>
                    <w:sdt>
                      <w:sdtPr>
                        <w:alias w:val="CC_Noformat_Partinummer"/>
                        <w:tag w:val="CC_Noformat_Partinummer"/>
                        <w:id w:val="-1709555926"/>
                        <w:placeholder>
                          <w:docPart w:val="8A0CC55F806949588C3A37B7765849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B3D9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C29944" w14:textId="77777777">
    <w:pPr>
      <w:jc w:val="right"/>
    </w:pPr>
  </w:p>
  <w:p w:rsidR="00262EA3" w:rsidP="00776B74" w:rsidRDefault="00262EA3" w14:paraId="6D7EA4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2C8F" w14:paraId="4C2744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BBC5C0" wp14:anchorId="6DD2F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2C8F" w14:paraId="198836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6AA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2C8F" w14:paraId="198F9E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2C8F" w14:paraId="35CF73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:698</w:t>
        </w:r>
      </w:sdtContent>
    </w:sdt>
  </w:p>
  <w:p w:rsidR="00262EA3" w:rsidP="00E03A3D" w:rsidRDefault="00A62C8F" w14:paraId="729AA403"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4A6AA8" w14:paraId="319302CC" w14:textId="77777777">
        <w:pPr>
          <w:pStyle w:val="FSHRub2"/>
        </w:pPr>
        <w:r>
          <w:t>Viltstängsel</w:t>
        </w:r>
      </w:p>
    </w:sdtContent>
  </w:sdt>
  <w:sdt>
    <w:sdtPr>
      <w:alias w:val="CC_Boilerplate_3"/>
      <w:tag w:val="CC_Boilerplate_3"/>
      <w:id w:val="1606463544"/>
      <w:lock w:val="sdtContentLocked"/>
      <w15:appearance w15:val="hidden"/>
      <w:text w:multiLine="1"/>
    </w:sdtPr>
    <w:sdtEndPr/>
    <w:sdtContent>
      <w:p w:rsidR="00262EA3" w:rsidP="00283E0F" w:rsidRDefault="00262EA3" w14:paraId="6FDF21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6A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973"/>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AA8"/>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2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E5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A0"/>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8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94A"/>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737"/>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1A9"/>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7F416"/>
  <w15:chartTrackingRefBased/>
  <w15:docId w15:val="{258780ED-59A8-4099-B8AE-7211AE43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5475005BB64D3AAF0FFDCB1C1EEA88"/>
        <w:category>
          <w:name w:val="Allmänt"/>
          <w:gallery w:val="placeholder"/>
        </w:category>
        <w:types>
          <w:type w:val="bbPlcHdr"/>
        </w:types>
        <w:behaviors>
          <w:behavior w:val="content"/>
        </w:behaviors>
        <w:guid w:val="{88217F46-6DE3-4668-A98D-2FE1AF013A78}"/>
      </w:docPartPr>
      <w:docPartBody>
        <w:p w:rsidR="008C1B33" w:rsidRDefault="008C1B33">
          <w:pPr>
            <w:pStyle w:val="615475005BB64D3AAF0FFDCB1C1EEA88"/>
          </w:pPr>
          <w:r w:rsidRPr="005A0A93">
            <w:rPr>
              <w:rStyle w:val="Platshllartext"/>
            </w:rPr>
            <w:t>Förslag till riksdagsbeslut</w:t>
          </w:r>
        </w:p>
      </w:docPartBody>
    </w:docPart>
    <w:docPart>
      <w:docPartPr>
        <w:name w:val="CA35833251DA4841B1A153BBF2B6C5CE"/>
        <w:category>
          <w:name w:val="Allmänt"/>
          <w:gallery w:val="placeholder"/>
        </w:category>
        <w:types>
          <w:type w:val="bbPlcHdr"/>
        </w:types>
        <w:behaviors>
          <w:behavior w:val="content"/>
        </w:behaviors>
        <w:guid w:val="{D14E6996-4E49-4711-9BDB-0115A205BFD0}"/>
      </w:docPartPr>
      <w:docPartBody>
        <w:p w:rsidR="008C1B33" w:rsidRDefault="008C1B33">
          <w:pPr>
            <w:pStyle w:val="CA35833251DA4841B1A153BBF2B6C5CE"/>
          </w:pPr>
          <w:r w:rsidRPr="005A0A93">
            <w:rPr>
              <w:rStyle w:val="Platshllartext"/>
            </w:rPr>
            <w:t>Motivering</w:t>
          </w:r>
        </w:p>
      </w:docPartBody>
    </w:docPart>
    <w:docPart>
      <w:docPartPr>
        <w:name w:val="4B3D6120D67D41F4890CAE5E4C836F2B"/>
        <w:category>
          <w:name w:val="Allmänt"/>
          <w:gallery w:val="placeholder"/>
        </w:category>
        <w:types>
          <w:type w:val="bbPlcHdr"/>
        </w:types>
        <w:behaviors>
          <w:behavior w:val="content"/>
        </w:behaviors>
        <w:guid w:val="{4A295A30-1B0C-4241-B8CF-59A0F3A6DC3C}"/>
      </w:docPartPr>
      <w:docPartBody>
        <w:p w:rsidR="008C1B33" w:rsidRDefault="008C1B33">
          <w:pPr>
            <w:pStyle w:val="4B3D6120D67D41F4890CAE5E4C836F2B"/>
          </w:pPr>
          <w:r>
            <w:rPr>
              <w:rStyle w:val="Platshllartext"/>
            </w:rPr>
            <w:t xml:space="preserve"> </w:t>
          </w:r>
        </w:p>
      </w:docPartBody>
    </w:docPart>
    <w:docPart>
      <w:docPartPr>
        <w:name w:val="8A0CC55F806949588C3A37B7765849D5"/>
        <w:category>
          <w:name w:val="Allmänt"/>
          <w:gallery w:val="placeholder"/>
        </w:category>
        <w:types>
          <w:type w:val="bbPlcHdr"/>
        </w:types>
        <w:behaviors>
          <w:behavior w:val="content"/>
        </w:behaviors>
        <w:guid w:val="{635799A4-E3B9-42D7-BDA6-02072AB3DC40}"/>
      </w:docPartPr>
      <w:docPartBody>
        <w:p w:rsidR="008C1B33" w:rsidRDefault="008C1B33">
          <w:pPr>
            <w:pStyle w:val="8A0CC55F806949588C3A37B7765849D5"/>
          </w:pPr>
          <w:r>
            <w:t xml:space="preserve"> </w:t>
          </w:r>
        </w:p>
      </w:docPartBody>
    </w:docPart>
    <w:docPart>
      <w:docPartPr>
        <w:name w:val="339D3C62A640471E81EB384C8531E4FC"/>
        <w:category>
          <w:name w:val="Allmänt"/>
          <w:gallery w:val="placeholder"/>
        </w:category>
        <w:types>
          <w:type w:val="bbPlcHdr"/>
        </w:types>
        <w:behaviors>
          <w:behavior w:val="content"/>
        </w:behaviors>
        <w:guid w:val="{8BA23A24-1B2A-4B77-A033-382C0D472D0C}"/>
      </w:docPartPr>
      <w:docPartBody>
        <w:p w:rsidR="00755386" w:rsidRDefault="00755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B33"/>
    <w:rsid w:val="00755386"/>
    <w:rsid w:val="008C1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475005BB64D3AAF0FFDCB1C1EEA88">
    <w:name w:val="615475005BB64D3AAF0FFDCB1C1EEA88"/>
  </w:style>
  <w:style w:type="paragraph" w:customStyle="1" w:styleId="BA0415DCC4374D50BEDD504A21535D35">
    <w:name w:val="BA0415DCC4374D50BEDD504A21535D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466756219445939FD4E93F1E4D9857">
    <w:name w:val="BC466756219445939FD4E93F1E4D9857"/>
  </w:style>
  <w:style w:type="paragraph" w:customStyle="1" w:styleId="CA35833251DA4841B1A153BBF2B6C5CE">
    <w:name w:val="CA35833251DA4841B1A153BBF2B6C5CE"/>
  </w:style>
  <w:style w:type="paragraph" w:customStyle="1" w:styleId="3375F8E267004BCBB080ADE1B8B17C66">
    <w:name w:val="3375F8E267004BCBB080ADE1B8B17C66"/>
  </w:style>
  <w:style w:type="paragraph" w:customStyle="1" w:styleId="0482387E621A4BA68B6B4D979EB6EBEF">
    <w:name w:val="0482387E621A4BA68B6B4D979EB6EBEF"/>
  </w:style>
  <w:style w:type="paragraph" w:customStyle="1" w:styleId="4B3D6120D67D41F4890CAE5E4C836F2B">
    <w:name w:val="4B3D6120D67D41F4890CAE5E4C836F2B"/>
  </w:style>
  <w:style w:type="paragraph" w:customStyle="1" w:styleId="8A0CC55F806949588C3A37B7765849D5">
    <w:name w:val="8A0CC55F806949588C3A37B776584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1277-C114-414A-9E01-76F63AB9D608}"/>
</file>

<file path=customXml/itemProps2.xml><?xml version="1.0" encoding="utf-8"?>
<ds:datastoreItem xmlns:ds="http://schemas.openxmlformats.org/officeDocument/2006/customXml" ds:itemID="{DA8EDCC5-5BCA-40DC-8C1E-F7FE8C9915BE}"/>
</file>

<file path=customXml/itemProps3.xml><?xml version="1.0" encoding="utf-8"?>
<ds:datastoreItem xmlns:ds="http://schemas.openxmlformats.org/officeDocument/2006/customXml" ds:itemID="{B51AA208-8483-4E1B-9A26-745AB4EC7DAC}"/>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1331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Viltstängsel</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